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B18BF" w14:textId="73D80B41" w:rsidR="00550BA2" w:rsidRDefault="00550BA2" w:rsidP="00634471">
      <w:pPr>
        <w:spacing w:after="0" w:line="240" w:lineRule="auto"/>
        <w:jc w:val="center"/>
        <w:rPr>
          <w:rFonts w:ascii="Times New Roman" w:hAnsi="Times New Roman" w:cs="Times New Roman"/>
          <w:sz w:val="24"/>
          <w:szCs w:val="24"/>
        </w:rPr>
      </w:pPr>
    </w:p>
    <w:p w14:paraId="4234BB64" w14:textId="06694C57" w:rsidR="00B61A74" w:rsidRPr="00B61A74" w:rsidRDefault="00B61A74" w:rsidP="00634471">
      <w:pPr>
        <w:spacing w:after="0" w:line="240" w:lineRule="auto"/>
        <w:jc w:val="center"/>
        <w:rPr>
          <w:rFonts w:ascii="Times New Roman" w:hAnsi="Times New Roman" w:cs="Times New Roman"/>
          <w:b/>
          <w:bCs/>
          <w:sz w:val="24"/>
          <w:szCs w:val="24"/>
          <w:highlight w:val="yellow"/>
        </w:rPr>
      </w:pPr>
      <w:r w:rsidRPr="00B61A74">
        <w:rPr>
          <w:rFonts w:ascii="Times New Roman" w:hAnsi="Times New Roman" w:cs="Times New Roman"/>
          <w:b/>
          <w:bCs/>
          <w:sz w:val="24"/>
          <w:szCs w:val="24"/>
          <w:highlight w:val="yellow"/>
        </w:rPr>
        <w:t>ПРАВОВЕДЕНИЕ</w:t>
      </w:r>
    </w:p>
    <w:p w14:paraId="10A26393" w14:textId="65BA774B" w:rsidR="00B61A74" w:rsidRDefault="00B61A74" w:rsidP="00634471">
      <w:pPr>
        <w:spacing w:after="0" w:line="240" w:lineRule="auto"/>
        <w:jc w:val="center"/>
        <w:rPr>
          <w:rFonts w:ascii="Times New Roman" w:hAnsi="Times New Roman" w:cs="Times New Roman"/>
          <w:b/>
          <w:bCs/>
          <w:sz w:val="24"/>
          <w:szCs w:val="24"/>
        </w:rPr>
      </w:pPr>
      <w:r w:rsidRPr="00C61066">
        <w:rPr>
          <w:rFonts w:ascii="Times New Roman" w:hAnsi="Times New Roman" w:cs="Times New Roman"/>
          <w:b/>
          <w:bCs/>
          <w:sz w:val="24"/>
          <w:szCs w:val="24"/>
          <w:highlight w:val="yellow"/>
        </w:rPr>
        <w:t xml:space="preserve">Для </w:t>
      </w:r>
      <w:r w:rsidR="00C61066" w:rsidRPr="00C61066">
        <w:rPr>
          <w:rFonts w:ascii="Times New Roman" w:hAnsi="Times New Roman" w:cs="Times New Roman"/>
          <w:b/>
          <w:bCs/>
          <w:sz w:val="24"/>
          <w:szCs w:val="24"/>
          <w:highlight w:val="yellow"/>
        </w:rPr>
        <w:t>ЭЛС-18, ТЭС-18</w:t>
      </w:r>
    </w:p>
    <w:p w14:paraId="7DFAF066" w14:textId="1EE576A3" w:rsidR="00E5778B" w:rsidRDefault="00E5778B" w:rsidP="00634471">
      <w:pPr>
        <w:spacing w:after="0" w:line="240" w:lineRule="auto"/>
        <w:jc w:val="center"/>
        <w:rPr>
          <w:rFonts w:ascii="Times New Roman" w:hAnsi="Times New Roman" w:cs="Times New Roman"/>
          <w:b/>
          <w:bCs/>
          <w:sz w:val="24"/>
          <w:szCs w:val="24"/>
        </w:rPr>
      </w:pPr>
    </w:p>
    <w:p w14:paraId="31240186" w14:textId="77777777" w:rsidR="00E5778B" w:rsidRPr="00525232" w:rsidRDefault="00E5778B" w:rsidP="00E5778B">
      <w:pPr>
        <w:spacing w:after="0" w:line="240" w:lineRule="auto"/>
        <w:jc w:val="center"/>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Общие сведения учебной работы по дисциплине в удаленном режиме.</w:t>
      </w:r>
    </w:p>
    <w:p w14:paraId="4D5B32CB" w14:textId="77777777" w:rsidR="00E5778B" w:rsidRPr="00525232" w:rsidRDefault="00E5778B" w:rsidP="00E5778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1. По лекции в тетраде составляется краткий конспект. Выставлять его для проверки в сеть не следует. Конспект будет просматриваться преподавателем на этапе семестровой аттестации.</w:t>
      </w:r>
    </w:p>
    <w:p w14:paraId="3EB869AB" w14:textId="018DFCE8" w:rsidR="00E5778B" w:rsidRPr="00525232" w:rsidRDefault="00E5778B" w:rsidP="00E5778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2. На контрольные вопросы следует дать лаконичные ответы. Их следует выставить в сеть </w:t>
      </w:r>
      <w:r w:rsidR="006D423A">
        <w:rPr>
          <w:rFonts w:ascii="Times New Roman" w:eastAsia="Times New Roman" w:hAnsi="Times New Roman" w:cs="Times New Roman"/>
          <w:b/>
          <w:bCs/>
          <w:sz w:val="24"/>
          <w:szCs w:val="24"/>
          <w:highlight w:val="cyan"/>
          <w:lang w:eastAsia="ru-RU"/>
        </w:rPr>
        <w:t xml:space="preserve">одним файлом </w:t>
      </w:r>
      <w:r w:rsidRPr="00525232">
        <w:rPr>
          <w:rFonts w:ascii="Times New Roman" w:eastAsia="Times New Roman" w:hAnsi="Times New Roman" w:cs="Times New Roman"/>
          <w:b/>
          <w:bCs/>
          <w:sz w:val="24"/>
          <w:szCs w:val="24"/>
          <w:highlight w:val="cyan"/>
          <w:lang w:eastAsia="ru-RU"/>
        </w:rPr>
        <w:t>для контроля и оценки.</w:t>
      </w:r>
    </w:p>
    <w:p w14:paraId="1CDD408A" w14:textId="7717335B" w:rsidR="00C61066" w:rsidRDefault="00E5778B" w:rsidP="00E5778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3. Для практических занятий предусмотрены несколько заданий, которые следует выставить в сеть для контроля и оценки. </w:t>
      </w:r>
    </w:p>
    <w:p w14:paraId="501A0F36" w14:textId="77777777" w:rsidR="00C61066" w:rsidRDefault="00C61066" w:rsidP="00E5778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p>
    <w:p w14:paraId="43BA8962" w14:textId="34CB520B" w:rsidR="00E5778B" w:rsidRPr="00E5778B" w:rsidRDefault="00C61066" w:rsidP="00E5778B">
      <w:pPr>
        <w:spacing w:after="0" w:line="240" w:lineRule="auto"/>
        <w:ind w:firstLine="709"/>
        <w:jc w:val="both"/>
        <w:outlineLvl w:val="1"/>
        <w:rPr>
          <w:rFonts w:ascii="Times New Roman" w:eastAsia="Times New Roman" w:hAnsi="Times New Roman" w:cs="Times New Roman"/>
          <w:b/>
          <w:bCs/>
          <w:color w:val="FF0000"/>
          <w:sz w:val="24"/>
          <w:szCs w:val="24"/>
          <w:lang w:eastAsia="ru-RU"/>
        </w:rPr>
      </w:pPr>
      <w:r w:rsidRPr="00C61066">
        <w:rPr>
          <w:rFonts w:ascii="Times New Roman" w:eastAsia="Times New Roman" w:hAnsi="Times New Roman" w:cs="Times New Roman"/>
          <w:b/>
          <w:bCs/>
          <w:color w:val="FF0000"/>
          <w:sz w:val="24"/>
          <w:szCs w:val="24"/>
          <w:lang w:eastAsia="ru-RU"/>
        </w:rPr>
        <w:t>НЕ ДОПУСКАЕТСЯ КОПИРОВАНИЕ ОТВЕТОВ НА ЗАДАНИЯ ДРУГУ У ДРУГА. ИДЕНТИЧНЫЕ ОТВЕТЫ БУДУТ НЕ ЗАЧТЕНЫ ВСЕМ, У КОГО ОНИ БУДУТ ВЫЯВЛЕНЫ.</w:t>
      </w:r>
      <w:r w:rsidRPr="00E5778B">
        <w:rPr>
          <w:rFonts w:ascii="Times New Roman" w:eastAsia="Times New Roman" w:hAnsi="Times New Roman" w:cs="Times New Roman"/>
          <w:b/>
          <w:bCs/>
          <w:color w:val="FF0000"/>
          <w:sz w:val="24"/>
          <w:szCs w:val="24"/>
          <w:lang w:eastAsia="ru-RU"/>
        </w:rPr>
        <w:t xml:space="preserve"> </w:t>
      </w:r>
    </w:p>
    <w:p w14:paraId="64050F2C" w14:textId="77777777" w:rsidR="00E5778B" w:rsidRDefault="00E5778B" w:rsidP="00634471">
      <w:pPr>
        <w:spacing w:after="0" w:line="240" w:lineRule="auto"/>
        <w:jc w:val="center"/>
        <w:rPr>
          <w:rFonts w:ascii="Times New Roman" w:hAnsi="Times New Roman" w:cs="Times New Roman"/>
          <w:b/>
          <w:bCs/>
          <w:sz w:val="24"/>
          <w:szCs w:val="24"/>
        </w:rPr>
      </w:pPr>
    </w:p>
    <w:p w14:paraId="38AA921F" w14:textId="02B47506" w:rsidR="00B61A74" w:rsidRDefault="00B61A74" w:rsidP="00634471">
      <w:pPr>
        <w:spacing w:after="0" w:line="240" w:lineRule="auto"/>
        <w:ind w:firstLine="709"/>
        <w:jc w:val="both"/>
        <w:rPr>
          <w:rFonts w:ascii="Times New Roman" w:hAnsi="Times New Roman" w:cs="Times New Roman"/>
          <w:b/>
          <w:bCs/>
          <w:sz w:val="24"/>
          <w:szCs w:val="24"/>
        </w:rPr>
      </w:pPr>
    </w:p>
    <w:p w14:paraId="5FFA1EC6" w14:textId="05D70AD5" w:rsidR="00B61A74" w:rsidRDefault="00B61A74" w:rsidP="00634471">
      <w:pPr>
        <w:spacing w:after="0" w:line="240" w:lineRule="auto"/>
        <w:ind w:firstLine="709"/>
        <w:jc w:val="center"/>
        <w:rPr>
          <w:rFonts w:ascii="Times New Roman" w:hAnsi="Times New Roman" w:cs="Times New Roman"/>
          <w:b/>
          <w:bCs/>
          <w:sz w:val="24"/>
          <w:szCs w:val="24"/>
        </w:rPr>
      </w:pPr>
      <w:r w:rsidRPr="00B61A74">
        <w:rPr>
          <w:rFonts w:ascii="Times New Roman" w:hAnsi="Times New Roman" w:cs="Times New Roman"/>
          <w:b/>
          <w:bCs/>
          <w:sz w:val="24"/>
          <w:szCs w:val="24"/>
          <w:highlight w:val="green"/>
        </w:rPr>
        <w:t>Лекция на 12.10.2020</w:t>
      </w:r>
    </w:p>
    <w:p w14:paraId="12A18DCD" w14:textId="77777777" w:rsidR="00634471" w:rsidRDefault="00B61A74" w:rsidP="00634471">
      <w:pPr>
        <w:spacing w:after="0" w:line="240" w:lineRule="auto"/>
        <w:ind w:firstLine="709"/>
        <w:jc w:val="center"/>
        <w:rPr>
          <w:rFonts w:ascii="Times New Roman" w:hAnsi="Times New Roman" w:cs="Times New Roman"/>
          <w:b/>
          <w:bCs/>
          <w:color w:val="000000"/>
          <w:sz w:val="24"/>
          <w:szCs w:val="24"/>
          <w:highlight w:val="green"/>
        </w:rPr>
      </w:pPr>
      <w:r w:rsidRPr="00B61A74">
        <w:rPr>
          <w:rFonts w:ascii="Times New Roman" w:hAnsi="Times New Roman" w:cs="Times New Roman"/>
          <w:b/>
          <w:bCs/>
          <w:sz w:val="24"/>
          <w:szCs w:val="24"/>
          <w:highlight w:val="green"/>
        </w:rPr>
        <w:t>на тему: «</w:t>
      </w:r>
      <w:r w:rsidRPr="00B61A74">
        <w:rPr>
          <w:rFonts w:ascii="Times New Roman" w:hAnsi="Times New Roman" w:cs="Times New Roman"/>
          <w:b/>
          <w:bCs/>
          <w:color w:val="000000"/>
          <w:sz w:val="24"/>
          <w:szCs w:val="24"/>
          <w:highlight w:val="green"/>
        </w:rPr>
        <w:t xml:space="preserve">ОСНОВЫ ГРАЖДАНСКОГО ПРАВА РОССИЙСКОЙ </w:t>
      </w:r>
    </w:p>
    <w:p w14:paraId="25C7432E" w14:textId="1AFDB8A7" w:rsidR="00B61A74" w:rsidRPr="00B61A74" w:rsidRDefault="00B61A74" w:rsidP="00634471">
      <w:pPr>
        <w:spacing w:after="0" w:line="240" w:lineRule="auto"/>
        <w:ind w:firstLine="709"/>
        <w:jc w:val="center"/>
        <w:rPr>
          <w:rFonts w:ascii="Times New Roman" w:hAnsi="Times New Roman" w:cs="Times New Roman"/>
          <w:b/>
          <w:bCs/>
          <w:sz w:val="24"/>
          <w:szCs w:val="24"/>
        </w:rPr>
      </w:pPr>
      <w:r w:rsidRPr="00B61A74">
        <w:rPr>
          <w:rFonts w:ascii="Times New Roman" w:hAnsi="Times New Roman" w:cs="Times New Roman"/>
          <w:b/>
          <w:bCs/>
          <w:color w:val="000000"/>
          <w:sz w:val="24"/>
          <w:szCs w:val="24"/>
          <w:highlight w:val="green"/>
        </w:rPr>
        <w:t>ФЕДЕРАЦИИ»</w:t>
      </w:r>
    </w:p>
    <w:p w14:paraId="06583E0E" w14:textId="02513FFC" w:rsidR="00B61A74" w:rsidRDefault="00B61A74" w:rsidP="00634471">
      <w:pPr>
        <w:spacing w:after="0" w:line="240" w:lineRule="auto"/>
        <w:ind w:firstLine="709"/>
        <w:jc w:val="both"/>
        <w:rPr>
          <w:rFonts w:ascii="Times New Roman" w:hAnsi="Times New Roman" w:cs="Times New Roman"/>
          <w:sz w:val="24"/>
          <w:szCs w:val="24"/>
        </w:rPr>
      </w:pPr>
    </w:p>
    <w:p w14:paraId="02105010" w14:textId="59AB0C21" w:rsidR="00B61A74" w:rsidRDefault="00354E3F"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Задания</w:t>
      </w:r>
    </w:p>
    <w:p w14:paraId="11FD420E" w14:textId="3B608BD2" w:rsidR="00354E3F" w:rsidRDefault="00354E3F"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Составить краткий </w:t>
      </w:r>
      <w:r w:rsidR="00E5778B">
        <w:rPr>
          <w:rFonts w:ascii="Times New Roman" w:hAnsi="Times New Roman" w:cs="Times New Roman"/>
          <w:sz w:val="24"/>
          <w:szCs w:val="24"/>
        </w:rPr>
        <w:t xml:space="preserve">конспект </w:t>
      </w:r>
      <w:r w:rsidR="00E5778B" w:rsidRPr="00C61066">
        <w:rPr>
          <w:rFonts w:ascii="Times New Roman" w:hAnsi="Times New Roman" w:cs="Times New Roman"/>
          <w:color w:val="FF0000"/>
          <w:sz w:val="24"/>
          <w:szCs w:val="24"/>
        </w:rPr>
        <w:t xml:space="preserve">1 части </w:t>
      </w:r>
      <w:r w:rsidR="00E5778B">
        <w:rPr>
          <w:rFonts w:ascii="Times New Roman" w:hAnsi="Times New Roman" w:cs="Times New Roman"/>
          <w:sz w:val="24"/>
          <w:szCs w:val="24"/>
        </w:rPr>
        <w:t>лекции.</w:t>
      </w:r>
    </w:p>
    <w:p w14:paraId="01E0C392" w14:textId="2B09DE3D" w:rsidR="006D423A" w:rsidRDefault="006D423A"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Продолжать оформление глоссария.</w:t>
      </w:r>
    </w:p>
    <w:p w14:paraId="3D31FEC6" w14:textId="667E1E0E" w:rsidR="00E5778B" w:rsidRDefault="006D423A" w:rsidP="006344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5778B">
        <w:rPr>
          <w:rFonts w:ascii="Times New Roman" w:hAnsi="Times New Roman" w:cs="Times New Roman"/>
          <w:sz w:val="24"/>
          <w:szCs w:val="24"/>
        </w:rPr>
        <w:t>. Ответить на контрольные вопросы.</w:t>
      </w:r>
    </w:p>
    <w:p w14:paraId="0506BD21" w14:textId="77777777" w:rsidR="00B61A74" w:rsidRPr="004677A1" w:rsidRDefault="00B61A74" w:rsidP="00634471">
      <w:pPr>
        <w:spacing w:after="0" w:line="240" w:lineRule="auto"/>
        <w:ind w:firstLine="709"/>
        <w:jc w:val="both"/>
        <w:rPr>
          <w:rFonts w:ascii="Times New Roman" w:hAnsi="Times New Roman" w:cs="Times New Roman"/>
          <w:sz w:val="24"/>
          <w:szCs w:val="24"/>
        </w:rPr>
      </w:pPr>
    </w:p>
    <w:p w14:paraId="525B9E32" w14:textId="77777777" w:rsidR="00B61A74" w:rsidRDefault="00B61A74" w:rsidP="00634471">
      <w:pPr>
        <w:pStyle w:val="p22"/>
        <w:spacing w:before="0" w:beforeAutospacing="0" w:after="0" w:afterAutospacing="0"/>
        <w:ind w:firstLine="709"/>
        <w:jc w:val="both"/>
        <w:rPr>
          <w:i/>
          <w:iCs/>
          <w:color w:val="000000"/>
        </w:rPr>
      </w:pPr>
      <w:r>
        <w:rPr>
          <w:i/>
          <w:iCs/>
          <w:color w:val="000000"/>
        </w:rPr>
        <w:t>Вопросы.</w:t>
      </w:r>
    </w:p>
    <w:p w14:paraId="65193093" w14:textId="1FD0CE1D" w:rsidR="004677A1" w:rsidRDefault="004677A1" w:rsidP="00634471">
      <w:pPr>
        <w:pStyle w:val="p22"/>
        <w:spacing w:before="0" w:beforeAutospacing="0" w:after="0" w:afterAutospacing="0"/>
        <w:ind w:firstLine="709"/>
        <w:jc w:val="both"/>
        <w:rPr>
          <w:i/>
          <w:iCs/>
          <w:color w:val="000000"/>
        </w:rPr>
      </w:pPr>
      <w:r w:rsidRPr="004677A1">
        <w:rPr>
          <w:i/>
          <w:iCs/>
          <w:color w:val="000000"/>
        </w:rPr>
        <w:t>Понятие, предмет и система гражданского права. Субъекты гражданского права. Объекты гражданского права. Гражданская дееспособность. Сделки. Исковая давность. Понятие и формы права собственности. Понятие и исполнение обязательств. Ответственность за нарушение обязательств. Договорные обязательства. Обязательства, возникающие из причинения вреда. Наследственное право.</w:t>
      </w:r>
    </w:p>
    <w:p w14:paraId="2880023B" w14:textId="77777777" w:rsidR="00B61A74" w:rsidRPr="004677A1" w:rsidRDefault="00B61A74" w:rsidP="00634471">
      <w:pPr>
        <w:pStyle w:val="p22"/>
        <w:spacing w:before="0" w:beforeAutospacing="0" w:after="0" w:afterAutospacing="0"/>
        <w:ind w:firstLine="709"/>
        <w:jc w:val="both"/>
        <w:rPr>
          <w:i/>
          <w:iCs/>
          <w:color w:val="000000"/>
        </w:rPr>
      </w:pPr>
    </w:p>
    <w:p w14:paraId="737DB557" w14:textId="5790616D" w:rsidR="00A712CA" w:rsidRPr="00A712CA" w:rsidRDefault="00A712CA" w:rsidP="00A712CA">
      <w:pPr>
        <w:spacing w:after="0" w:line="240" w:lineRule="auto"/>
        <w:ind w:firstLine="709"/>
        <w:jc w:val="both"/>
        <w:rPr>
          <w:rFonts w:ascii="Times New Roman" w:eastAsia="Times New Roman" w:hAnsi="Times New Roman" w:cs="Times New Roman"/>
          <w:b/>
          <w:bCs/>
          <w:color w:val="000000"/>
          <w:sz w:val="24"/>
          <w:szCs w:val="24"/>
          <w:highlight w:val="magenta"/>
          <w:lang w:eastAsia="ru-RU"/>
        </w:rPr>
      </w:pPr>
      <w:r w:rsidRPr="00A712CA">
        <w:rPr>
          <w:rFonts w:ascii="Times New Roman" w:eastAsia="Times New Roman" w:hAnsi="Times New Roman" w:cs="Times New Roman"/>
          <w:b/>
          <w:bCs/>
          <w:color w:val="000000"/>
          <w:sz w:val="24"/>
          <w:szCs w:val="24"/>
          <w:highlight w:val="magenta"/>
          <w:lang w:eastAsia="ru-RU"/>
        </w:rPr>
        <w:t xml:space="preserve">Часть </w:t>
      </w:r>
      <w:r>
        <w:rPr>
          <w:rFonts w:ascii="Times New Roman" w:eastAsia="Times New Roman" w:hAnsi="Times New Roman" w:cs="Times New Roman"/>
          <w:b/>
          <w:bCs/>
          <w:color w:val="000000"/>
          <w:sz w:val="24"/>
          <w:szCs w:val="24"/>
          <w:highlight w:val="magenta"/>
          <w:lang w:eastAsia="ru-RU"/>
        </w:rPr>
        <w:t>1</w:t>
      </w:r>
    </w:p>
    <w:p w14:paraId="5C16D888" w14:textId="77777777" w:rsidR="00A712CA" w:rsidRDefault="00A712CA" w:rsidP="00634471">
      <w:pPr>
        <w:pStyle w:val="p118"/>
        <w:spacing w:before="0" w:beforeAutospacing="0" w:after="0" w:afterAutospacing="0"/>
        <w:ind w:firstLine="709"/>
        <w:jc w:val="both"/>
        <w:rPr>
          <w:b/>
          <w:bCs/>
          <w:color w:val="000000"/>
          <w:highlight w:val="yellow"/>
        </w:rPr>
      </w:pPr>
    </w:p>
    <w:p w14:paraId="50B4C8F7" w14:textId="6D727C48" w:rsidR="00B61A74" w:rsidRDefault="004677A1" w:rsidP="00634471">
      <w:pPr>
        <w:pStyle w:val="p118"/>
        <w:spacing w:before="0" w:beforeAutospacing="0" w:after="0" w:afterAutospacing="0"/>
        <w:ind w:firstLine="709"/>
        <w:jc w:val="both"/>
        <w:rPr>
          <w:b/>
          <w:bCs/>
          <w:color w:val="000000"/>
        </w:rPr>
      </w:pPr>
      <w:r w:rsidRPr="00B61A74">
        <w:rPr>
          <w:b/>
          <w:bCs/>
          <w:color w:val="000000"/>
          <w:highlight w:val="yellow"/>
        </w:rPr>
        <w:t>1. Понятие, предмет и система гражданского права</w:t>
      </w:r>
      <w:r w:rsidR="00B61A74" w:rsidRPr="00B61A74">
        <w:rPr>
          <w:b/>
          <w:bCs/>
          <w:color w:val="000000"/>
          <w:highlight w:val="yellow"/>
        </w:rPr>
        <w:t>.</w:t>
      </w:r>
    </w:p>
    <w:p w14:paraId="72636F62" w14:textId="063C9F45" w:rsidR="004677A1" w:rsidRPr="00634471" w:rsidRDefault="004677A1" w:rsidP="00634471">
      <w:pPr>
        <w:pStyle w:val="p118"/>
        <w:spacing w:before="0" w:beforeAutospacing="0" w:after="0" w:afterAutospacing="0"/>
        <w:ind w:firstLine="709"/>
        <w:jc w:val="both"/>
        <w:rPr>
          <w:b/>
          <w:bCs/>
          <w:color w:val="000000"/>
        </w:rPr>
      </w:pPr>
      <w:r w:rsidRPr="004677A1">
        <w:rPr>
          <w:b/>
          <w:bCs/>
          <w:color w:val="000000"/>
        </w:rPr>
        <w:t>Гражданское право </w:t>
      </w:r>
      <w:r w:rsidRPr="00634471">
        <w:rPr>
          <w:rStyle w:val="ft9"/>
          <w:color w:val="000000"/>
        </w:rPr>
        <w:t>— совокупность правовых норм, регулирующих на</w:t>
      </w:r>
      <w:r w:rsidR="00634471">
        <w:rPr>
          <w:rStyle w:val="ft9"/>
          <w:color w:val="000000"/>
        </w:rPr>
        <w:t xml:space="preserve"> </w:t>
      </w:r>
      <w:r w:rsidRPr="004677A1">
        <w:rPr>
          <w:color w:val="000000"/>
        </w:rPr>
        <w:t>началах юридического равенства участников, автономии их воли и имущественной самостоятельности имущественные и связанные с ними личные неимущественные отношения.</w:t>
      </w:r>
    </w:p>
    <w:p w14:paraId="6BB501AD" w14:textId="77777777" w:rsidR="004677A1" w:rsidRPr="004677A1" w:rsidRDefault="004677A1" w:rsidP="00634471">
      <w:pPr>
        <w:pStyle w:val="p24"/>
        <w:spacing w:before="0" w:beforeAutospacing="0" w:after="0" w:afterAutospacing="0"/>
        <w:ind w:firstLine="709"/>
        <w:jc w:val="both"/>
        <w:rPr>
          <w:color w:val="000000"/>
        </w:rPr>
      </w:pPr>
      <w:r w:rsidRPr="004677A1">
        <w:rPr>
          <w:color w:val="000000"/>
        </w:rPr>
        <w:t>Нормы гражданского права, регулирующие имущественные и личные неимущественные отношения, расположены не хаотично, а находятся в определенной системе.</w:t>
      </w:r>
    </w:p>
    <w:p w14:paraId="1A0E4C73" w14:textId="77777777" w:rsidR="004677A1" w:rsidRPr="004677A1" w:rsidRDefault="004677A1" w:rsidP="00634471">
      <w:pPr>
        <w:pStyle w:val="p35"/>
        <w:spacing w:before="0" w:beforeAutospacing="0" w:after="0" w:afterAutospacing="0"/>
        <w:ind w:firstLine="709"/>
        <w:jc w:val="both"/>
        <w:rPr>
          <w:color w:val="000000"/>
        </w:rPr>
      </w:pPr>
      <w:r w:rsidRPr="004677A1">
        <w:rPr>
          <w:rStyle w:val="ft8"/>
          <w:b/>
          <w:bCs/>
          <w:color w:val="000000"/>
        </w:rPr>
        <w:t>Система гражданского права </w:t>
      </w:r>
      <w:r w:rsidRPr="004677A1">
        <w:rPr>
          <w:color w:val="000000"/>
        </w:rPr>
        <w:t>– это внутренне согласованное единство и дифференциация правовых норм, составляющих данную отрасль права. Нормы гражданского права группируются по институтам, которые объединяются в разделы.</w:t>
      </w:r>
    </w:p>
    <w:p w14:paraId="3197A255" w14:textId="77777777" w:rsidR="004677A1" w:rsidRPr="004677A1" w:rsidRDefault="004677A1" w:rsidP="00634471">
      <w:pPr>
        <w:pStyle w:val="p35"/>
        <w:spacing w:before="0" w:beforeAutospacing="0" w:after="0" w:afterAutospacing="0"/>
        <w:ind w:firstLine="709"/>
        <w:jc w:val="both"/>
        <w:rPr>
          <w:color w:val="000000"/>
        </w:rPr>
      </w:pPr>
      <w:r w:rsidRPr="004677A1">
        <w:rPr>
          <w:color w:val="000000"/>
        </w:rPr>
        <w:t>Система гражданского права в общих чертах выражена в Гражданском кодексе, который содержит Общую часть, включающую нормы общего характера, и Особенную часть, содержащую нормы отдельных институтов гражданского права.</w:t>
      </w:r>
    </w:p>
    <w:p w14:paraId="213B6674" w14:textId="77777777" w:rsidR="004677A1" w:rsidRPr="004677A1" w:rsidRDefault="004677A1" w:rsidP="00634471">
      <w:pPr>
        <w:pStyle w:val="p55"/>
        <w:spacing w:before="0" w:beforeAutospacing="0" w:after="0" w:afterAutospacing="0"/>
        <w:ind w:firstLine="709"/>
        <w:jc w:val="both"/>
        <w:rPr>
          <w:color w:val="000000"/>
        </w:rPr>
      </w:pPr>
      <w:r w:rsidRPr="004677A1">
        <w:rPr>
          <w:color w:val="000000"/>
        </w:rPr>
        <w:t>Общая часть включает в себя:</w:t>
      </w:r>
    </w:p>
    <w:p w14:paraId="7ED6463B" w14:textId="77777777" w:rsidR="004677A1" w:rsidRPr="004677A1" w:rsidRDefault="004677A1" w:rsidP="00634471">
      <w:pPr>
        <w:pStyle w:val="p42"/>
        <w:spacing w:before="0" w:beforeAutospacing="0" w:after="0" w:afterAutospacing="0"/>
        <w:ind w:firstLine="709"/>
        <w:jc w:val="both"/>
        <w:rPr>
          <w:color w:val="000000"/>
        </w:rPr>
      </w:pPr>
      <w:r w:rsidRPr="004677A1">
        <w:rPr>
          <w:rStyle w:val="ft9"/>
          <w:color w:val="000000"/>
        </w:rPr>
        <w:t>–</w:t>
      </w:r>
      <w:r w:rsidRPr="004677A1">
        <w:rPr>
          <w:rStyle w:val="ft16"/>
          <w:color w:val="000000"/>
        </w:rPr>
        <w:t>общие положения;</w:t>
      </w:r>
    </w:p>
    <w:p w14:paraId="7D513A51" w14:textId="77777777" w:rsidR="004677A1" w:rsidRPr="004677A1" w:rsidRDefault="004677A1" w:rsidP="00634471">
      <w:pPr>
        <w:pStyle w:val="p42"/>
        <w:spacing w:before="0" w:beforeAutospacing="0" w:after="0" w:afterAutospacing="0"/>
        <w:ind w:firstLine="709"/>
        <w:jc w:val="both"/>
        <w:rPr>
          <w:color w:val="000000"/>
        </w:rPr>
      </w:pPr>
      <w:r w:rsidRPr="004677A1">
        <w:rPr>
          <w:rStyle w:val="ft9"/>
          <w:color w:val="000000"/>
        </w:rPr>
        <w:t>–</w:t>
      </w:r>
      <w:r w:rsidRPr="004677A1">
        <w:rPr>
          <w:rStyle w:val="ft16"/>
          <w:color w:val="000000"/>
        </w:rPr>
        <w:t>вещное право;</w:t>
      </w:r>
    </w:p>
    <w:p w14:paraId="26B8B681" w14:textId="77777777" w:rsidR="00634471" w:rsidRDefault="004677A1" w:rsidP="00634471">
      <w:pPr>
        <w:pStyle w:val="p119"/>
        <w:spacing w:before="0" w:beforeAutospacing="0" w:after="0" w:afterAutospacing="0"/>
        <w:ind w:firstLine="709"/>
        <w:jc w:val="both"/>
        <w:rPr>
          <w:rStyle w:val="ft13"/>
          <w:color w:val="000000"/>
        </w:rPr>
      </w:pPr>
      <w:r w:rsidRPr="004677A1">
        <w:rPr>
          <w:rStyle w:val="ft9"/>
          <w:color w:val="000000"/>
        </w:rPr>
        <w:t>–</w:t>
      </w:r>
      <w:r w:rsidRPr="004677A1">
        <w:rPr>
          <w:rStyle w:val="ft13"/>
          <w:color w:val="000000"/>
        </w:rPr>
        <w:t xml:space="preserve">общие положения обязательственного права. </w:t>
      </w:r>
    </w:p>
    <w:p w14:paraId="3037436B" w14:textId="5EB6D290" w:rsidR="004677A1" w:rsidRPr="004677A1" w:rsidRDefault="004677A1" w:rsidP="00634471">
      <w:pPr>
        <w:pStyle w:val="p119"/>
        <w:spacing w:before="0" w:beforeAutospacing="0" w:after="0" w:afterAutospacing="0"/>
        <w:ind w:firstLine="709"/>
        <w:jc w:val="both"/>
        <w:rPr>
          <w:color w:val="000000"/>
        </w:rPr>
      </w:pPr>
      <w:r w:rsidRPr="004677A1">
        <w:rPr>
          <w:rStyle w:val="ft13"/>
          <w:color w:val="000000"/>
        </w:rPr>
        <w:lastRenderedPageBreak/>
        <w:t>Особенная часть включает в себя:</w:t>
      </w:r>
    </w:p>
    <w:p w14:paraId="53221B70" w14:textId="77777777" w:rsidR="004677A1" w:rsidRPr="004677A1" w:rsidRDefault="004677A1" w:rsidP="00634471">
      <w:pPr>
        <w:pStyle w:val="p85"/>
        <w:spacing w:before="0" w:beforeAutospacing="0" w:after="0" w:afterAutospacing="0"/>
        <w:ind w:firstLine="709"/>
        <w:jc w:val="both"/>
        <w:rPr>
          <w:color w:val="000000"/>
        </w:rPr>
      </w:pPr>
      <w:r w:rsidRPr="004677A1">
        <w:rPr>
          <w:rStyle w:val="ft9"/>
          <w:color w:val="000000"/>
        </w:rPr>
        <w:t>–</w:t>
      </w:r>
      <w:r w:rsidRPr="004677A1">
        <w:rPr>
          <w:rStyle w:val="ft16"/>
          <w:color w:val="000000"/>
        </w:rPr>
        <w:t>отдельные виды обязательств;</w:t>
      </w:r>
    </w:p>
    <w:p w14:paraId="5E838109" w14:textId="77777777" w:rsidR="004677A1" w:rsidRPr="004677A1" w:rsidRDefault="004677A1" w:rsidP="00634471">
      <w:pPr>
        <w:pStyle w:val="p41"/>
        <w:spacing w:before="0" w:beforeAutospacing="0" w:after="0" w:afterAutospacing="0"/>
        <w:ind w:firstLine="709"/>
        <w:jc w:val="both"/>
        <w:rPr>
          <w:color w:val="000000"/>
        </w:rPr>
      </w:pPr>
      <w:r w:rsidRPr="004677A1">
        <w:rPr>
          <w:rStyle w:val="ft9"/>
          <w:color w:val="000000"/>
        </w:rPr>
        <w:t>–</w:t>
      </w:r>
      <w:r w:rsidRPr="004677A1">
        <w:rPr>
          <w:rStyle w:val="ft16"/>
          <w:color w:val="000000"/>
        </w:rPr>
        <w:t>права на результаты творческой деятельности;</w:t>
      </w:r>
    </w:p>
    <w:p w14:paraId="75FA1EF1" w14:textId="77777777" w:rsidR="004677A1" w:rsidRPr="004677A1" w:rsidRDefault="004677A1" w:rsidP="00634471">
      <w:pPr>
        <w:pStyle w:val="p42"/>
        <w:spacing w:before="0" w:beforeAutospacing="0" w:after="0" w:afterAutospacing="0"/>
        <w:ind w:firstLine="709"/>
        <w:jc w:val="both"/>
        <w:rPr>
          <w:color w:val="000000"/>
        </w:rPr>
      </w:pPr>
      <w:r w:rsidRPr="004677A1">
        <w:rPr>
          <w:rStyle w:val="ft9"/>
          <w:color w:val="000000"/>
        </w:rPr>
        <w:t>–</w:t>
      </w:r>
      <w:r w:rsidRPr="004677A1">
        <w:rPr>
          <w:rStyle w:val="ft16"/>
          <w:color w:val="000000"/>
        </w:rPr>
        <w:t>наследственное право;</w:t>
      </w:r>
    </w:p>
    <w:p w14:paraId="1781FA3D" w14:textId="77777777" w:rsidR="004677A1" w:rsidRPr="004677A1" w:rsidRDefault="004677A1" w:rsidP="00634471">
      <w:pPr>
        <w:pStyle w:val="p41"/>
        <w:spacing w:before="0" w:beforeAutospacing="0" w:after="0" w:afterAutospacing="0"/>
        <w:ind w:firstLine="709"/>
        <w:jc w:val="both"/>
        <w:rPr>
          <w:color w:val="000000"/>
        </w:rPr>
      </w:pPr>
      <w:r w:rsidRPr="004677A1">
        <w:rPr>
          <w:rStyle w:val="ft9"/>
          <w:color w:val="000000"/>
        </w:rPr>
        <w:t>–</w:t>
      </w:r>
      <w:r w:rsidRPr="004677A1">
        <w:rPr>
          <w:rStyle w:val="ft16"/>
          <w:color w:val="000000"/>
        </w:rPr>
        <w:t>международное частное право.</w:t>
      </w:r>
    </w:p>
    <w:p w14:paraId="7069C535" w14:textId="77777777" w:rsidR="004677A1" w:rsidRPr="004677A1" w:rsidRDefault="004677A1" w:rsidP="00634471">
      <w:pPr>
        <w:pStyle w:val="p39"/>
        <w:spacing w:before="0" w:beforeAutospacing="0" w:after="0" w:afterAutospacing="0"/>
        <w:ind w:firstLine="709"/>
        <w:jc w:val="both"/>
        <w:rPr>
          <w:color w:val="000000"/>
        </w:rPr>
      </w:pPr>
      <w:r w:rsidRPr="004677A1">
        <w:rPr>
          <w:rStyle w:val="ft21"/>
          <w:b/>
          <w:bCs/>
          <w:color w:val="000000"/>
        </w:rPr>
        <w:t>Предметом науки </w:t>
      </w:r>
      <w:r w:rsidRPr="004677A1">
        <w:rPr>
          <w:color w:val="000000"/>
        </w:rPr>
        <w:t>гражданского права являются нормы гражданского права, общественные отношения, которые составляют предмет гражданско-правового регулирования, гражданские правоотношения, юридические факты; судебная, арбитражная практика применения гражданско-правовых норм.</w:t>
      </w:r>
    </w:p>
    <w:p w14:paraId="24BF744C" w14:textId="77777777" w:rsidR="004677A1" w:rsidRPr="004677A1" w:rsidRDefault="004677A1" w:rsidP="00634471">
      <w:pPr>
        <w:pStyle w:val="p35"/>
        <w:spacing w:before="0" w:beforeAutospacing="0" w:after="0" w:afterAutospacing="0"/>
        <w:ind w:firstLine="709"/>
        <w:jc w:val="both"/>
        <w:rPr>
          <w:color w:val="000000"/>
        </w:rPr>
      </w:pPr>
      <w:r w:rsidRPr="004677A1">
        <w:rPr>
          <w:color w:val="000000"/>
        </w:rPr>
        <w:t>Нормы гражданского права содержатся в различных нормативно-правовых актах, которые принято именовать </w:t>
      </w:r>
      <w:r w:rsidRPr="004677A1">
        <w:rPr>
          <w:rStyle w:val="ft8"/>
          <w:b/>
          <w:bCs/>
          <w:color w:val="000000"/>
        </w:rPr>
        <w:t>источниками гражданского права.</w:t>
      </w:r>
    </w:p>
    <w:p w14:paraId="5FDD4CC4" w14:textId="77777777" w:rsidR="004677A1" w:rsidRPr="004677A1" w:rsidRDefault="004677A1" w:rsidP="00634471">
      <w:pPr>
        <w:pStyle w:val="p39"/>
        <w:spacing w:before="0" w:beforeAutospacing="0" w:after="0" w:afterAutospacing="0"/>
        <w:ind w:firstLine="709"/>
        <w:jc w:val="both"/>
        <w:rPr>
          <w:color w:val="000000"/>
        </w:rPr>
      </w:pPr>
      <w:r w:rsidRPr="004677A1">
        <w:rPr>
          <w:color w:val="000000"/>
        </w:rPr>
        <w:t>В соответствии с Конституцией гражданское законодательство находится в ведении Российской Федерации и состоит из Гражданского кодекса Российской Федерации и принятых в соответствии с ним иных федеральных законов.</w:t>
      </w:r>
    </w:p>
    <w:p w14:paraId="1B7ACD59" w14:textId="3B3D67E7" w:rsidR="004677A1" w:rsidRPr="004677A1" w:rsidRDefault="004677A1" w:rsidP="00634471">
      <w:pPr>
        <w:pStyle w:val="p24"/>
        <w:spacing w:before="0" w:beforeAutospacing="0" w:after="0" w:afterAutospacing="0"/>
        <w:ind w:firstLine="709"/>
        <w:jc w:val="both"/>
        <w:rPr>
          <w:color w:val="000000"/>
        </w:rPr>
      </w:pPr>
      <w:r w:rsidRPr="004677A1">
        <w:rPr>
          <w:color w:val="000000"/>
        </w:rPr>
        <w:t>Нормы гражданского права, содержащиеся в законах, указах Президента, постановлениях Правительства, должны соответствовать Конституции и Гражданскому кодексу.</w:t>
      </w:r>
    </w:p>
    <w:p w14:paraId="512482E2" w14:textId="77777777" w:rsidR="004677A1" w:rsidRPr="004677A1" w:rsidRDefault="004677A1" w:rsidP="00634471">
      <w:pPr>
        <w:pStyle w:val="p38"/>
        <w:spacing w:before="0" w:beforeAutospacing="0" w:after="0" w:afterAutospacing="0"/>
        <w:ind w:firstLine="709"/>
        <w:jc w:val="both"/>
        <w:rPr>
          <w:color w:val="000000"/>
        </w:rPr>
      </w:pPr>
      <w:r w:rsidRPr="004677A1">
        <w:rPr>
          <w:color w:val="000000"/>
        </w:rPr>
        <w:t>Министерства и иные федеральные органы исполнительной власти могут издавать акты, содержащие нормы гражданского права, в случаях и пределах, предусмотренных Гражданским кодексом Российской Федерации, другими законами и иными нормативными актами.</w:t>
      </w:r>
    </w:p>
    <w:p w14:paraId="00BDF0BF" w14:textId="77777777" w:rsidR="004677A1" w:rsidRPr="004677A1" w:rsidRDefault="004677A1" w:rsidP="00634471">
      <w:pPr>
        <w:pStyle w:val="p35"/>
        <w:spacing w:before="0" w:beforeAutospacing="0" w:after="0" w:afterAutospacing="0"/>
        <w:ind w:firstLine="709"/>
        <w:jc w:val="both"/>
        <w:rPr>
          <w:color w:val="000000"/>
        </w:rPr>
      </w:pPr>
      <w:r w:rsidRPr="004677A1">
        <w:rPr>
          <w:color w:val="000000"/>
        </w:rPr>
        <w:t>К </w:t>
      </w:r>
      <w:r w:rsidRPr="004677A1">
        <w:rPr>
          <w:rStyle w:val="ft8"/>
          <w:b/>
          <w:bCs/>
          <w:color w:val="000000"/>
        </w:rPr>
        <w:t>источникам </w:t>
      </w:r>
      <w:r w:rsidRPr="004677A1">
        <w:rPr>
          <w:color w:val="000000"/>
        </w:rPr>
        <w:t>гражданского права относятся также международные договоры и обычаи делового оборота.</w:t>
      </w:r>
    </w:p>
    <w:p w14:paraId="11C97E4C" w14:textId="77777777" w:rsidR="004677A1" w:rsidRPr="004677A1" w:rsidRDefault="004677A1" w:rsidP="00634471">
      <w:pPr>
        <w:pStyle w:val="p63"/>
        <w:spacing w:before="0" w:beforeAutospacing="0" w:after="0" w:afterAutospacing="0"/>
        <w:ind w:firstLine="709"/>
        <w:jc w:val="both"/>
        <w:rPr>
          <w:color w:val="000000"/>
        </w:rPr>
      </w:pPr>
      <w:r w:rsidRPr="004677A1">
        <w:rPr>
          <w:color w:val="000000"/>
        </w:rPr>
        <w:t>Обычай – это сложившееся правило поведения, санкционируемое государством в качестве источника права. От обычая следует отличать обыкновение – сложившееся правило поведения, известное сторонам гражданских правоотношений и используемое для выяснения действительной воли этих сторон.</w:t>
      </w:r>
    </w:p>
    <w:p w14:paraId="79FED1D8" w14:textId="77777777" w:rsidR="004677A1" w:rsidRPr="004677A1" w:rsidRDefault="004677A1" w:rsidP="00634471">
      <w:pPr>
        <w:pStyle w:val="p35"/>
        <w:spacing w:before="0" w:beforeAutospacing="0" w:after="0" w:afterAutospacing="0"/>
        <w:ind w:firstLine="709"/>
        <w:jc w:val="both"/>
        <w:rPr>
          <w:color w:val="000000"/>
        </w:rPr>
      </w:pPr>
      <w:r w:rsidRPr="00634471">
        <w:rPr>
          <w:b/>
          <w:bCs/>
          <w:color w:val="000000"/>
        </w:rPr>
        <w:t>Международные договоры</w:t>
      </w:r>
      <w:r w:rsidRPr="004677A1">
        <w:rPr>
          <w:color w:val="000000"/>
        </w:rPr>
        <w:t xml:space="preserve"> – это соглашения двух или более суверенных государств, признаваемые в установленном порядке источниками права в государстве. В Российской Федерации источниками права являются ратифицированные ею международные договоры. Ратифицированный международный договор имеет большую юридическую силу по сравнению с законами и иными нормативными актами государства.</w:t>
      </w:r>
    </w:p>
    <w:p w14:paraId="3FC54591" w14:textId="77777777" w:rsidR="004677A1" w:rsidRPr="004677A1" w:rsidRDefault="004677A1" w:rsidP="00634471">
      <w:pPr>
        <w:pStyle w:val="p34"/>
        <w:spacing w:before="0" w:beforeAutospacing="0" w:after="0" w:afterAutospacing="0"/>
        <w:ind w:firstLine="709"/>
        <w:jc w:val="both"/>
        <w:rPr>
          <w:color w:val="000000"/>
        </w:rPr>
      </w:pPr>
      <w:r w:rsidRPr="00634471">
        <w:rPr>
          <w:b/>
          <w:bCs/>
          <w:color w:val="000000"/>
        </w:rPr>
        <w:t>Гражданско-правовые отношения</w:t>
      </w:r>
      <w:r w:rsidRPr="004677A1">
        <w:rPr>
          <w:color w:val="000000"/>
        </w:rPr>
        <w:t xml:space="preserve"> – это имущественные и личные неимущественные отношения, урегулированные нормами современного гражданского права, между </w:t>
      </w:r>
      <w:proofErr w:type="spellStart"/>
      <w:r w:rsidRPr="004677A1">
        <w:rPr>
          <w:color w:val="000000"/>
        </w:rPr>
        <w:t>имущественно</w:t>
      </w:r>
      <w:proofErr w:type="spellEnd"/>
      <w:r w:rsidRPr="004677A1">
        <w:rPr>
          <w:color w:val="000000"/>
        </w:rPr>
        <w:t xml:space="preserve"> отделенными, юридически равными участниками, являющимися носителями субъективных гражданских прав и обязанностей, которые возникают, изменяются, прекращаются на основе юридических фактов и обеспечиваются возможностью применения средств государственного принуждения.</w:t>
      </w:r>
    </w:p>
    <w:p w14:paraId="0E0A91BD" w14:textId="6EF231B2" w:rsidR="004677A1" w:rsidRDefault="004677A1" w:rsidP="00634471">
      <w:pPr>
        <w:pStyle w:val="p34"/>
        <w:spacing w:before="0" w:beforeAutospacing="0" w:after="0" w:afterAutospacing="0"/>
        <w:ind w:firstLine="709"/>
        <w:jc w:val="both"/>
        <w:rPr>
          <w:color w:val="000000"/>
        </w:rPr>
      </w:pPr>
      <w:r w:rsidRPr="004677A1">
        <w:rPr>
          <w:rStyle w:val="ft38"/>
          <w:b/>
          <w:bCs/>
          <w:i/>
          <w:iCs/>
          <w:color w:val="000000"/>
        </w:rPr>
        <w:t>Гражданское правоотношение </w:t>
      </w:r>
      <w:r w:rsidRPr="004677A1">
        <w:rPr>
          <w:color w:val="000000"/>
        </w:rPr>
        <w:t>– это общественное отношение, урегулированное нормой гражданского права. В предмет гражданского права входят как имущественные, так и личные неимущественные отношения. В результате регулирования гражданско-правовыми нормами имущественных отношений возникают имущественные правоотношения (например правоотношения собственности). Если урегулированы гражданско-правовыми нормами личные неимущественные отношения, возникают личные неимущественные правоотношения (</w:t>
      </w:r>
      <w:r w:rsidR="00634471" w:rsidRPr="004677A1">
        <w:rPr>
          <w:color w:val="000000"/>
        </w:rPr>
        <w:t>например,</w:t>
      </w:r>
      <w:r w:rsidRPr="004677A1">
        <w:rPr>
          <w:color w:val="000000"/>
        </w:rPr>
        <w:t xml:space="preserve"> авторские, изобретательские правоотношения).</w:t>
      </w:r>
    </w:p>
    <w:p w14:paraId="6712754B" w14:textId="77777777" w:rsidR="00634471" w:rsidRPr="004677A1" w:rsidRDefault="00634471" w:rsidP="00634471">
      <w:pPr>
        <w:pStyle w:val="p34"/>
        <w:spacing w:before="0" w:beforeAutospacing="0" w:after="0" w:afterAutospacing="0"/>
        <w:ind w:firstLine="709"/>
        <w:jc w:val="both"/>
        <w:rPr>
          <w:color w:val="000000"/>
        </w:rPr>
      </w:pPr>
    </w:p>
    <w:p w14:paraId="4685ACC4" w14:textId="5C696902" w:rsidR="004677A1" w:rsidRPr="004677A1" w:rsidRDefault="004677A1" w:rsidP="00634471">
      <w:pPr>
        <w:pStyle w:val="p120"/>
        <w:spacing w:before="0" w:beforeAutospacing="0" w:after="0" w:afterAutospacing="0"/>
        <w:ind w:firstLine="709"/>
        <w:jc w:val="both"/>
        <w:rPr>
          <w:b/>
          <w:bCs/>
          <w:color w:val="000000"/>
        </w:rPr>
      </w:pPr>
      <w:r w:rsidRPr="00634471">
        <w:rPr>
          <w:b/>
          <w:bCs/>
          <w:color w:val="000000"/>
          <w:highlight w:val="yellow"/>
        </w:rPr>
        <w:t>2. Субъекты и объекты гражданских правоотношений</w:t>
      </w:r>
    </w:p>
    <w:p w14:paraId="1141C262" w14:textId="77777777" w:rsidR="004677A1" w:rsidRPr="004677A1" w:rsidRDefault="004677A1" w:rsidP="00634471">
      <w:pPr>
        <w:pStyle w:val="p121"/>
        <w:spacing w:before="0" w:beforeAutospacing="0" w:after="0" w:afterAutospacing="0"/>
        <w:ind w:firstLine="709"/>
        <w:jc w:val="both"/>
        <w:rPr>
          <w:color w:val="000000"/>
        </w:rPr>
      </w:pPr>
      <w:r w:rsidRPr="004677A1">
        <w:rPr>
          <w:color w:val="000000"/>
        </w:rPr>
        <w:t>Участники гражданских правоотношений именуются их субъектами. В соответствии со ст. 2 ГК участниками гражданских правоотношений являются физические лица, юридические лица, Российская Федерация, субъекты Российской Федерации, муниципальные образования.</w:t>
      </w:r>
    </w:p>
    <w:p w14:paraId="22CAE1A6" w14:textId="77777777" w:rsidR="004677A1" w:rsidRPr="004677A1" w:rsidRDefault="004677A1" w:rsidP="00634471">
      <w:pPr>
        <w:pStyle w:val="p56"/>
        <w:spacing w:before="0" w:beforeAutospacing="0" w:after="0" w:afterAutospacing="0"/>
        <w:ind w:firstLine="709"/>
        <w:jc w:val="both"/>
        <w:rPr>
          <w:color w:val="000000"/>
        </w:rPr>
      </w:pPr>
      <w:r w:rsidRPr="004677A1">
        <w:rPr>
          <w:color w:val="000000"/>
        </w:rPr>
        <w:t xml:space="preserve">В качестве объекта гражданского правоотношения выступает поведение его субъектов, направленное на различного рода материальные и нематериальные блага. Так, в </w:t>
      </w:r>
      <w:r w:rsidRPr="004677A1">
        <w:rPr>
          <w:color w:val="000000"/>
        </w:rPr>
        <w:lastRenderedPageBreak/>
        <w:t>договоре подряда деятельность подрядчика по выполнению предусмотренных договором работ – его объект. В личном неимущественном правоотношении в качестве объекта выступает поведение сторон, направленное на различного рода нематериальные блага, такие как честь, достоинство и деловая репутация, имя человека, наименование юридического лица и т. д.</w:t>
      </w:r>
    </w:p>
    <w:p w14:paraId="090720E9" w14:textId="77777777" w:rsidR="004677A1" w:rsidRPr="004677A1" w:rsidRDefault="004677A1" w:rsidP="00634471">
      <w:pPr>
        <w:pStyle w:val="p50"/>
        <w:spacing w:before="0" w:beforeAutospacing="0" w:after="0" w:afterAutospacing="0"/>
        <w:ind w:firstLine="709"/>
        <w:jc w:val="both"/>
        <w:rPr>
          <w:b/>
          <w:bCs/>
          <w:color w:val="000000"/>
        </w:rPr>
      </w:pPr>
      <w:r w:rsidRPr="004677A1">
        <w:rPr>
          <w:b/>
          <w:bCs/>
          <w:color w:val="000000"/>
        </w:rPr>
        <w:t>Гражданская правоспособность</w:t>
      </w:r>
    </w:p>
    <w:p w14:paraId="7186495B" w14:textId="77777777" w:rsidR="004677A1" w:rsidRPr="004677A1" w:rsidRDefault="004677A1" w:rsidP="00634471">
      <w:pPr>
        <w:pStyle w:val="p38"/>
        <w:spacing w:before="0" w:beforeAutospacing="0" w:after="0" w:afterAutospacing="0"/>
        <w:ind w:firstLine="709"/>
        <w:jc w:val="both"/>
        <w:rPr>
          <w:color w:val="000000"/>
        </w:rPr>
      </w:pPr>
      <w:r w:rsidRPr="004677A1">
        <w:rPr>
          <w:color w:val="000000"/>
        </w:rPr>
        <w:t>Чтобы быть субъектом гражданского права, гражданин должен обладать определенными установленными законом качествами, которые в своей совокупности составляют гражданскую правоспособность.</w:t>
      </w:r>
    </w:p>
    <w:p w14:paraId="47B92989" w14:textId="77777777" w:rsidR="004677A1" w:rsidRPr="004677A1" w:rsidRDefault="004677A1" w:rsidP="00634471">
      <w:pPr>
        <w:pStyle w:val="p35"/>
        <w:spacing w:before="0" w:beforeAutospacing="0" w:after="0" w:afterAutospacing="0"/>
        <w:ind w:firstLine="709"/>
        <w:jc w:val="both"/>
        <w:rPr>
          <w:color w:val="000000"/>
        </w:rPr>
      </w:pPr>
      <w:r w:rsidRPr="004677A1">
        <w:rPr>
          <w:color w:val="000000"/>
        </w:rPr>
        <w:t>Гражданская </w:t>
      </w:r>
      <w:r w:rsidRPr="004677A1">
        <w:rPr>
          <w:rStyle w:val="ft8"/>
          <w:b/>
          <w:bCs/>
          <w:color w:val="000000"/>
        </w:rPr>
        <w:t>правосубъектность </w:t>
      </w:r>
      <w:r w:rsidRPr="004677A1">
        <w:rPr>
          <w:color w:val="000000"/>
        </w:rPr>
        <w:t>– это сложная юридическая категория, включающая правоспособность и дееспособность граждан.</w:t>
      </w:r>
    </w:p>
    <w:p w14:paraId="257B41D1" w14:textId="77777777" w:rsidR="004677A1" w:rsidRPr="004677A1" w:rsidRDefault="004677A1" w:rsidP="00634471">
      <w:pPr>
        <w:pStyle w:val="p24"/>
        <w:spacing w:before="0" w:beforeAutospacing="0" w:after="0" w:afterAutospacing="0"/>
        <w:ind w:firstLine="709"/>
        <w:jc w:val="both"/>
        <w:rPr>
          <w:color w:val="000000"/>
        </w:rPr>
      </w:pPr>
      <w:r w:rsidRPr="004677A1">
        <w:rPr>
          <w:color w:val="000000"/>
        </w:rPr>
        <w:t>Гражданская п</w:t>
      </w:r>
      <w:r w:rsidRPr="004677A1">
        <w:rPr>
          <w:rStyle w:val="ft8"/>
          <w:b/>
          <w:bCs/>
          <w:color w:val="000000"/>
        </w:rPr>
        <w:t>равоспособность </w:t>
      </w:r>
      <w:r w:rsidRPr="004677A1">
        <w:rPr>
          <w:color w:val="000000"/>
        </w:rPr>
        <w:t>– это признаваемая государством за гражданином возможность иметь гражданские права и нести гражданские обязанности (ст. 17 ГК). Содержание гражданской правоспособности составляет совокупность гражданских прав и обязанностей, которые граждане могут иметь по действующему законодательству (ст. 18, 23 ГК).</w:t>
      </w:r>
    </w:p>
    <w:p w14:paraId="0498A8A0" w14:textId="52EE4891" w:rsidR="004677A1" w:rsidRPr="004677A1" w:rsidRDefault="004677A1" w:rsidP="00634471">
      <w:pPr>
        <w:pStyle w:val="p35"/>
        <w:spacing w:before="0" w:beforeAutospacing="0" w:after="0" w:afterAutospacing="0"/>
        <w:ind w:firstLine="709"/>
        <w:jc w:val="both"/>
        <w:rPr>
          <w:color w:val="000000"/>
        </w:rPr>
      </w:pPr>
      <w:r w:rsidRPr="004677A1">
        <w:rPr>
          <w:color w:val="000000"/>
        </w:rPr>
        <w:t>Правоспособностью обладают все граждане РФ в одинаковом объеме, независимо от возраста, психического и физического состояния, а также способности самостоятельно (т. е. своими действиями) приобретать субъективные права и осуществлять их.</w:t>
      </w:r>
    </w:p>
    <w:p w14:paraId="6F89B05A" w14:textId="77777777" w:rsidR="004677A1" w:rsidRPr="004677A1" w:rsidRDefault="004677A1" w:rsidP="00634471">
      <w:pPr>
        <w:pStyle w:val="p47"/>
        <w:spacing w:before="0" w:beforeAutospacing="0" w:after="0" w:afterAutospacing="0"/>
        <w:ind w:firstLine="709"/>
        <w:jc w:val="both"/>
        <w:rPr>
          <w:color w:val="000000"/>
        </w:rPr>
      </w:pPr>
      <w:r w:rsidRPr="004677A1">
        <w:rPr>
          <w:color w:val="000000"/>
        </w:rPr>
        <w:t>Правоспособность реализуется через конкретные субъективные права. При этом гражданин не может отказаться от правоспособности, а также передать ее другому лицу, как большинство субъективных прав.</w:t>
      </w:r>
    </w:p>
    <w:p w14:paraId="103F6FAC" w14:textId="081C9A07" w:rsidR="004677A1" w:rsidRDefault="004677A1" w:rsidP="00634471">
      <w:pPr>
        <w:pStyle w:val="p56"/>
        <w:spacing w:before="0" w:beforeAutospacing="0" w:after="0" w:afterAutospacing="0"/>
        <w:ind w:firstLine="709"/>
        <w:jc w:val="both"/>
        <w:rPr>
          <w:color w:val="000000"/>
        </w:rPr>
      </w:pPr>
      <w:r w:rsidRPr="004677A1">
        <w:rPr>
          <w:color w:val="000000"/>
        </w:rPr>
        <w:t>Гражданская правоспособность возникает в момент его рождения и прекращается смертью. Прекращение правоспособности связано с биологической смертью, когда возврат человека к жизни исключен. Поэтому не следует связывать прекращение правоспособности с объявлением судом гражданина умершим. Если при вынесении судом решения гражданин уже умер, то его правоспособность прекращается задолго до вынесения судом решения, если же на самом деле гражданин жив, то решение суда не может прекратить его правоспособность, поскольку это качество неотделимо от личности гражданина.</w:t>
      </w:r>
    </w:p>
    <w:p w14:paraId="4C4DAC06" w14:textId="77777777" w:rsidR="00634471" w:rsidRPr="004677A1" w:rsidRDefault="00634471" w:rsidP="00634471">
      <w:pPr>
        <w:pStyle w:val="p56"/>
        <w:spacing w:before="0" w:beforeAutospacing="0" w:after="0" w:afterAutospacing="0"/>
        <w:ind w:firstLine="709"/>
        <w:jc w:val="both"/>
        <w:rPr>
          <w:color w:val="000000"/>
        </w:rPr>
      </w:pPr>
    </w:p>
    <w:p w14:paraId="6CABE070" w14:textId="77E0DA1E" w:rsidR="004677A1" w:rsidRPr="004677A1" w:rsidRDefault="004677A1" w:rsidP="00634471">
      <w:pPr>
        <w:pStyle w:val="p122"/>
        <w:spacing w:before="0" w:beforeAutospacing="0" w:after="0" w:afterAutospacing="0"/>
        <w:ind w:firstLine="709"/>
        <w:jc w:val="both"/>
        <w:rPr>
          <w:b/>
          <w:bCs/>
          <w:color w:val="000000"/>
        </w:rPr>
      </w:pPr>
      <w:r w:rsidRPr="00634471">
        <w:rPr>
          <w:b/>
          <w:bCs/>
          <w:color w:val="000000"/>
          <w:highlight w:val="yellow"/>
        </w:rPr>
        <w:t>3. Гражданская дееспособность</w:t>
      </w:r>
    </w:p>
    <w:p w14:paraId="18CE296B" w14:textId="77777777" w:rsidR="004677A1" w:rsidRPr="004677A1" w:rsidRDefault="004677A1" w:rsidP="00634471">
      <w:pPr>
        <w:pStyle w:val="p27"/>
        <w:spacing w:before="0" w:beforeAutospacing="0" w:after="0" w:afterAutospacing="0"/>
        <w:ind w:firstLine="709"/>
        <w:jc w:val="both"/>
        <w:rPr>
          <w:color w:val="000000"/>
        </w:rPr>
      </w:pPr>
      <w:r w:rsidRPr="004677A1">
        <w:rPr>
          <w:color w:val="000000"/>
        </w:rPr>
        <w:t>Под гражданской дееспособностью физического лица (гражданина) понимается его способность своими действиями приобретать и осуществлять гражданские права, создавать для себя обязанности и исполнять их (ст. 21 ГК). Гражданская дееспособность – это способ осуществления правоспособности.</w:t>
      </w:r>
    </w:p>
    <w:p w14:paraId="3817A3BF" w14:textId="77777777" w:rsidR="004677A1" w:rsidRPr="004677A1" w:rsidRDefault="004677A1" w:rsidP="00634471">
      <w:pPr>
        <w:pStyle w:val="p56"/>
        <w:spacing w:before="0" w:beforeAutospacing="0" w:after="0" w:afterAutospacing="0"/>
        <w:ind w:firstLine="709"/>
        <w:jc w:val="both"/>
        <w:rPr>
          <w:color w:val="000000"/>
        </w:rPr>
      </w:pPr>
      <w:r w:rsidRPr="004677A1">
        <w:rPr>
          <w:color w:val="000000"/>
        </w:rPr>
        <w:t>Дееспособность предполагает осознанность и правильную оценку человеком совершаемых им действий, имеющих правовое значение, т. е. это свойство субъекта гражданского права зависит от степени психической зрелости лица. Зрелость психики зависит от возраста и психического здоровья человека.</w:t>
      </w:r>
    </w:p>
    <w:p w14:paraId="7DF1A0DD" w14:textId="77777777" w:rsidR="004677A1" w:rsidRPr="004677A1" w:rsidRDefault="004677A1" w:rsidP="00634471">
      <w:pPr>
        <w:pStyle w:val="p56"/>
        <w:spacing w:before="0" w:beforeAutospacing="0" w:after="0" w:afterAutospacing="0"/>
        <w:ind w:firstLine="709"/>
        <w:jc w:val="both"/>
        <w:rPr>
          <w:color w:val="000000"/>
        </w:rPr>
      </w:pPr>
      <w:r w:rsidRPr="004677A1">
        <w:rPr>
          <w:color w:val="000000"/>
        </w:rPr>
        <w:t>Гражданский кодекс РФ при определении объема дееспособности исходит из классификации граждан по возрасту. Если правоспособность признается в равной мере за всеми гражданами с момента рождения и до смерти, то дееспособность возникает, как правило, с момента достижения определенного возраста, а в полном объеме – с восемнадцати лет, т. е. совершеннолетия.</w:t>
      </w:r>
    </w:p>
    <w:p w14:paraId="7147A309" w14:textId="34768732" w:rsidR="004677A1" w:rsidRPr="004677A1" w:rsidRDefault="004677A1" w:rsidP="00634471">
      <w:pPr>
        <w:pStyle w:val="p56"/>
        <w:spacing w:before="0" w:beforeAutospacing="0" w:after="0" w:afterAutospacing="0"/>
        <w:ind w:firstLine="709"/>
        <w:jc w:val="both"/>
        <w:rPr>
          <w:color w:val="000000"/>
        </w:rPr>
      </w:pPr>
      <w:r w:rsidRPr="004677A1">
        <w:rPr>
          <w:rStyle w:val="ft11"/>
          <w:i/>
          <w:iCs/>
          <w:color w:val="000000"/>
        </w:rPr>
        <w:t>Полностью дееспособны </w:t>
      </w:r>
      <w:r w:rsidRPr="004677A1">
        <w:rPr>
          <w:color w:val="000000"/>
        </w:rPr>
        <w:t>совершеннолетние граждане, т. е. достигшие 18летнего возраста; вступившие в брак до 18-ти лет, если им в установленном законом порядке снижен брачный возраст; эмансипированные несовершеннолетние (ст. 27 ГК РФ). Полная дееспособность означает и совершенно самостоятельную имущественную ответственность гражданина (ст. 24–25 ГК).</w:t>
      </w:r>
    </w:p>
    <w:p w14:paraId="6446774B" w14:textId="77777777" w:rsidR="004677A1" w:rsidRPr="004677A1" w:rsidRDefault="004677A1" w:rsidP="00634471">
      <w:pPr>
        <w:pStyle w:val="p24"/>
        <w:spacing w:before="0" w:beforeAutospacing="0" w:after="0" w:afterAutospacing="0"/>
        <w:ind w:firstLine="709"/>
        <w:jc w:val="both"/>
        <w:rPr>
          <w:color w:val="000000"/>
        </w:rPr>
      </w:pPr>
      <w:r w:rsidRPr="004677A1">
        <w:rPr>
          <w:rStyle w:val="ft11"/>
          <w:i/>
          <w:iCs/>
          <w:color w:val="000000"/>
        </w:rPr>
        <w:t>Полностью недееспособны </w:t>
      </w:r>
      <w:r w:rsidRPr="004677A1">
        <w:rPr>
          <w:color w:val="000000"/>
        </w:rPr>
        <w:t>малолетние граждане, не достигшие шестилетнего возраста и граждане, признанные судом недееспособными при патологии развития психики.</w:t>
      </w:r>
    </w:p>
    <w:p w14:paraId="7E5B6F27" w14:textId="77777777" w:rsidR="004677A1" w:rsidRPr="004677A1" w:rsidRDefault="004677A1" w:rsidP="00634471">
      <w:pPr>
        <w:pStyle w:val="p35"/>
        <w:spacing w:before="0" w:beforeAutospacing="0" w:after="0" w:afterAutospacing="0"/>
        <w:ind w:firstLine="709"/>
        <w:jc w:val="both"/>
        <w:rPr>
          <w:color w:val="000000"/>
        </w:rPr>
      </w:pPr>
      <w:r w:rsidRPr="004677A1">
        <w:rPr>
          <w:color w:val="000000"/>
        </w:rPr>
        <w:lastRenderedPageBreak/>
        <w:t>Несовершеннолетние, не достигшие четырнадцатилетнего возраста, по общему правилу, частично дееспособны. Все сделки от их имени совершают только их родители, усыновители или опекуны. Однако четырнадцать лет – достаточный возраст для установления психики несовершеннолетнего, его интеллектуальной зрелости. Поэтому закон установил разграничение недееспособности малолетних: до 6-ти лет и от 6-ти до 14-ти лет. Первые полностью лишены дееспособности; вторые в ряде случаев обладают возможностью совершать сделки, исчерпывающий перечень которых содержится в п. 2 ст. 28 ГК. Независимо от того, совершил малолетний сделку, которую он вправе совершать самостоятельно, или сделку, которую он не вправе совершать, имущественную ответственность за неисполнение или ненадлежащее исполнение обязательств по ней несут законные представители.</w:t>
      </w:r>
    </w:p>
    <w:p w14:paraId="14C4357D" w14:textId="77777777" w:rsidR="004677A1" w:rsidRPr="004677A1" w:rsidRDefault="004677A1" w:rsidP="00634471">
      <w:pPr>
        <w:pStyle w:val="p97"/>
        <w:spacing w:before="0" w:beforeAutospacing="0" w:after="0" w:afterAutospacing="0"/>
        <w:ind w:firstLine="709"/>
        <w:jc w:val="both"/>
        <w:rPr>
          <w:color w:val="000000"/>
        </w:rPr>
      </w:pPr>
      <w:r w:rsidRPr="004677A1">
        <w:rPr>
          <w:color w:val="000000"/>
        </w:rPr>
        <w:t>Основанием для признания гражданина недееспособным являются расстройство его психики и последствия, которые повлекли такое расстройство. Последствия могут выражаться в том, что гражданин либо не понимает значения своих действий, либо понимает, но не может руководить ими. Признает гражданина недееспособным только суд. На основании решения суда о признании гражданина недееспособным над ним устанавливается опека, а органами опеки и попечительства назначается опекун. Опекун от имени опекаемого совершает все сделки (в т. ч. и мелкие бытовые сделки).</w:t>
      </w:r>
    </w:p>
    <w:p w14:paraId="4644BBE0" w14:textId="77777777" w:rsidR="004677A1" w:rsidRPr="004677A1" w:rsidRDefault="004677A1" w:rsidP="00634471">
      <w:pPr>
        <w:pStyle w:val="p124"/>
        <w:spacing w:before="0" w:beforeAutospacing="0" w:after="0" w:afterAutospacing="0"/>
        <w:ind w:firstLine="709"/>
        <w:jc w:val="both"/>
        <w:rPr>
          <w:color w:val="000000"/>
        </w:rPr>
      </w:pPr>
      <w:r w:rsidRPr="004677A1">
        <w:rPr>
          <w:rStyle w:val="ft11"/>
          <w:i/>
          <w:iCs/>
          <w:color w:val="000000"/>
        </w:rPr>
        <w:t>Ограниченно дееспособны </w:t>
      </w:r>
      <w:r w:rsidRPr="004677A1">
        <w:rPr>
          <w:color w:val="000000"/>
        </w:rPr>
        <w:t>несовершеннолетние в возрасте от 14-ти до 18-ти лет. С достижением 14-летнего возраста несовершеннолетний наделяется правом совершать самостоятельно любые сделки при условии письменного согласия его законных представителей. Согласие может быть получено как до совершения сделки, так и после совершения сделки. Несоблюдение этого правила является основанием признания сделки недействительной. Несовершеннолетние в возрасте от 14-ти до 18-ти лет вправе самостоятельно и без согласия законных представителей помимо сделок, совершаемых малолетними (ст. 28 ГК РФ), совершать сделки, указанные в ст. 26 ГК РФ.</w:t>
      </w:r>
    </w:p>
    <w:p w14:paraId="55E85472" w14:textId="77777777" w:rsidR="004677A1" w:rsidRPr="004677A1" w:rsidRDefault="004677A1" w:rsidP="00634471">
      <w:pPr>
        <w:pStyle w:val="p125"/>
        <w:spacing w:before="0" w:beforeAutospacing="0" w:after="0" w:afterAutospacing="0"/>
        <w:ind w:firstLine="709"/>
        <w:jc w:val="both"/>
        <w:rPr>
          <w:b/>
          <w:bCs/>
          <w:color w:val="000000"/>
        </w:rPr>
      </w:pPr>
      <w:r w:rsidRPr="004677A1">
        <w:rPr>
          <w:b/>
          <w:bCs/>
          <w:color w:val="000000"/>
        </w:rPr>
        <w:t>Юридические лица</w:t>
      </w:r>
    </w:p>
    <w:p w14:paraId="4CFC6B9C" w14:textId="77777777" w:rsidR="004677A1" w:rsidRPr="004677A1" w:rsidRDefault="004677A1" w:rsidP="00634471">
      <w:pPr>
        <w:pStyle w:val="p38"/>
        <w:spacing w:before="0" w:beforeAutospacing="0" w:after="0" w:afterAutospacing="0"/>
        <w:ind w:firstLine="709"/>
        <w:jc w:val="both"/>
        <w:rPr>
          <w:color w:val="000000"/>
        </w:rPr>
      </w:pPr>
      <w:r w:rsidRPr="004677A1">
        <w:rPr>
          <w:color w:val="000000"/>
        </w:rPr>
        <w:t>Для того чтобы организация могла быть признана субъектом гражданского права (т. е. юридическим лицом), она должна обладать следующими признаками:</w:t>
      </w:r>
    </w:p>
    <w:p w14:paraId="0AB9237B" w14:textId="77777777" w:rsidR="004677A1" w:rsidRPr="004677A1" w:rsidRDefault="004677A1" w:rsidP="00634471">
      <w:pPr>
        <w:pStyle w:val="p48"/>
        <w:spacing w:before="0" w:beforeAutospacing="0" w:after="0" w:afterAutospacing="0"/>
        <w:ind w:firstLine="709"/>
        <w:jc w:val="both"/>
        <w:rPr>
          <w:b/>
          <w:bCs/>
          <w:i/>
          <w:iCs/>
          <w:color w:val="000000"/>
        </w:rPr>
      </w:pPr>
      <w:r w:rsidRPr="004677A1">
        <w:rPr>
          <w:rStyle w:val="ft9"/>
          <w:b/>
          <w:bCs/>
          <w:i/>
          <w:iCs/>
          <w:color w:val="000000"/>
        </w:rPr>
        <w:t>–</w:t>
      </w:r>
      <w:r w:rsidRPr="004677A1">
        <w:rPr>
          <w:rStyle w:val="ft42"/>
          <w:b/>
          <w:bCs/>
          <w:i/>
          <w:iCs/>
          <w:color w:val="000000"/>
        </w:rPr>
        <w:t>организационное единство,</w:t>
      </w:r>
    </w:p>
    <w:p w14:paraId="7B92D70F" w14:textId="77777777" w:rsidR="004677A1" w:rsidRPr="004677A1" w:rsidRDefault="004677A1" w:rsidP="00634471">
      <w:pPr>
        <w:pStyle w:val="p41"/>
        <w:spacing w:before="0" w:beforeAutospacing="0" w:after="0" w:afterAutospacing="0"/>
        <w:ind w:firstLine="709"/>
        <w:jc w:val="both"/>
        <w:rPr>
          <w:b/>
          <w:bCs/>
          <w:i/>
          <w:iCs/>
          <w:color w:val="000000"/>
        </w:rPr>
      </w:pPr>
      <w:r w:rsidRPr="004677A1">
        <w:rPr>
          <w:rStyle w:val="ft9"/>
          <w:b/>
          <w:bCs/>
          <w:i/>
          <w:iCs/>
          <w:color w:val="000000"/>
        </w:rPr>
        <w:t>–</w:t>
      </w:r>
      <w:r w:rsidRPr="004677A1">
        <w:rPr>
          <w:rStyle w:val="ft42"/>
          <w:b/>
          <w:bCs/>
          <w:i/>
          <w:iCs/>
          <w:color w:val="000000"/>
        </w:rPr>
        <w:t>имущественная обособленность,</w:t>
      </w:r>
    </w:p>
    <w:p w14:paraId="4B514F30" w14:textId="77777777" w:rsidR="004677A1" w:rsidRPr="004677A1" w:rsidRDefault="004677A1" w:rsidP="00634471">
      <w:pPr>
        <w:pStyle w:val="p41"/>
        <w:spacing w:before="0" w:beforeAutospacing="0" w:after="0" w:afterAutospacing="0"/>
        <w:ind w:firstLine="709"/>
        <w:jc w:val="both"/>
        <w:rPr>
          <w:b/>
          <w:bCs/>
          <w:i/>
          <w:iCs/>
          <w:color w:val="000000"/>
        </w:rPr>
      </w:pPr>
      <w:r w:rsidRPr="004677A1">
        <w:rPr>
          <w:rStyle w:val="ft9"/>
          <w:b/>
          <w:bCs/>
          <w:i/>
          <w:iCs/>
          <w:color w:val="000000"/>
        </w:rPr>
        <w:t>–</w:t>
      </w:r>
      <w:r w:rsidRPr="004677A1">
        <w:rPr>
          <w:rStyle w:val="ft42"/>
          <w:b/>
          <w:bCs/>
          <w:i/>
          <w:iCs/>
          <w:color w:val="000000"/>
        </w:rPr>
        <w:t>самостоятельная имущественная ответственность,</w:t>
      </w:r>
    </w:p>
    <w:p w14:paraId="0957BE48" w14:textId="77777777" w:rsidR="004677A1" w:rsidRPr="004677A1" w:rsidRDefault="004677A1" w:rsidP="00634471">
      <w:pPr>
        <w:pStyle w:val="p126"/>
        <w:spacing w:before="0" w:beforeAutospacing="0" w:after="0" w:afterAutospacing="0"/>
        <w:ind w:firstLine="709"/>
        <w:jc w:val="both"/>
        <w:rPr>
          <w:b/>
          <w:bCs/>
          <w:i/>
          <w:iCs/>
          <w:color w:val="000000"/>
        </w:rPr>
      </w:pPr>
      <w:r w:rsidRPr="004677A1">
        <w:rPr>
          <w:rStyle w:val="ft9"/>
          <w:b/>
          <w:bCs/>
          <w:i/>
          <w:iCs/>
          <w:color w:val="000000"/>
        </w:rPr>
        <w:t>–</w:t>
      </w:r>
      <w:r w:rsidRPr="004677A1">
        <w:rPr>
          <w:rStyle w:val="ft43"/>
          <w:b/>
          <w:bCs/>
          <w:i/>
          <w:iCs/>
          <w:color w:val="000000"/>
        </w:rPr>
        <w:t>способность выступать в гражданском обороте от собственного имени.</w:t>
      </w:r>
    </w:p>
    <w:p w14:paraId="22E537AA" w14:textId="10C39890" w:rsidR="004677A1" w:rsidRPr="004677A1" w:rsidRDefault="004677A1" w:rsidP="00634471">
      <w:pPr>
        <w:pStyle w:val="p42"/>
        <w:spacing w:before="0" w:beforeAutospacing="0" w:after="0" w:afterAutospacing="0"/>
        <w:ind w:firstLine="709"/>
        <w:jc w:val="both"/>
        <w:rPr>
          <w:color w:val="000000"/>
        </w:rPr>
      </w:pPr>
      <w:r w:rsidRPr="004677A1">
        <w:rPr>
          <w:color w:val="000000"/>
        </w:rPr>
        <w:t>Под правосубъектностью юридического лица понимается наличие у него качеств субъекта права, т.е. правоспособности и дееспособности. В науке гражданского права принято различать общую (универсальную) и специальную правоспособность. </w:t>
      </w:r>
      <w:r w:rsidRPr="004677A1">
        <w:rPr>
          <w:rStyle w:val="ft38"/>
          <w:b/>
          <w:bCs/>
          <w:i/>
          <w:iCs/>
          <w:color w:val="000000"/>
        </w:rPr>
        <w:t>Общая </w:t>
      </w:r>
      <w:r w:rsidRPr="004677A1">
        <w:rPr>
          <w:color w:val="000000"/>
        </w:rPr>
        <w:t>правоспособность означает возможность для субъекта права иметь любые гражданские права и обязанности, необходимые для осуществления любых видов деятельности. </w:t>
      </w:r>
      <w:r w:rsidRPr="004677A1">
        <w:rPr>
          <w:rStyle w:val="ft38"/>
          <w:b/>
          <w:bCs/>
          <w:i/>
          <w:iCs/>
          <w:color w:val="000000"/>
        </w:rPr>
        <w:t>Специальная </w:t>
      </w:r>
      <w:r w:rsidRPr="004677A1">
        <w:rPr>
          <w:color w:val="000000"/>
        </w:rPr>
        <w:t>правоспособность предполагает наличие у юридического лица лишь таких прав и обязанностей, которые соответствуют целям его деятельности и прямо зафиксированы в учредительных документах.</w:t>
      </w:r>
    </w:p>
    <w:p w14:paraId="4E9540BC" w14:textId="77777777" w:rsidR="004677A1" w:rsidRPr="004677A1" w:rsidRDefault="004677A1" w:rsidP="00634471">
      <w:pPr>
        <w:pStyle w:val="p124"/>
        <w:spacing w:before="0" w:beforeAutospacing="0" w:after="0" w:afterAutospacing="0"/>
        <w:ind w:firstLine="709"/>
        <w:jc w:val="both"/>
        <w:rPr>
          <w:color w:val="000000"/>
        </w:rPr>
      </w:pPr>
      <w:r w:rsidRPr="004677A1">
        <w:rPr>
          <w:color w:val="000000"/>
        </w:rPr>
        <w:t>Некоторыми видами деятельности юридическое лицо может заниматься только на основании специального разрешения (лицензии) (ст. 498 ГК).</w:t>
      </w:r>
    </w:p>
    <w:p w14:paraId="4EE14D2E" w14:textId="77777777" w:rsidR="004677A1" w:rsidRPr="004677A1" w:rsidRDefault="004677A1" w:rsidP="00634471">
      <w:pPr>
        <w:pStyle w:val="p38"/>
        <w:spacing w:before="0" w:beforeAutospacing="0" w:after="0" w:afterAutospacing="0"/>
        <w:ind w:firstLine="709"/>
        <w:jc w:val="both"/>
        <w:rPr>
          <w:color w:val="000000"/>
        </w:rPr>
      </w:pPr>
      <w:r w:rsidRPr="004677A1">
        <w:rPr>
          <w:color w:val="000000"/>
        </w:rPr>
        <w:t>Правоспособность юридического лица возникает в момент его создания, который приурочен к его государственной регистрации (п. 2 ст. 49 и п. 2 ст. 51 ГК РФ), и прекращается в момент исключения его из единого государственного реестра юридических лиц (п. 8 ст. 63 ГК).</w:t>
      </w:r>
    </w:p>
    <w:p w14:paraId="345AB23B" w14:textId="2B438A8C" w:rsidR="004677A1" w:rsidRDefault="004677A1" w:rsidP="00634471">
      <w:pPr>
        <w:pStyle w:val="p35"/>
        <w:spacing w:before="0" w:beforeAutospacing="0" w:after="0" w:afterAutospacing="0"/>
        <w:ind w:firstLine="709"/>
        <w:jc w:val="both"/>
        <w:rPr>
          <w:color w:val="000000"/>
        </w:rPr>
      </w:pPr>
      <w:r w:rsidRPr="004677A1">
        <w:rPr>
          <w:color w:val="000000"/>
        </w:rPr>
        <w:t>Для участия в гражданском обороте юридическому лицу необходима не только правоспособность, но и дееспособность. В отличие от граждан, у юридических лиц право- и дееспособность возникают и прекращаются одновременно. Орган юридического лица представляет интересы юридического лица в отношениях с другими субъектами права без специальных на то правомочий (т.е. без доверенности).</w:t>
      </w:r>
    </w:p>
    <w:p w14:paraId="5926E89C" w14:textId="77777777" w:rsidR="00634471" w:rsidRPr="004677A1" w:rsidRDefault="00634471" w:rsidP="00634471">
      <w:pPr>
        <w:pStyle w:val="p35"/>
        <w:spacing w:before="0" w:beforeAutospacing="0" w:after="0" w:afterAutospacing="0"/>
        <w:ind w:firstLine="709"/>
        <w:jc w:val="both"/>
        <w:rPr>
          <w:color w:val="000000"/>
        </w:rPr>
      </w:pPr>
    </w:p>
    <w:p w14:paraId="16745714" w14:textId="5F070479" w:rsidR="004677A1" w:rsidRPr="004677A1" w:rsidRDefault="00634471" w:rsidP="00634471">
      <w:pPr>
        <w:pStyle w:val="p127"/>
        <w:spacing w:before="0" w:beforeAutospacing="0" w:after="0" w:afterAutospacing="0"/>
        <w:ind w:firstLine="709"/>
        <w:jc w:val="both"/>
        <w:rPr>
          <w:b/>
          <w:bCs/>
          <w:color w:val="000000"/>
        </w:rPr>
      </w:pPr>
      <w:r w:rsidRPr="00634471">
        <w:rPr>
          <w:b/>
          <w:bCs/>
          <w:color w:val="000000"/>
          <w:highlight w:val="yellow"/>
        </w:rPr>
        <w:lastRenderedPageBreak/>
        <w:t xml:space="preserve">4. </w:t>
      </w:r>
      <w:r w:rsidR="004677A1" w:rsidRPr="00634471">
        <w:rPr>
          <w:b/>
          <w:bCs/>
          <w:color w:val="000000"/>
          <w:highlight w:val="yellow"/>
        </w:rPr>
        <w:t>Понятие объектов гражданских прав.</w:t>
      </w:r>
    </w:p>
    <w:p w14:paraId="083D6559" w14:textId="77777777" w:rsidR="004677A1" w:rsidRPr="004677A1" w:rsidRDefault="004677A1" w:rsidP="00634471">
      <w:pPr>
        <w:pStyle w:val="p38"/>
        <w:spacing w:before="0" w:beforeAutospacing="0" w:after="0" w:afterAutospacing="0"/>
        <w:ind w:firstLine="709"/>
        <w:jc w:val="both"/>
        <w:rPr>
          <w:color w:val="000000"/>
        </w:rPr>
      </w:pPr>
      <w:r w:rsidRPr="004677A1">
        <w:rPr>
          <w:rStyle w:val="ft8"/>
          <w:b/>
          <w:bCs/>
          <w:color w:val="000000"/>
        </w:rPr>
        <w:t>Объектами гражданских прав </w:t>
      </w:r>
      <w:r w:rsidRPr="004677A1">
        <w:rPr>
          <w:color w:val="000000"/>
        </w:rPr>
        <w:t>является то, на что направлены права и обязанности субъектов гражданских правоотношений.</w:t>
      </w:r>
    </w:p>
    <w:p w14:paraId="3665BAF5" w14:textId="77777777" w:rsidR="004677A1" w:rsidRPr="004677A1" w:rsidRDefault="004677A1" w:rsidP="00634471">
      <w:pPr>
        <w:pStyle w:val="p24"/>
        <w:spacing w:before="0" w:beforeAutospacing="0" w:after="0" w:afterAutospacing="0"/>
        <w:ind w:firstLine="709"/>
        <w:jc w:val="both"/>
        <w:rPr>
          <w:color w:val="000000"/>
        </w:rPr>
      </w:pPr>
      <w:r w:rsidRPr="004677A1">
        <w:rPr>
          <w:color w:val="000000"/>
        </w:rPr>
        <w:t>К объектам гражданских прав относятся вещи, включая деньги и ценные бумаги, иное имущество, в том числе имущественные права, работы и услуги, информационные права, работы и услуги, информация, результаты интеллектуальной деятельности и нематериальные блага (ст. 128 ГК).</w:t>
      </w:r>
    </w:p>
    <w:p w14:paraId="2C65A2F9" w14:textId="77777777" w:rsidR="00634471" w:rsidRDefault="004677A1" w:rsidP="00634471">
      <w:pPr>
        <w:pStyle w:val="p36"/>
        <w:spacing w:before="0" w:beforeAutospacing="0" w:after="0" w:afterAutospacing="0"/>
        <w:ind w:firstLine="709"/>
        <w:jc w:val="both"/>
        <w:rPr>
          <w:color w:val="000000"/>
        </w:rPr>
      </w:pPr>
      <w:r w:rsidRPr="004677A1">
        <w:rPr>
          <w:color w:val="000000"/>
        </w:rPr>
        <w:t xml:space="preserve">Самым распространенным объектом гражданских прав являются вещи. </w:t>
      </w:r>
    </w:p>
    <w:p w14:paraId="6E9CE02E" w14:textId="30279277" w:rsidR="004677A1" w:rsidRPr="004677A1" w:rsidRDefault="004677A1" w:rsidP="00634471">
      <w:pPr>
        <w:pStyle w:val="p36"/>
        <w:spacing w:before="0" w:beforeAutospacing="0" w:after="0" w:afterAutospacing="0"/>
        <w:ind w:firstLine="709"/>
        <w:jc w:val="both"/>
        <w:rPr>
          <w:color w:val="000000"/>
        </w:rPr>
      </w:pPr>
      <w:r w:rsidRPr="004677A1">
        <w:rPr>
          <w:color w:val="000000"/>
        </w:rPr>
        <w:t>Вещи</w:t>
      </w:r>
      <w:r w:rsidR="00634471">
        <w:rPr>
          <w:color w:val="000000"/>
        </w:rPr>
        <w:t xml:space="preserve"> </w:t>
      </w:r>
      <w:r w:rsidRPr="004677A1">
        <w:rPr>
          <w:color w:val="000000"/>
        </w:rPr>
        <w:t>– это материальные объекты, по поводу которых возникают гражданские правоотношения. Вещи являются объектами вещных и предметом обязательственных правоотношений.</w:t>
      </w:r>
    </w:p>
    <w:p w14:paraId="13513A20" w14:textId="77777777" w:rsidR="004677A1" w:rsidRPr="004677A1" w:rsidRDefault="004677A1" w:rsidP="00634471">
      <w:pPr>
        <w:pStyle w:val="p35"/>
        <w:spacing w:before="0" w:beforeAutospacing="0" w:after="0" w:afterAutospacing="0"/>
        <w:ind w:firstLine="709"/>
        <w:jc w:val="both"/>
        <w:rPr>
          <w:color w:val="000000"/>
        </w:rPr>
      </w:pPr>
      <w:r w:rsidRPr="004677A1">
        <w:rPr>
          <w:color w:val="000000"/>
        </w:rPr>
        <w:t>Вещами являются: предметы, созданные самой природой (земля, полезные ископаемые, растения и т.д.); предметы человеческого труда (предметы материальной и духовной культуры).</w:t>
      </w:r>
    </w:p>
    <w:p w14:paraId="7581BA36" w14:textId="6CB810F3" w:rsidR="004677A1" w:rsidRPr="004677A1" w:rsidRDefault="004677A1" w:rsidP="00634471">
      <w:pPr>
        <w:pStyle w:val="p67"/>
        <w:spacing w:before="0" w:beforeAutospacing="0" w:after="0" w:afterAutospacing="0"/>
        <w:ind w:firstLine="709"/>
        <w:jc w:val="both"/>
        <w:rPr>
          <w:color w:val="000000"/>
        </w:rPr>
      </w:pPr>
      <w:r w:rsidRPr="004677A1">
        <w:rPr>
          <w:rStyle w:val="ft17"/>
          <w:color w:val="000000"/>
        </w:rPr>
        <w:t xml:space="preserve">Важнейшая характеристика вещей – их </w:t>
      </w:r>
      <w:proofErr w:type="spellStart"/>
      <w:r w:rsidRPr="004677A1">
        <w:rPr>
          <w:rStyle w:val="ft17"/>
          <w:color w:val="000000"/>
        </w:rPr>
        <w:t>оборотоспособность</w:t>
      </w:r>
      <w:proofErr w:type="spellEnd"/>
      <w:r w:rsidRPr="004677A1">
        <w:rPr>
          <w:rStyle w:val="ft17"/>
          <w:color w:val="000000"/>
        </w:rPr>
        <w:t xml:space="preserve"> (ст. 129 ГК). Под </w:t>
      </w:r>
      <w:proofErr w:type="spellStart"/>
      <w:r w:rsidRPr="004677A1">
        <w:rPr>
          <w:rStyle w:val="ft17"/>
          <w:color w:val="000000"/>
        </w:rPr>
        <w:t>оборотоспособностью</w:t>
      </w:r>
      <w:proofErr w:type="spellEnd"/>
      <w:r w:rsidRPr="004677A1">
        <w:rPr>
          <w:rStyle w:val="ft17"/>
          <w:color w:val="000000"/>
        </w:rPr>
        <w:t xml:space="preserve"> понимают возможность свободно распоряжаться объектами гражданских прав путем их передачи другим лицам. В зависимости от степени свободы участия в гражданском обороте вещи подразделяются на три группы: </w:t>
      </w:r>
      <w:r w:rsidRPr="004677A1">
        <w:rPr>
          <w:rStyle w:val="ft38"/>
          <w:b/>
          <w:bCs/>
          <w:i/>
          <w:iCs/>
          <w:color w:val="000000"/>
        </w:rPr>
        <w:t>свободные в обороте, ограниченные в обороте и изъятые из оборота </w:t>
      </w:r>
      <w:r w:rsidRPr="004677A1">
        <w:rPr>
          <w:color w:val="000000"/>
        </w:rPr>
        <w:t>(ст. 129 ГК РФ).</w:t>
      </w:r>
    </w:p>
    <w:p w14:paraId="0CD1B0DE" w14:textId="00EFC033" w:rsidR="004677A1" w:rsidRPr="004677A1" w:rsidRDefault="004677A1" w:rsidP="00634471">
      <w:pPr>
        <w:pStyle w:val="p128"/>
        <w:spacing w:before="0" w:beforeAutospacing="0" w:after="0" w:afterAutospacing="0"/>
        <w:ind w:firstLine="709"/>
        <w:jc w:val="both"/>
        <w:rPr>
          <w:color w:val="000000"/>
        </w:rPr>
      </w:pPr>
      <w:r w:rsidRPr="004677A1">
        <w:rPr>
          <w:rStyle w:val="ft16"/>
          <w:color w:val="000000"/>
        </w:rPr>
        <w:t>В зависимости от естественных свойств объектов вещи подразделяются на движимые и недвижимые (ст. 130 ГК РФ).</w:t>
      </w:r>
    </w:p>
    <w:p w14:paraId="575379A7" w14:textId="3C4C031F" w:rsidR="004677A1" w:rsidRPr="004677A1" w:rsidRDefault="004677A1" w:rsidP="00634471">
      <w:pPr>
        <w:pStyle w:val="p68"/>
        <w:spacing w:before="0" w:beforeAutospacing="0" w:after="0" w:afterAutospacing="0"/>
        <w:ind w:firstLine="709"/>
        <w:jc w:val="both"/>
        <w:rPr>
          <w:color w:val="000000"/>
        </w:rPr>
      </w:pPr>
      <w:r w:rsidRPr="004677A1">
        <w:rPr>
          <w:color w:val="000000"/>
        </w:rPr>
        <w:t>Недвижимые вещи, как правило, не могут быть перемещены, они являются индивидуально-определенными и незаменимыми. При отнесении вещей к категории недвижимых используются два критерия: материальный – степень связи</w:t>
      </w:r>
      <w:r w:rsidR="00634471">
        <w:rPr>
          <w:color w:val="000000"/>
        </w:rPr>
        <w:t xml:space="preserve"> </w:t>
      </w:r>
      <w:r w:rsidRPr="004677A1">
        <w:rPr>
          <w:color w:val="000000"/>
        </w:rPr>
        <w:t>этих вещей с землей – и юридический – отнесение законом тех или иных вещей к разряду недвижимых. Наличие любого из этих критериев является достаточным.</w:t>
      </w:r>
    </w:p>
    <w:p w14:paraId="386ED61B" w14:textId="4B20A097" w:rsidR="004677A1" w:rsidRPr="004677A1" w:rsidRDefault="004677A1" w:rsidP="00634471">
      <w:pPr>
        <w:pStyle w:val="p48"/>
        <w:spacing w:before="0" w:beforeAutospacing="0" w:after="0" w:afterAutospacing="0"/>
        <w:ind w:firstLine="709"/>
        <w:jc w:val="both"/>
        <w:rPr>
          <w:color w:val="000000"/>
        </w:rPr>
      </w:pPr>
      <w:r w:rsidRPr="004677A1">
        <w:rPr>
          <w:rStyle w:val="ft9"/>
          <w:color w:val="000000"/>
        </w:rPr>
        <w:t>К</w:t>
      </w:r>
      <w:r w:rsidR="00634471">
        <w:rPr>
          <w:rStyle w:val="ft9"/>
          <w:color w:val="000000"/>
        </w:rPr>
        <w:t xml:space="preserve"> </w:t>
      </w:r>
      <w:r w:rsidRPr="004677A1">
        <w:rPr>
          <w:rStyle w:val="ft16"/>
          <w:color w:val="000000"/>
        </w:rPr>
        <w:t>недвижимости относятся:</w:t>
      </w:r>
    </w:p>
    <w:p w14:paraId="0F18ACDE" w14:textId="77777777" w:rsidR="004677A1" w:rsidRPr="004677A1" w:rsidRDefault="004677A1" w:rsidP="00634471">
      <w:pPr>
        <w:pStyle w:val="p129"/>
        <w:spacing w:before="0" w:beforeAutospacing="0" w:after="0" w:afterAutospacing="0"/>
        <w:ind w:firstLine="709"/>
        <w:jc w:val="both"/>
        <w:rPr>
          <w:color w:val="000000"/>
        </w:rPr>
      </w:pPr>
      <w:r w:rsidRPr="004677A1">
        <w:rPr>
          <w:rStyle w:val="ft9"/>
          <w:color w:val="000000"/>
        </w:rPr>
        <w:t>–</w:t>
      </w:r>
      <w:r w:rsidRPr="004677A1">
        <w:rPr>
          <w:rStyle w:val="ft44"/>
          <w:color w:val="000000"/>
        </w:rPr>
        <w:t>объекты естественного происхождения (участки земли, участки недр и обособленные водные объекты);</w:t>
      </w:r>
    </w:p>
    <w:p w14:paraId="40AC7912" w14:textId="77777777" w:rsidR="004677A1" w:rsidRPr="004677A1" w:rsidRDefault="004677A1" w:rsidP="00634471">
      <w:pPr>
        <w:pStyle w:val="p130"/>
        <w:spacing w:before="0" w:beforeAutospacing="0" w:after="0" w:afterAutospacing="0"/>
        <w:ind w:firstLine="709"/>
        <w:jc w:val="both"/>
        <w:rPr>
          <w:color w:val="000000"/>
        </w:rPr>
      </w:pPr>
      <w:r w:rsidRPr="004677A1">
        <w:rPr>
          <w:rStyle w:val="ft9"/>
          <w:color w:val="000000"/>
        </w:rPr>
        <w:t>–</w:t>
      </w:r>
      <w:r w:rsidRPr="004677A1">
        <w:rPr>
          <w:rStyle w:val="ft16"/>
          <w:color w:val="000000"/>
        </w:rPr>
        <w:t>все то, что прочно связано с землей – здания, сооружения, леса, многолетние насаждения и др. объекты, перемещение которых без несоразмерного ущерба их назначению невозможно;</w:t>
      </w:r>
    </w:p>
    <w:p w14:paraId="33AD78C3" w14:textId="77777777" w:rsidR="004677A1" w:rsidRPr="004677A1" w:rsidRDefault="004677A1" w:rsidP="00634471">
      <w:pPr>
        <w:pStyle w:val="p130"/>
        <w:spacing w:before="0" w:beforeAutospacing="0" w:after="0" w:afterAutospacing="0"/>
        <w:ind w:firstLine="709"/>
        <w:jc w:val="both"/>
        <w:rPr>
          <w:color w:val="000000"/>
        </w:rPr>
      </w:pPr>
      <w:r w:rsidRPr="004677A1">
        <w:rPr>
          <w:rStyle w:val="ft9"/>
          <w:color w:val="000000"/>
        </w:rPr>
        <w:t>–</w:t>
      </w:r>
      <w:r w:rsidRPr="004677A1">
        <w:rPr>
          <w:rStyle w:val="ft16"/>
          <w:color w:val="000000"/>
        </w:rPr>
        <w:t>предприятие как имущественный комплекс, используемый для предпринимательской деятельности (ст. 132 ГК);</w:t>
      </w:r>
    </w:p>
    <w:p w14:paraId="20FEA6C9" w14:textId="77777777" w:rsidR="004677A1" w:rsidRPr="004677A1" w:rsidRDefault="004677A1" w:rsidP="00634471">
      <w:pPr>
        <w:pStyle w:val="p32"/>
        <w:spacing w:before="0" w:beforeAutospacing="0" w:after="0" w:afterAutospacing="0"/>
        <w:ind w:firstLine="709"/>
        <w:jc w:val="both"/>
        <w:rPr>
          <w:color w:val="000000"/>
        </w:rPr>
      </w:pPr>
      <w:r w:rsidRPr="004677A1">
        <w:rPr>
          <w:rStyle w:val="ft15"/>
          <w:color w:val="000000"/>
        </w:rPr>
        <w:t>–</w:t>
      </w:r>
      <w:r w:rsidRPr="004677A1">
        <w:rPr>
          <w:rStyle w:val="ft24"/>
          <w:color w:val="000000"/>
        </w:rPr>
        <w:t>воздушные и морские суда, суда внутреннего плавания и космические объекты. Признание их недвижимым имуществом обусловлено высокой стоимостью данных объектов, повышенной значимостью для экономической деятельности и соответственно необходимостью государственного контроля за движением этих вещей в гражданском обороте.</w:t>
      </w:r>
    </w:p>
    <w:p w14:paraId="64512D9B" w14:textId="77777777" w:rsidR="004677A1" w:rsidRPr="004677A1" w:rsidRDefault="004677A1" w:rsidP="00634471">
      <w:pPr>
        <w:pStyle w:val="p91"/>
        <w:spacing w:before="0" w:beforeAutospacing="0" w:after="0" w:afterAutospacing="0"/>
        <w:ind w:firstLine="709"/>
        <w:jc w:val="both"/>
        <w:rPr>
          <w:color w:val="000000"/>
        </w:rPr>
      </w:pPr>
      <w:r w:rsidRPr="004677A1">
        <w:rPr>
          <w:color w:val="000000"/>
        </w:rPr>
        <w:t>Все недвижимые вещи подлежат государственной регистрации.</w:t>
      </w:r>
    </w:p>
    <w:p w14:paraId="194F832E" w14:textId="3DBDA303" w:rsidR="004677A1" w:rsidRDefault="004677A1" w:rsidP="00634471">
      <w:pPr>
        <w:pStyle w:val="p121"/>
        <w:spacing w:before="0" w:beforeAutospacing="0" w:after="0" w:afterAutospacing="0"/>
        <w:ind w:firstLine="709"/>
        <w:jc w:val="both"/>
        <w:rPr>
          <w:color w:val="000000"/>
        </w:rPr>
      </w:pPr>
      <w:r w:rsidRPr="004677A1">
        <w:rPr>
          <w:color w:val="000000"/>
        </w:rPr>
        <w:t>Кроме понятия вещей в гражданском праве выделяется еще и понятие имущества. Понятие имущества шире, чем понятие вещи и включает не только вещи в узком значении этого слова, но и совокупность вещи, а также деньги, ценные бумаги и имущественные права. Под наследственным имуществом понимают все имущественные права (активы) и обязательства (пассивы), которые приходят от наследодателя к наследникам.</w:t>
      </w:r>
    </w:p>
    <w:p w14:paraId="2F2381FB" w14:textId="77777777" w:rsidR="00634471" w:rsidRPr="004677A1" w:rsidRDefault="00634471" w:rsidP="00634471">
      <w:pPr>
        <w:pStyle w:val="p121"/>
        <w:spacing w:before="0" w:beforeAutospacing="0" w:after="0" w:afterAutospacing="0"/>
        <w:ind w:firstLine="709"/>
        <w:jc w:val="both"/>
        <w:rPr>
          <w:color w:val="000000"/>
        </w:rPr>
      </w:pPr>
    </w:p>
    <w:p w14:paraId="1A683675" w14:textId="08D6317C" w:rsidR="004677A1" w:rsidRPr="004677A1" w:rsidRDefault="004677A1" w:rsidP="00634471">
      <w:pPr>
        <w:pStyle w:val="p131"/>
        <w:spacing w:before="0" w:beforeAutospacing="0" w:after="0" w:afterAutospacing="0"/>
        <w:ind w:firstLine="709"/>
        <w:jc w:val="both"/>
        <w:rPr>
          <w:b/>
          <w:bCs/>
          <w:color w:val="000000"/>
        </w:rPr>
      </w:pPr>
      <w:r w:rsidRPr="004677A1">
        <w:rPr>
          <w:b/>
          <w:bCs/>
          <w:color w:val="000000"/>
        </w:rPr>
        <w:t xml:space="preserve"> </w:t>
      </w:r>
      <w:r w:rsidRPr="00634471">
        <w:rPr>
          <w:b/>
          <w:bCs/>
          <w:color w:val="000000"/>
          <w:highlight w:val="yellow"/>
        </w:rPr>
        <w:t>4. Сделки. Исковая давность Понятие сделки</w:t>
      </w:r>
    </w:p>
    <w:p w14:paraId="69F628F4" w14:textId="39A1BD35" w:rsidR="004677A1" w:rsidRPr="004677A1" w:rsidRDefault="004677A1" w:rsidP="00634471">
      <w:pPr>
        <w:pStyle w:val="p132"/>
        <w:spacing w:before="0" w:beforeAutospacing="0" w:after="0" w:afterAutospacing="0"/>
        <w:ind w:firstLine="709"/>
        <w:jc w:val="both"/>
        <w:rPr>
          <w:color w:val="000000"/>
        </w:rPr>
      </w:pPr>
      <w:r w:rsidRPr="004677A1">
        <w:rPr>
          <w:color w:val="000000"/>
        </w:rPr>
        <w:t>Самым распространенным видом юридических фактов являются сделки. Согласно ст. 153 ГК сделками признаются действия граждан и юридических</w:t>
      </w:r>
      <w:r w:rsidR="00634471">
        <w:rPr>
          <w:color w:val="000000"/>
        </w:rPr>
        <w:t xml:space="preserve"> </w:t>
      </w:r>
      <w:r w:rsidRPr="004677A1">
        <w:rPr>
          <w:color w:val="000000"/>
        </w:rPr>
        <w:t>лиц, направленные на установление, изменение и прекращение гражданских прав и обязанностей. Приведенное определение позволяет выделить следующие признаки, присущие этому виду юридических фактов.</w:t>
      </w:r>
    </w:p>
    <w:p w14:paraId="238E0B35" w14:textId="77777777" w:rsidR="004677A1" w:rsidRPr="004677A1" w:rsidRDefault="004677A1" w:rsidP="00634471">
      <w:pPr>
        <w:pStyle w:val="p35"/>
        <w:spacing w:before="0" w:beforeAutospacing="0" w:after="0" w:afterAutospacing="0"/>
        <w:ind w:firstLine="709"/>
        <w:jc w:val="both"/>
        <w:rPr>
          <w:color w:val="000000"/>
        </w:rPr>
      </w:pPr>
      <w:r w:rsidRPr="004677A1">
        <w:rPr>
          <w:color w:val="000000"/>
        </w:rPr>
        <w:t>Во-первых, сделка есть </w:t>
      </w:r>
      <w:r w:rsidRPr="004677A1">
        <w:rPr>
          <w:rStyle w:val="ft8"/>
          <w:b/>
          <w:bCs/>
          <w:color w:val="000000"/>
        </w:rPr>
        <w:t>действие</w:t>
      </w:r>
      <w:r w:rsidRPr="004677A1">
        <w:rPr>
          <w:color w:val="000000"/>
        </w:rPr>
        <w:t>, выражающее волю лица, какое-то его решение.</w:t>
      </w:r>
    </w:p>
    <w:p w14:paraId="03D63E5F" w14:textId="097EFB1D" w:rsidR="004677A1" w:rsidRPr="00A712CA" w:rsidRDefault="004677A1" w:rsidP="00A712CA">
      <w:pPr>
        <w:pStyle w:val="p55"/>
        <w:spacing w:before="0" w:beforeAutospacing="0" w:after="0" w:afterAutospacing="0"/>
        <w:ind w:firstLine="709"/>
        <w:jc w:val="both"/>
        <w:rPr>
          <w:color w:val="000000"/>
        </w:rPr>
      </w:pPr>
      <w:r w:rsidRPr="004677A1">
        <w:rPr>
          <w:color w:val="000000"/>
        </w:rPr>
        <w:lastRenderedPageBreak/>
        <w:t xml:space="preserve">Во-вторых, сделка – это действие, направленное на достижение </w:t>
      </w:r>
      <w:proofErr w:type="gramStart"/>
      <w:r w:rsidRPr="004677A1">
        <w:rPr>
          <w:color w:val="000000"/>
        </w:rPr>
        <w:t>определенно-</w:t>
      </w:r>
      <w:r w:rsidRPr="00A712CA">
        <w:rPr>
          <w:rStyle w:val="ft9"/>
          <w:color w:val="000000"/>
        </w:rPr>
        <w:t>го</w:t>
      </w:r>
      <w:proofErr w:type="gramEnd"/>
      <w:r w:rsidRPr="00A712CA">
        <w:rPr>
          <w:rStyle w:val="ft9"/>
          <w:color w:val="000000"/>
        </w:rPr>
        <w:t> </w:t>
      </w:r>
      <w:r w:rsidRPr="00A712CA">
        <w:rPr>
          <w:color w:val="000000"/>
        </w:rPr>
        <w:t>юридического результата</w:t>
      </w:r>
      <w:r w:rsidRPr="00A712CA">
        <w:rPr>
          <w:rStyle w:val="ft9"/>
          <w:color w:val="000000"/>
        </w:rPr>
        <w:t>.</w:t>
      </w:r>
    </w:p>
    <w:p w14:paraId="63FC61E2" w14:textId="72F9FD63" w:rsidR="004677A1" w:rsidRPr="00A712CA" w:rsidRDefault="004677A1" w:rsidP="00A712CA">
      <w:pPr>
        <w:pStyle w:val="p55"/>
        <w:spacing w:before="0" w:beforeAutospacing="0" w:after="0" w:afterAutospacing="0"/>
        <w:ind w:firstLine="709"/>
        <w:jc w:val="both"/>
        <w:rPr>
          <w:color w:val="000000"/>
        </w:rPr>
      </w:pPr>
      <w:r w:rsidRPr="004677A1">
        <w:rPr>
          <w:color w:val="000000"/>
        </w:rPr>
        <w:t>В-третьих, сделки совершаются субъектами гражданского права и направле</w:t>
      </w:r>
      <w:r w:rsidRPr="00A712CA">
        <w:rPr>
          <w:rStyle w:val="ft9"/>
          <w:color w:val="000000"/>
        </w:rPr>
        <w:t>ны на возникновение </w:t>
      </w:r>
      <w:r w:rsidRPr="00A712CA">
        <w:rPr>
          <w:color w:val="000000"/>
        </w:rPr>
        <w:t>гражданско-правовых последствий</w:t>
      </w:r>
      <w:r w:rsidRPr="00A712CA">
        <w:rPr>
          <w:rStyle w:val="ft9"/>
          <w:color w:val="000000"/>
        </w:rPr>
        <w:t>.</w:t>
      </w:r>
    </w:p>
    <w:p w14:paraId="64440400" w14:textId="77777777" w:rsidR="004677A1" w:rsidRPr="004677A1" w:rsidRDefault="004677A1" w:rsidP="00634471">
      <w:pPr>
        <w:pStyle w:val="p24"/>
        <w:spacing w:before="0" w:beforeAutospacing="0" w:after="0" w:afterAutospacing="0"/>
        <w:ind w:firstLine="709"/>
        <w:jc w:val="both"/>
        <w:rPr>
          <w:color w:val="000000"/>
        </w:rPr>
      </w:pPr>
      <w:r w:rsidRPr="004677A1">
        <w:rPr>
          <w:color w:val="000000"/>
        </w:rPr>
        <w:t>В-четвертых, сделка – это </w:t>
      </w:r>
      <w:r w:rsidRPr="004677A1">
        <w:rPr>
          <w:rStyle w:val="ft8"/>
          <w:b/>
          <w:bCs/>
          <w:color w:val="000000"/>
        </w:rPr>
        <w:t>правомерное действие</w:t>
      </w:r>
      <w:r w:rsidRPr="004677A1">
        <w:rPr>
          <w:color w:val="000000"/>
        </w:rPr>
        <w:t>, которое соответствует требованиям гражданского законодательства (т. е. дозволенное, соответствующее нормам права, не запрещенное законом).</w:t>
      </w:r>
    </w:p>
    <w:p w14:paraId="205A593B" w14:textId="77777777" w:rsidR="004677A1" w:rsidRPr="004677A1" w:rsidRDefault="004677A1" w:rsidP="00634471">
      <w:pPr>
        <w:pStyle w:val="p24"/>
        <w:spacing w:before="0" w:beforeAutospacing="0" w:after="0" w:afterAutospacing="0"/>
        <w:ind w:firstLine="709"/>
        <w:jc w:val="both"/>
        <w:rPr>
          <w:color w:val="000000"/>
        </w:rPr>
      </w:pPr>
      <w:r w:rsidRPr="004677A1">
        <w:rPr>
          <w:color w:val="000000"/>
        </w:rPr>
        <w:t>Классификация сделок на виды производится по различным признакам. Она позволяет выделить их правовые особенности и лучше понять правовую специфику отдельных категорий сделок, их значение и сферу применения.</w:t>
      </w:r>
    </w:p>
    <w:p w14:paraId="286B4511" w14:textId="77777777" w:rsidR="004677A1" w:rsidRPr="004677A1" w:rsidRDefault="004677A1" w:rsidP="00634471">
      <w:pPr>
        <w:pStyle w:val="p50"/>
        <w:spacing w:before="0" w:beforeAutospacing="0" w:after="0" w:afterAutospacing="0"/>
        <w:ind w:firstLine="709"/>
        <w:jc w:val="both"/>
        <w:rPr>
          <w:b/>
          <w:bCs/>
          <w:color w:val="000000"/>
        </w:rPr>
      </w:pPr>
      <w:r w:rsidRPr="004677A1">
        <w:rPr>
          <w:b/>
          <w:bCs/>
          <w:color w:val="000000"/>
        </w:rPr>
        <w:t>Виды сделок</w:t>
      </w:r>
    </w:p>
    <w:p w14:paraId="3645579F" w14:textId="77777777" w:rsidR="004677A1" w:rsidRPr="004677A1" w:rsidRDefault="004677A1" w:rsidP="00634471">
      <w:pPr>
        <w:pStyle w:val="p121"/>
        <w:spacing w:before="0" w:beforeAutospacing="0" w:after="0" w:afterAutospacing="0"/>
        <w:ind w:firstLine="709"/>
        <w:jc w:val="both"/>
        <w:rPr>
          <w:color w:val="000000"/>
        </w:rPr>
      </w:pPr>
      <w:r w:rsidRPr="004677A1">
        <w:rPr>
          <w:color w:val="000000"/>
        </w:rPr>
        <w:t>I. В зависимости от числа участвующих в сделке сторон сделки могут быть разделены на </w:t>
      </w:r>
      <w:r w:rsidRPr="004677A1">
        <w:rPr>
          <w:rStyle w:val="ft38"/>
          <w:b/>
          <w:bCs/>
          <w:i/>
          <w:iCs/>
          <w:color w:val="000000"/>
        </w:rPr>
        <w:t>односторонние, двусторонние, многосторонние</w:t>
      </w:r>
      <w:r w:rsidRPr="004677A1">
        <w:rPr>
          <w:color w:val="000000"/>
        </w:rPr>
        <w:t>.</w:t>
      </w:r>
    </w:p>
    <w:p w14:paraId="1D3F3C51" w14:textId="77777777" w:rsidR="004677A1" w:rsidRPr="004677A1" w:rsidRDefault="004677A1" w:rsidP="00634471">
      <w:pPr>
        <w:pStyle w:val="p68"/>
        <w:spacing w:before="0" w:beforeAutospacing="0" w:after="0" w:afterAutospacing="0"/>
        <w:ind w:firstLine="709"/>
        <w:jc w:val="both"/>
        <w:rPr>
          <w:color w:val="000000"/>
        </w:rPr>
      </w:pPr>
      <w:r w:rsidRPr="004677A1">
        <w:rPr>
          <w:rStyle w:val="ft38"/>
          <w:b/>
          <w:bCs/>
          <w:i/>
          <w:iCs/>
          <w:color w:val="000000"/>
        </w:rPr>
        <w:t>Односторонней </w:t>
      </w:r>
      <w:r w:rsidRPr="004677A1">
        <w:rPr>
          <w:color w:val="000000"/>
        </w:rPr>
        <w:t>считается сделка, для совершения которой достаточно выражения воли одной стороны (п. 2 ст. 154 ГК). Одна сторона в таких сделках может быть представлена несколькими лицами. Как правило, односторонняя сделка вызывает обязанности только у лица, совершившего сделку, а для других лиц она может создавать лишь права (ст. 155 ГК).</w:t>
      </w:r>
    </w:p>
    <w:p w14:paraId="1DF9A2D4" w14:textId="77777777" w:rsidR="004677A1" w:rsidRPr="004677A1" w:rsidRDefault="004677A1" w:rsidP="00634471">
      <w:pPr>
        <w:pStyle w:val="p79"/>
        <w:spacing w:before="0" w:beforeAutospacing="0" w:after="0" w:afterAutospacing="0"/>
        <w:ind w:firstLine="709"/>
        <w:jc w:val="both"/>
        <w:rPr>
          <w:color w:val="000000"/>
        </w:rPr>
      </w:pPr>
      <w:r w:rsidRPr="004677A1">
        <w:rPr>
          <w:rStyle w:val="ft38"/>
          <w:b/>
          <w:bCs/>
          <w:i/>
          <w:iCs/>
          <w:color w:val="000000"/>
        </w:rPr>
        <w:t>Двусторонней </w:t>
      </w:r>
      <w:r w:rsidRPr="004677A1">
        <w:rPr>
          <w:color w:val="000000"/>
        </w:rPr>
        <w:t>считается сделка, для совершения которой необходимо волеизъявление двух сторон (т.е. совпадение двух встречных волеизъявлений). Каждая из двух сторон в такой сделке может быть представлена не одним, а несколькими лицами, но все они составляют лишь одну сторону.</w:t>
      </w:r>
    </w:p>
    <w:p w14:paraId="0CE869B9" w14:textId="77777777" w:rsidR="004677A1" w:rsidRPr="004677A1" w:rsidRDefault="004677A1" w:rsidP="00634471">
      <w:pPr>
        <w:pStyle w:val="p79"/>
        <w:spacing w:before="0" w:beforeAutospacing="0" w:after="0" w:afterAutospacing="0"/>
        <w:ind w:firstLine="709"/>
        <w:jc w:val="both"/>
        <w:rPr>
          <w:color w:val="000000"/>
        </w:rPr>
      </w:pPr>
      <w:r w:rsidRPr="004677A1">
        <w:rPr>
          <w:rStyle w:val="ft38"/>
          <w:b/>
          <w:bCs/>
          <w:i/>
          <w:iCs/>
          <w:color w:val="000000"/>
        </w:rPr>
        <w:t>Многосторонней </w:t>
      </w:r>
      <w:r w:rsidRPr="004677A1">
        <w:rPr>
          <w:color w:val="000000"/>
        </w:rPr>
        <w:t>считается сделка, для совершения которой необходимо волеизъявление трех и более сторон. Воля каждой из сторон такой сделки должна быть направлена на достижение общей для всех сторон цели.</w:t>
      </w:r>
    </w:p>
    <w:p w14:paraId="4B2C955B" w14:textId="77777777" w:rsidR="004677A1" w:rsidRPr="004677A1" w:rsidRDefault="004677A1" w:rsidP="00634471">
      <w:pPr>
        <w:pStyle w:val="p95"/>
        <w:spacing w:before="0" w:beforeAutospacing="0" w:after="0" w:afterAutospacing="0"/>
        <w:ind w:firstLine="709"/>
        <w:jc w:val="both"/>
        <w:rPr>
          <w:color w:val="000000"/>
        </w:rPr>
      </w:pPr>
      <w:r w:rsidRPr="004677A1">
        <w:rPr>
          <w:color w:val="000000"/>
        </w:rPr>
        <w:t>Двусторонние и многосторонние сделки являются договорами.</w:t>
      </w:r>
    </w:p>
    <w:p w14:paraId="086A91EA" w14:textId="77777777" w:rsidR="004677A1" w:rsidRPr="004677A1" w:rsidRDefault="004677A1" w:rsidP="00634471">
      <w:pPr>
        <w:pStyle w:val="p68"/>
        <w:spacing w:before="0" w:beforeAutospacing="0" w:after="0" w:afterAutospacing="0"/>
        <w:ind w:firstLine="709"/>
        <w:jc w:val="both"/>
        <w:rPr>
          <w:color w:val="000000"/>
        </w:rPr>
      </w:pPr>
      <w:r w:rsidRPr="004677A1">
        <w:rPr>
          <w:color w:val="000000"/>
        </w:rPr>
        <w:t>II. В зависимости от момента возникновения прав и обязанностей сторон (юридических последствий), предусмотренных сделкой, различают консенсуальные и реальные сделки (договоры).</w:t>
      </w:r>
    </w:p>
    <w:p w14:paraId="7B6C66EA" w14:textId="77777777" w:rsidR="004677A1" w:rsidRPr="004677A1" w:rsidRDefault="004677A1" w:rsidP="00634471">
      <w:pPr>
        <w:pStyle w:val="p68"/>
        <w:spacing w:before="0" w:beforeAutospacing="0" w:after="0" w:afterAutospacing="0"/>
        <w:ind w:firstLine="709"/>
        <w:jc w:val="both"/>
        <w:rPr>
          <w:color w:val="000000"/>
        </w:rPr>
      </w:pPr>
      <w:r w:rsidRPr="004677A1">
        <w:rPr>
          <w:rStyle w:val="ft38"/>
          <w:b/>
          <w:bCs/>
          <w:i/>
          <w:iCs/>
          <w:color w:val="000000"/>
        </w:rPr>
        <w:t>Консенсуальными </w:t>
      </w:r>
      <w:r w:rsidRPr="004677A1">
        <w:rPr>
          <w:color w:val="000000"/>
        </w:rPr>
        <w:t>признаются сделки, которые порождают права и обязанности (юридические последствия) с момента соглашения сторон.</w:t>
      </w:r>
    </w:p>
    <w:p w14:paraId="08B525F5" w14:textId="77777777" w:rsidR="004677A1" w:rsidRPr="004677A1" w:rsidRDefault="004677A1" w:rsidP="00634471">
      <w:pPr>
        <w:pStyle w:val="p104"/>
        <w:spacing w:before="0" w:beforeAutospacing="0" w:after="0" w:afterAutospacing="0"/>
        <w:ind w:firstLine="709"/>
        <w:jc w:val="both"/>
        <w:rPr>
          <w:color w:val="000000"/>
        </w:rPr>
      </w:pPr>
      <w:r w:rsidRPr="004677A1">
        <w:rPr>
          <w:rStyle w:val="ft37"/>
          <w:b/>
          <w:bCs/>
          <w:i/>
          <w:iCs/>
          <w:color w:val="000000"/>
        </w:rPr>
        <w:t>Реальными </w:t>
      </w:r>
      <w:r w:rsidRPr="004677A1">
        <w:rPr>
          <w:color w:val="000000"/>
        </w:rPr>
        <w:t>считаются сделки, которые создают права и обязанности (юридические последствия) только с момента передачи вещи одним из участников.</w:t>
      </w:r>
    </w:p>
    <w:p w14:paraId="287DE0BA" w14:textId="77777777" w:rsidR="004677A1" w:rsidRPr="004677A1" w:rsidRDefault="004677A1" w:rsidP="00634471">
      <w:pPr>
        <w:pStyle w:val="p57"/>
        <w:spacing w:before="0" w:beforeAutospacing="0" w:after="0" w:afterAutospacing="0"/>
        <w:ind w:firstLine="709"/>
        <w:jc w:val="both"/>
        <w:rPr>
          <w:color w:val="000000"/>
        </w:rPr>
      </w:pPr>
      <w:r w:rsidRPr="004677A1">
        <w:rPr>
          <w:color w:val="000000"/>
        </w:rPr>
        <w:t>Для совершения сделки внутренняя воля лица, желающего совершить сделку, должна быть доведена до сведения других лиц. Способ выражения воли, т.е. способ волеизъявления, представляет собой форму сделки. Из ст. 158 ГК вытекает, что воля лица, совершающего сделку, может быть выражена: устно, письменно, путем конклюдентных действий, путем молчания.</w:t>
      </w:r>
    </w:p>
    <w:p w14:paraId="0023064F" w14:textId="77777777" w:rsidR="004677A1" w:rsidRPr="004677A1" w:rsidRDefault="004677A1" w:rsidP="00634471">
      <w:pPr>
        <w:pStyle w:val="p35"/>
        <w:spacing w:before="0" w:beforeAutospacing="0" w:after="0" w:afterAutospacing="0"/>
        <w:ind w:firstLine="709"/>
        <w:jc w:val="both"/>
        <w:rPr>
          <w:color w:val="000000"/>
        </w:rPr>
      </w:pPr>
      <w:r w:rsidRPr="004677A1">
        <w:rPr>
          <w:rStyle w:val="ft38"/>
          <w:b/>
          <w:bCs/>
          <w:i/>
          <w:iCs/>
          <w:color w:val="000000"/>
        </w:rPr>
        <w:t>Устная форма </w:t>
      </w:r>
      <w:r w:rsidRPr="004677A1">
        <w:rPr>
          <w:color w:val="000000"/>
        </w:rPr>
        <w:t>сделки заключается в том, что стороны выражают свою волю посредством речи, т.е. на словах.</w:t>
      </w:r>
    </w:p>
    <w:p w14:paraId="5AB5A3CB" w14:textId="77777777" w:rsidR="004677A1" w:rsidRPr="004677A1" w:rsidRDefault="004677A1" w:rsidP="00634471">
      <w:pPr>
        <w:pStyle w:val="p24"/>
        <w:spacing w:before="0" w:beforeAutospacing="0" w:after="0" w:afterAutospacing="0"/>
        <w:ind w:firstLine="709"/>
        <w:jc w:val="both"/>
        <w:rPr>
          <w:color w:val="000000"/>
        </w:rPr>
      </w:pPr>
      <w:r w:rsidRPr="004677A1">
        <w:rPr>
          <w:rStyle w:val="ft38"/>
          <w:b/>
          <w:bCs/>
          <w:i/>
          <w:iCs/>
          <w:color w:val="000000"/>
        </w:rPr>
        <w:t>Письменная форма сделки </w:t>
      </w:r>
      <w:r w:rsidRPr="004677A1">
        <w:rPr>
          <w:color w:val="000000"/>
        </w:rPr>
        <w:t>совершается путем составления одного документа, подписанного сторонами. Согласно п. 2 ст. 434 ГК договоры могут заключаться не только составлением единого документа, но и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573DED55" w14:textId="2B97EDE4" w:rsidR="004677A1" w:rsidRPr="004677A1" w:rsidRDefault="004677A1" w:rsidP="00A712CA">
      <w:pPr>
        <w:pStyle w:val="p118"/>
        <w:spacing w:before="0" w:beforeAutospacing="0" w:after="0" w:afterAutospacing="0"/>
        <w:ind w:firstLine="709"/>
        <w:jc w:val="both"/>
        <w:rPr>
          <w:color w:val="000000"/>
        </w:rPr>
      </w:pPr>
      <w:r w:rsidRPr="004677A1">
        <w:rPr>
          <w:color w:val="000000"/>
        </w:rPr>
        <w:t>Письменная форма бывает </w:t>
      </w:r>
      <w:r w:rsidRPr="004677A1">
        <w:rPr>
          <w:rStyle w:val="ft38"/>
          <w:b/>
          <w:bCs/>
          <w:i/>
          <w:iCs/>
          <w:color w:val="000000"/>
        </w:rPr>
        <w:t>простой </w:t>
      </w:r>
      <w:r w:rsidRPr="004677A1">
        <w:rPr>
          <w:color w:val="000000"/>
        </w:rPr>
        <w:t>и </w:t>
      </w:r>
      <w:r w:rsidRPr="004677A1">
        <w:rPr>
          <w:rStyle w:val="ft38"/>
          <w:b/>
          <w:bCs/>
          <w:i/>
          <w:iCs/>
          <w:color w:val="000000"/>
        </w:rPr>
        <w:t>нотариальной </w:t>
      </w:r>
      <w:r w:rsidRPr="004677A1">
        <w:rPr>
          <w:color w:val="000000"/>
        </w:rPr>
        <w:t>(ст. 160, 161, 163 ГК). Несоблюдение требуемой законом письменной формы сделки может приводить к последствиям, указанным в ст. 162 ГК.</w:t>
      </w:r>
    </w:p>
    <w:p w14:paraId="7DC6AC7E" w14:textId="77777777" w:rsidR="004677A1" w:rsidRPr="004677A1" w:rsidRDefault="004677A1" w:rsidP="00634471">
      <w:pPr>
        <w:pStyle w:val="p133"/>
        <w:spacing w:before="0" w:beforeAutospacing="0" w:after="0" w:afterAutospacing="0"/>
        <w:ind w:firstLine="709"/>
        <w:jc w:val="both"/>
        <w:rPr>
          <w:color w:val="000000"/>
        </w:rPr>
      </w:pPr>
      <w:r w:rsidRPr="004677A1">
        <w:rPr>
          <w:color w:val="000000"/>
        </w:rPr>
        <w:t>Последствия несоблюдения нотариальной формы сделки и требования о его регистрации указаны в ст. 165 ГК.</w:t>
      </w:r>
    </w:p>
    <w:p w14:paraId="42B07D59" w14:textId="17523708" w:rsid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 xml:space="preserve">Исковая давность Срок исковой давности – </w:t>
      </w:r>
      <w:r w:rsidRPr="00A712CA">
        <w:rPr>
          <w:rFonts w:ascii="Times New Roman" w:eastAsia="Times New Roman" w:hAnsi="Times New Roman" w:cs="Times New Roman"/>
          <w:color w:val="000000"/>
          <w:sz w:val="24"/>
          <w:szCs w:val="24"/>
          <w:lang w:eastAsia="ru-RU"/>
        </w:rPr>
        <w:t>это срок, в течение которого лицо, право которого</w:t>
      </w:r>
      <w:r w:rsidR="00A712CA">
        <w:rPr>
          <w:rFonts w:ascii="Times New Roman" w:eastAsia="Times New Roman" w:hAnsi="Times New Roman" w:cs="Times New Roman"/>
          <w:color w:val="000000"/>
          <w:sz w:val="24"/>
          <w:szCs w:val="24"/>
          <w:lang w:eastAsia="ru-RU"/>
        </w:rPr>
        <w:t xml:space="preserve"> </w:t>
      </w:r>
      <w:r w:rsidRPr="004677A1">
        <w:rPr>
          <w:rFonts w:ascii="Times New Roman" w:eastAsia="Times New Roman" w:hAnsi="Times New Roman" w:cs="Times New Roman"/>
          <w:color w:val="000000"/>
          <w:sz w:val="24"/>
          <w:szCs w:val="24"/>
          <w:lang w:eastAsia="ru-RU"/>
        </w:rPr>
        <w:t xml:space="preserve">нарушено, может требовать принудительного осуществления или защиты </w:t>
      </w:r>
      <w:r w:rsidRPr="004677A1">
        <w:rPr>
          <w:rFonts w:ascii="Times New Roman" w:eastAsia="Times New Roman" w:hAnsi="Times New Roman" w:cs="Times New Roman"/>
          <w:color w:val="000000"/>
          <w:sz w:val="24"/>
          <w:szCs w:val="24"/>
          <w:lang w:eastAsia="ru-RU"/>
        </w:rPr>
        <w:lastRenderedPageBreak/>
        <w:t>своего права. Поскольку основным средством защиты нарушенного гражданского права является иск, указанный срок получил наименование срока исковой давности. Исковая давность нужна потому, что спорные обстоятельства не всегда могут быть установлены по прошествии длительного времени. Стороны могут утратить доказательства, забыть о существенных для дела обстоятельствах. Применение исковой давности защищает лицо от необоснованных притязаний. Исковая давность содействует стабилизации гражданского оборота, устранению неопределенности в отношениях его участников, которая неизбежно возникала бы из-за того, что нарушителя гражданского права бесконечно держали бы под угрозой применения мер государственного принуждения. Исковая давность побуждает стороны в правоотношении своевременно заботиться об осуществлении и защите своих прав и тем самым способствует укреплению финансовой и хозяйственной дисциплины в гражданском обороте.</w:t>
      </w:r>
    </w:p>
    <w:p w14:paraId="4815E4AE" w14:textId="4356741C" w:rsidR="00A712CA" w:rsidRDefault="00A712CA" w:rsidP="00A712CA">
      <w:pPr>
        <w:spacing w:after="0" w:line="240" w:lineRule="auto"/>
        <w:ind w:firstLine="709"/>
        <w:jc w:val="both"/>
        <w:rPr>
          <w:rFonts w:ascii="Times New Roman" w:eastAsia="Times New Roman" w:hAnsi="Times New Roman" w:cs="Times New Roman"/>
          <w:color w:val="000000"/>
          <w:sz w:val="24"/>
          <w:szCs w:val="24"/>
          <w:lang w:eastAsia="ru-RU"/>
        </w:rPr>
      </w:pPr>
    </w:p>
    <w:p w14:paraId="66B126A5" w14:textId="30F6EFAF" w:rsidR="00E5778B" w:rsidRDefault="00E5778B" w:rsidP="00A712CA">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Контрольные вопросы.</w:t>
      </w:r>
    </w:p>
    <w:p w14:paraId="34AC01ED" w14:textId="6C6772BF" w:rsidR="00252E8E" w:rsidRDefault="00252E8E" w:rsidP="00A712CA">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Как </w:t>
      </w:r>
      <w:r>
        <w:rPr>
          <w:rFonts w:ascii="MuseoSansCyrl" w:hAnsi="MuseoSansCyrl"/>
          <w:color w:val="222222"/>
          <w:shd w:val="clear" w:color="auto" w:fill="FFFFFF"/>
        </w:rPr>
        <w:t>осуществляется индивиду</w:t>
      </w:r>
      <w:r>
        <w:rPr>
          <w:rFonts w:ascii="MuseoSansCyrl" w:hAnsi="MuseoSansCyrl"/>
          <w:color w:val="222222"/>
          <w:shd w:val="clear" w:color="auto" w:fill="FFFFFF"/>
        </w:rPr>
        <w:softHyphen/>
        <w:t xml:space="preserve">ализация каждого отдельного гражданина? </w:t>
      </w:r>
    </w:p>
    <w:p w14:paraId="0C55E30C" w14:textId="57A9F296" w:rsidR="00E5778B" w:rsidRDefault="00252E8E" w:rsidP="00A712CA">
      <w:pPr>
        <w:spacing w:after="0" w:line="240" w:lineRule="auto"/>
        <w:ind w:firstLine="709"/>
        <w:jc w:val="both"/>
        <w:rPr>
          <w:rFonts w:ascii="MuseoSansCyrl" w:hAnsi="MuseoSansCyrl"/>
          <w:color w:val="222222"/>
          <w:shd w:val="clear" w:color="auto" w:fill="FFFFFF"/>
        </w:rPr>
      </w:pPr>
      <w:r>
        <w:rPr>
          <w:rFonts w:ascii="Times New Roman" w:eastAsia="Times New Roman" w:hAnsi="Times New Roman" w:cs="Times New Roman"/>
          <w:color w:val="000000"/>
          <w:sz w:val="24"/>
          <w:szCs w:val="24"/>
          <w:lang w:eastAsia="ru-RU"/>
        </w:rPr>
        <w:t>2</w:t>
      </w:r>
      <w:r w:rsidR="00E5778B">
        <w:rPr>
          <w:rFonts w:ascii="Times New Roman" w:eastAsia="Times New Roman" w:hAnsi="Times New Roman" w:cs="Times New Roman"/>
          <w:color w:val="000000"/>
          <w:sz w:val="24"/>
          <w:szCs w:val="24"/>
          <w:lang w:eastAsia="ru-RU"/>
        </w:rPr>
        <w:t>.</w:t>
      </w:r>
      <w:r w:rsidRPr="00252E8E">
        <w:rPr>
          <w:rFonts w:ascii="MuseoSansCyrl" w:hAnsi="MuseoSansCyrl"/>
          <w:color w:val="222222"/>
          <w:shd w:val="clear" w:color="auto" w:fill="FFFFFF"/>
        </w:rPr>
        <w:t xml:space="preserve"> </w:t>
      </w:r>
      <w:r>
        <w:rPr>
          <w:rFonts w:ascii="MuseoSansCyrl" w:hAnsi="MuseoSansCyrl"/>
          <w:color w:val="222222"/>
          <w:shd w:val="clear" w:color="auto" w:fill="FFFFFF"/>
        </w:rPr>
        <w:t> Правовое определение начала и конца правоспособности гражданина?</w:t>
      </w:r>
    </w:p>
    <w:p w14:paraId="2DCC3F3B" w14:textId="4FFD0F0E" w:rsidR="00252E8E" w:rsidRDefault="00252E8E" w:rsidP="00A712CA">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 xml:space="preserve">3. С какого возраста гражданину РФ вправе совершать мелкие бытовые сделки. </w:t>
      </w:r>
    </w:p>
    <w:p w14:paraId="3A376E8B" w14:textId="44F70A1E" w:rsidR="00252E8E" w:rsidRDefault="00252E8E" w:rsidP="00A712CA">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4. В чем заключаются юридические последствия признания безвестно отсутствующим и объявление умершим?</w:t>
      </w:r>
    </w:p>
    <w:p w14:paraId="544C08AC" w14:textId="1C37D096" w:rsidR="00252E8E" w:rsidRDefault="00252E8E" w:rsidP="00A712CA">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 xml:space="preserve">5. </w:t>
      </w:r>
      <w:r w:rsidR="00F2486A">
        <w:rPr>
          <w:rFonts w:ascii="MuseoSansCyrl" w:hAnsi="MuseoSansCyrl"/>
          <w:color w:val="222222"/>
          <w:shd w:val="clear" w:color="auto" w:fill="FFFFFF"/>
        </w:rPr>
        <w:t>В чем суть товарищества на вере как хозяйственного общества?</w:t>
      </w:r>
    </w:p>
    <w:p w14:paraId="2449CF5B" w14:textId="579E4653" w:rsidR="00F2486A" w:rsidRDefault="00F2486A" w:rsidP="00A712CA">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6.</w:t>
      </w:r>
      <w:r w:rsidRPr="00F2486A">
        <w:rPr>
          <w:rFonts w:ascii="MuseoSansCyrl" w:hAnsi="MuseoSansCyrl"/>
          <w:color w:val="222222"/>
          <w:shd w:val="clear" w:color="auto" w:fill="FFFFFF"/>
        </w:rPr>
        <w:t xml:space="preserve"> </w:t>
      </w:r>
      <w:r>
        <w:rPr>
          <w:rFonts w:ascii="MuseoSansCyrl" w:hAnsi="MuseoSansCyrl"/>
          <w:color w:val="222222"/>
          <w:shd w:val="clear" w:color="auto" w:fill="FFFFFF"/>
        </w:rPr>
        <w:t>Каковы условия действительности сделок?</w:t>
      </w:r>
    </w:p>
    <w:p w14:paraId="6DFCCD6B" w14:textId="72243D51" w:rsidR="00F2486A" w:rsidRDefault="00F2486A" w:rsidP="00A712CA">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7. Что понимается под вещью, имуществом в гражданско-правовом смысле? Одушевленные вещи?</w:t>
      </w:r>
    </w:p>
    <w:p w14:paraId="1B95842F" w14:textId="0A58D8F4" w:rsidR="00F2486A" w:rsidRDefault="00F2486A" w:rsidP="00A712CA">
      <w:pPr>
        <w:spacing w:after="0" w:line="240" w:lineRule="auto"/>
        <w:ind w:firstLine="709"/>
        <w:jc w:val="both"/>
        <w:rPr>
          <w:rFonts w:ascii="Times New Roman" w:eastAsia="Times New Roman" w:hAnsi="Times New Roman" w:cs="Times New Roman"/>
          <w:color w:val="000000"/>
          <w:sz w:val="24"/>
          <w:szCs w:val="24"/>
          <w:lang w:eastAsia="ru-RU"/>
        </w:rPr>
      </w:pPr>
    </w:p>
    <w:p w14:paraId="5BBAE54C" w14:textId="7833A3EE" w:rsidR="00A712CA" w:rsidRPr="004677A1" w:rsidRDefault="00A712CA" w:rsidP="00A712CA">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7024D1B3" wp14:editId="4B159DC4">
                <wp:simplePos x="0" y="0"/>
                <wp:positionH relativeFrom="column">
                  <wp:posOffset>34290</wp:posOffset>
                </wp:positionH>
                <wp:positionV relativeFrom="paragraph">
                  <wp:posOffset>95885</wp:posOffset>
                </wp:positionV>
                <wp:extent cx="5943600" cy="1905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59436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921BD12"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pt,7.55pt" to="470.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" strokecolor="black [3200]" strokeweight="1.5pt">
                <v:stroke joinstyle="miter"/>
              </v:line>
            </w:pict>
          </mc:Fallback>
        </mc:AlternateContent>
      </w:r>
    </w:p>
    <w:p w14:paraId="5490B1C3" w14:textId="5376ED9B" w:rsidR="00A712CA" w:rsidRDefault="00A712CA" w:rsidP="00634471">
      <w:pPr>
        <w:spacing w:after="0" w:line="240" w:lineRule="auto"/>
        <w:ind w:firstLine="709"/>
        <w:jc w:val="both"/>
        <w:rPr>
          <w:rFonts w:ascii="Times New Roman" w:eastAsia="Times New Roman" w:hAnsi="Times New Roman" w:cs="Times New Roman"/>
          <w:b/>
          <w:bCs/>
          <w:color w:val="000000"/>
          <w:sz w:val="24"/>
          <w:szCs w:val="24"/>
          <w:highlight w:val="magenta"/>
          <w:lang w:eastAsia="ru-RU"/>
        </w:rPr>
      </w:pPr>
      <w:r w:rsidRPr="00A712CA">
        <w:rPr>
          <w:rFonts w:ascii="Times New Roman" w:eastAsia="Times New Roman" w:hAnsi="Times New Roman" w:cs="Times New Roman"/>
          <w:b/>
          <w:bCs/>
          <w:color w:val="000000"/>
          <w:sz w:val="24"/>
          <w:szCs w:val="24"/>
          <w:highlight w:val="magenta"/>
          <w:lang w:eastAsia="ru-RU"/>
        </w:rPr>
        <w:t>Часть 2</w:t>
      </w:r>
    </w:p>
    <w:p w14:paraId="1486365E" w14:textId="77777777" w:rsidR="00C61066" w:rsidRPr="00A712CA" w:rsidRDefault="00C61066" w:rsidP="00634471">
      <w:pPr>
        <w:spacing w:after="0" w:line="240" w:lineRule="auto"/>
        <w:ind w:firstLine="709"/>
        <w:jc w:val="both"/>
        <w:rPr>
          <w:rFonts w:ascii="Times New Roman" w:eastAsia="Times New Roman" w:hAnsi="Times New Roman" w:cs="Times New Roman"/>
          <w:b/>
          <w:bCs/>
          <w:color w:val="000000"/>
          <w:sz w:val="24"/>
          <w:szCs w:val="24"/>
          <w:highlight w:val="magenta"/>
          <w:lang w:eastAsia="ru-RU"/>
        </w:rPr>
      </w:pPr>
    </w:p>
    <w:p w14:paraId="2D215518" w14:textId="2F51149E"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A712CA">
        <w:rPr>
          <w:rFonts w:ascii="Times New Roman" w:eastAsia="Times New Roman" w:hAnsi="Times New Roman" w:cs="Times New Roman"/>
          <w:b/>
          <w:bCs/>
          <w:color w:val="000000"/>
          <w:sz w:val="24"/>
          <w:szCs w:val="24"/>
          <w:highlight w:val="yellow"/>
          <w:lang w:eastAsia="ru-RU"/>
        </w:rPr>
        <w:t>5. Понятие и формы права собственности.</w:t>
      </w:r>
    </w:p>
    <w:p w14:paraId="72CA5787"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Право собственности </w:t>
      </w:r>
      <w:r w:rsidRPr="004677A1">
        <w:rPr>
          <w:rFonts w:ascii="Times New Roman" w:eastAsia="Times New Roman" w:hAnsi="Times New Roman" w:cs="Times New Roman"/>
          <w:color w:val="000000"/>
          <w:sz w:val="24"/>
          <w:szCs w:val="24"/>
          <w:lang w:eastAsia="ru-RU"/>
        </w:rPr>
        <w:t>– юридически обеспеченная возможность для собственника владеть, пользоваться и распоряжаться своим имуществом по своему усмотрению в тех рамках, которые установил законодатель (ст. 209 ГК). Юридическими фактами, в результате которых возникает право собственности в субъективном смысле, являются разные сделки (например, купля-продажа, принятие наследства, создание новой вещи, давность владения имуществом и др.).</w:t>
      </w:r>
    </w:p>
    <w:p w14:paraId="578CBFC4"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Содержание права собственности составляют принадлежащие собственнику правомочия по владению, пользованию и распоряжению своим имуществом. Указанные правомочия принадлежат ему до тех пор, пока он остается собственником.</w:t>
      </w:r>
    </w:p>
    <w:p w14:paraId="4DA5A76E"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Согласно п. 2 ст. 8 Конституции в РФ признаются и защищаются равным образом частная, государственная, муниципальная и иные формы собственности.</w:t>
      </w:r>
    </w:p>
    <w:p w14:paraId="24B100C5" w14:textId="01309D70"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Собственность в РФ подразделяется на </w:t>
      </w:r>
      <w:r w:rsidRPr="004677A1">
        <w:rPr>
          <w:rFonts w:ascii="Times New Roman" w:eastAsia="Times New Roman" w:hAnsi="Times New Roman" w:cs="Times New Roman"/>
          <w:b/>
          <w:bCs/>
          <w:color w:val="000000"/>
          <w:sz w:val="24"/>
          <w:szCs w:val="24"/>
          <w:lang w:eastAsia="ru-RU"/>
        </w:rPr>
        <w:t>частную</w:t>
      </w:r>
      <w:r w:rsidRPr="004677A1">
        <w:rPr>
          <w:rFonts w:ascii="Times New Roman" w:eastAsia="Times New Roman" w:hAnsi="Times New Roman" w:cs="Times New Roman"/>
          <w:color w:val="000000"/>
          <w:sz w:val="24"/>
          <w:szCs w:val="24"/>
          <w:lang w:eastAsia="ru-RU"/>
        </w:rPr>
        <w:t>, </w:t>
      </w:r>
      <w:r w:rsidRPr="004677A1">
        <w:rPr>
          <w:rFonts w:ascii="Times New Roman" w:eastAsia="Times New Roman" w:hAnsi="Times New Roman" w:cs="Times New Roman"/>
          <w:b/>
          <w:bCs/>
          <w:color w:val="000000"/>
          <w:sz w:val="24"/>
          <w:szCs w:val="24"/>
          <w:lang w:eastAsia="ru-RU"/>
        </w:rPr>
        <w:t>государственную </w:t>
      </w:r>
      <w:r w:rsidRPr="004677A1">
        <w:rPr>
          <w:rFonts w:ascii="Times New Roman" w:eastAsia="Times New Roman" w:hAnsi="Times New Roman" w:cs="Times New Roman"/>
          <w:color w:val="000000"/>
          <w:sz w:val="24"/>
          <w:szCs w:val="24"/>
          <w:lang w:eastAsia="ru-RU"/>
        </w:rPr>
        <w:t>и </w:t>
      </w:r>
      <w:r w:rsidRPr="004677A1">
        <w:rPr>
          <w:rFonts w:ascii="Times New Roman" w:eastAsia="Times New Roman" w:hAnsi="Times New Roman" w:cs="Times New Roman"/>
          <w:b/>
          <w:bCs/>
          <w:color w:val="000000"/>
          <w:sz w:val="24"/>
          <w:szCs w:val="24"/>
          <w:lang w:eastAsia="ru-RU"/>
        </w:rPr>
        <w:t>муниципальную</w:t>
      </w:r>
      <w:r w:rsidRPr="004677A1">
        <w:rPr>
          <w:rFonts w:ascii="Times New Roman" w:eastAsia="Times New Roman" w:hAnsi="Times New Roman" w:cs="Times New Roman"/>
          <w:color w:val="000000"/>
          <w:sz w:val="24"/>
          <w:szCs w:val="24"/>
          <w:lang w:eastAsia="ru-RU"/>
        </w:rPr>
        <w:t>. В свою очередь, в составе частной собственности различается собственность граждан и юридических лиц, государственной – федеральная собственность и собственность субъектов Федерации, муниципальной – собственность городских и сельских поселений и собственность других муниципальных образований.</w:t>
      </w:r>
    </w:p>
    <w:p w14:paraId="357738F8"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Частная собственность, субъектами которой выступают граждане и юридические лица, призвана обеспечивать исключительно их интересы.</w:t>
      </w:r>
    </w:p>
    <w:p w14:paraId="39D14CCC"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Государственная собственность, субъектами которой выступают РФ и субъект РФ, призвана обеспечивать интересы народа РФ в целом, населения, проживающего на территории субъекта РФ.</w:t>
      </w:r>
    </w:p>
    <w:p w14:paraId="2D7C0B9F" w14:textId="0490DBEC" w:rsid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Муниципальная собственность, субъектами которой выступают муниципальные образования, призвана обеспечивать интересы населения, проживающего на территории городского или сельского поселения либо иного муниципального образования.</w:t>
      </w:r>
    </w:p>
    <w:p w14:paraId="44519CC3" w14:textId="77777777" w:rsidR="00A712CA" w:rsidRPr="004677A1" w:rsidRDefault="00A712CA" w:rsidP="00634471">
      <w:pPr>
        <w:spacing w:after="0" w:line="240" w:lineRule="auto"/>
        <w:ind w:firstLine="709"/>
        <w:jc w:val="both"/>
        <w:rPr>
          <w:rFonts w:ascii="Times New Roman" w:eastAsia="Times New Roman" w:hAnsi="Times New Roman" w:cs="Times New Roman"/>
          <w:color w:val="000000"/>
          <w:sz w:val="24"/>
          <w:szCs w:val="24"/>
          <w:lang w:eastAsia="ru-RU"/>
        </w:rPr>
      </w:pPr>
    </w:p>
    <w:p w14:paraId="0AD6A09E" w14:textId="68078BF3"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A712CA">
        <w:rPr>
          <w:rFonts w:ascii="Times New Roman" w:eastAsia="Times New Roman" w:hAnsi="Times New Roman" w:cs="Times New Roman"/>
          <w:b/>
          <w:bCs/>
          <w:color w:val="000000"/>
          <w:sz w:val="24"/>
          <w:szCs w:val="24"/>
          <w:highlight w:val="yellow"/>
          <w:lang w:eastAsia="ru-RU"/>
        </w:rPr>
        <w:t>6. Понятие и исполнение обязательств. Ответственность за неисполнение обязательств</w:t>
      </w:r>
    </w:p>
    <w:p w14:paraId="32B39548" w14:textId="02D62E4E"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Обязательством </w:t>
      </w:r>
      <w:r w:rsidRPr="004677A1">
        <w:rPr>
          <w:rFonts w:ascii="Times New Roman" w:eastAsia="Times New Roman" w:hAnsi="Times New Roman" w:cs="Times New Roman"/>
          <w:color w:val="000000"/>
          <w:sz w:val="24"/>
          <w:szCs w:val="24"/>
          <w:lang w:eastAsia="ru-RU"/>
        </w:rPr>
        <w:t>называется гражданское правоотношение, в силу которого одно лицо (должник) обязано совершить в пользу другого лица (кредитора) определенное действие, а именно: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r w:rsidR="00A712CA">
        <w:rPr>
          <w:rFonts w:ascii="Times New Roman" w:eastAsia="Times New Roman" w:hAnsi="Times New Roman" w:cs="Times New Roman"/>
          <w:color w:val="000000"/>
          <w:sz w:val="24"/>
          <w:szCs w:val="24"/>
          <w:lang w:eastAsia="ru-RU"/>
        </w:rPr>
        <w:t xml:space="preserve"> </w:t>
      </w:r>
      <w:r w:rsidRPr="004677A1">
        <w:rPr>
          <w:rFonts w:ascii="Times New Roman" w:eastAsia="Times New Roman" w:hAnsi="Times New Roman" w:cs="Times New Roman"/>
          <w:color w:val="000000"/>
          <w:sz w:val="24"/>
          <w:szCs w:val="24"/>
          <w:lang w:eastAsia="ru-RU"/>
        </w:rPr>
        <w:t>РФ).</w:t>
      </w:r>
    </w:p>
    <w:p w14:paraId="2E72CA2B"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Исполнение обязательств </w:t>
      </w:r>
      <w:r w:rsidRPr="004677A1">
        <w:rPr>
          <w:rFonts w:ascii="Times New Roman" w:eastAsia="Times New Roman" w:hAnsi="Times New Roman" w:cs="Times New Roman"/>
          <w:color w:val="000000"/>
          <w:sz w:val="24"/>
          <w:szCs w:val="24"/>
          <w:lang w:eastAsia="ru-RU"/>
        </w:rPr>
        <w:t>состоит в совершении его сторонами определенных действий, составляющих содержание их прав и обязанностей. Как правило, исполнение обязательства заключается в совершении активных действий. Например,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 (ст. 730 ГК). Значительно реже исполнение обязательства состоит в воздержании от совершения предусмотренных действий. Такое обязательство считается исполненным, если в установленный срок должник не совершит действия, от совершения которого он обязался воздержаться. Так, автор, передавший свое литературное произведение в издательство, обязуется не передавать его в течение установленного срока без согласия последнего другому издательству.</w:t>
      </w:r>
    </w:p>
    <w:p w14:paraId="04C29364"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Для предотвращения гражданских правонарушений и устранения их последствий устанавливается гражданско-правовая ответственность за нарушение обязательств в виде санкции за совершенное правонарушение.</w:t>
      </w:r>
    </w:p>
    <w:p w14:paraId="379D068C"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t>Гражданско-правовые санкции </w:t>
      </w:r>
      <w:r w:rsidRPr="004677A1">
        <w:rPr>
          <w:rFonts w:ascii="Times New Roman" w:eastAsia="Times New Roman" w:hAnsi="Times New Roman" w:cs="Times New Roman"/>
          <w:color w:val="000000"/>
          <w:sz w:val="24"/>
          <w:szCs w:val="24"/>
          <w:lang w:eastAsia="ru-RU"/>
        </w:rPr>
        <w:t>– это установленные законом или договором определенные последствия, наступающие для должника при неисполнении или ненадлежащем исполнении обязательства.</w:t>
      </w:r>
    </w:p>
    <w:p w14:paraId="1E10EA93"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Санкции подразделяются на меры защиты (способы защиты гражданских прав) и меры ответственности.</w:t>
      </w:r>
    </w:p>
    <w:p w14:paraId="0A03C859"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Меры защиты направлены на предупреждение или пресечение правонарушения или на восстановление положения, существовавшего до правонарушения. А</w:t>
      </w:r>
    </w:p>
    <w:p w14:paraId="4E29A19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32</w:t>
      </w:r>
    </w:p>
    <w:p w14:paraId="2E2A3FC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меры ответственности влекут отрицательные имущественные последствия для правонарушителя. Например, возмещение убытков, уплата неустойки.</w:t>
      </w:r>
    </w:p>
    <w:p w14:paraId="25DEA305"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Под гражданско-правовой ответственностью следует понимать лишь такие санкции, которые связаны с дополнительными обременениями для правонарушителя, т. е. являются для него определенным наказанием за совершенное правонарушение. Эти обременения могут быть в виде возложения на правонарушителя дополнительной гражданско-правовой обязанности или лишения принадлежащего ему субъективного гражданского права.</w:t>
      </w:r>
    </w:p>
    <w:p w14:paraId="2BF321DA" w14:textId="5EA980FA" w:rsidR="004677A1" w:rsidRPr="00A712CA" w:rsidRDefault="004677A1" w:rsidP="00A712CA">
      <w:pPr>
        <w:spacing w:after="0" w:line="240" w:lineRule="auto"/>
        <w:ind w:firstLine="709"/>
        <w:jc w:val="both"/>
        <w:rPr>
          <w:rFonts w:ascii="Times New Roman" w:eastAsia="Times New Roman" w:hAnsi="Times New Roman" w:cs="Times New Roman"/>
          <w:i/>
          <w:iCs/>
          <w:color w:val="000000"/>
          <w:sz w:val="24"/>
          <w:szCs w:val="24"/>
          <w:lang w:eastAsia="ru-RU"/>
        </w:rPr>
      </w:pPr>
      <w:r w:rsidRPr="004677A1">
        <w:rPr>
          <w:rFonts w:ascii="Times New Roman" w:eastAsia="Times New Roman" w:hAnsi="Times New Roman" w:cs="Times New Roman"/>
          <w:i/>
          <w:iCs/>
          <w:color w:val="000000"/>
          <w:sz w:val="24"/>
          <w:szCs w:val="24"/>
          <w:lang w:eastAsia="ru-RU"/>
        </w:rPr>
        <w:t xml:space="preserve">Форма гражданско-правовой ответственности – </w:t>
      </w:r>
      <w:r w:rsidRPr="00A712CA">
        <w:rPr>
          <w:rFonts w:ascii="Times New Roman" w:eastAsia="Times New Roman" w:hAnsi="Times New Roman" w:cs="Times New Roman"/>
          <w:color w:val="000000"/>
          <w:sz w:val="24"/>
          <w:szCs w:val="24"/>
          <w:lang w:eastAsia="ru-RU"/>
        </w:rPr>
        <w:t xml:space="preserve">форма выражения тех </w:t>
      </w:r>
      <w:r w:rsidR="00A712CA" w:rsidRPr="00A712CA">
        <w:rPr>
          <w:rFonts w:ascii="Times New Roman" w:eastAsia="Times New Roman" w:hAnsi="Times New Roman" w:cs="Times New Roman"/>
          <w:color w:val="000000"/>
          <w:sz w:val="24"/>
          <w:szCs w:val="24"/>
          <w:lang w:eastAsia="ru-RU"/>
        </w:rPr>
        <w:t>до</w:t>
      </w:r>
      <w:r w:rsidRPr="00A712CA">
        <w:rPr>
          <w:rFonts w:ascii="Times New Roman" w:eastAsia="Times New Roman" w:hAnsi="Times New Roman" w:cs="Times New Roman"/>
          <w:color w:val="000000"/>
          <w:sz w:val="24"/>
          <w:szCs w:val="24"/>
          <w:lang w:eastAsia="ru-RU"/>
        </w:rPr>
        <w:t>полнительных</w:t>
      </w:r>
      <w:r w:rsidRPr="004677A1">
        <w:rPr>
          <w:rFonts w:ascii="Times New Roman" w:eastAsia="Times New Roman" w:hAnsi="Times New Roman" w:cs="Times New Roman"/>
          <w:color w:val="000000"/>
          <w:sz w:val="24"/>
          <w:szCs w:val="24"/>
          <w:lang w:eastAsia="ru-RU"/>
        </w:rPr>
        <w:t xml:space="preserve"> обременений, которые возлагаются на правонарушителя. Гражданское законодательство предусматривает следующие формы ответственности: возмещение убытков (ст. 15 ГК); уплата неустойки (ст. 330 ГК); потеря задатка (ст. 380 ГК) и т.д.</w:t>
      </w:r>
    </w:p>
    <w:p w14:paraId="29667419"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 зависимости от основания различают </w:t>
      </w:r>
      <w:r w:rsidRPr="004677A1">
        <w:rPr>
          <w:rFonts w:ascii="Times New Roman" w:eastAsia="Times New Roman" w:hAnsi="Times New Roman" w:cs="Times New Roman"/>
          <w:i/>
          <w:iCs/>
          <w:color w:val="000000"/>
          <w:sz w:val="24"/>
          <w:szCs w:val="24"/>
          <w:lang w:eastAsia="ru-RU"/>
        </w:rPr>
        <w:t>договорную </w:t>
      </w:r>
      <w:r w:rsidRPr="004677A1">
        <w:rPr>
          <w:rFonts w:ascii="Times New Roman" w:eastAsia="Times New Roman" w:hAnsi="Times New Roman" w:cs="Times New Roman"/>
          <w:color w:val="000000"/>
          <w:sz w:val="24"/>
          <w:szCs w:val="24"/>
          <w:lang w:eastAsia="ru-RU"/>
        </w:rPr>
        <w:t>и </w:t>
      </w:r>
      <w:r w:rsidRPr="004677A1">
        <w:rPr>
          <w:rFonts w:ascii="Times New Roman" w:eastAsia="Times New Roman" w:hAnsi="Times New Roman" w:cs="Times New Roman"/>
          <w:i/>
          <w:iCs/>
          <w:color w:val="000000"/>
          <w:sz w:val="24"/>
          <w:szCs w:val="24"/>
          <w:lang w:eastAsia="ru-RU"/>
        </w:rPr>
        <w:t>внедоговорную </w:t>
      </w:r>
      <w:r w:rsidRPr="004677A1">
        <w:rPr>
          <w:rFonts w:ascii="Times New Roman" w:eastAsia="Times New Roman" w:hAnsi="Times New Roman" w:cs="Times New Roman"/>
          <w:color w:val="000000"/>
          <w:sz w:val="24"/>
          <w:szCs w:val="24"/>
          <w:lang w:eastAsia="ru-RU"/>
        </w:rPr>
        <w:t>ответственность.</w:t>
      </w:r>
    </w:p>
    <w:p w14:paraId="5A80BCF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Договорная ответственность представляет собой санкцию за нарушение договорного обязательства.</w:t>
      </w:r>
    </w:p>
    <w:p w14:paraId="17DF5B48"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Внедоговорная ответственность имеет место тогда, когда соответствующая санкция применяется к правонарушителю, не состоящему в договорных отношениях с потерпевшим.</w:t>
      </w:r>
    </w:p>
    <w:p w14:paraId="6EBD880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 зависимости от характера распределения ответственности нескольких лиц различают </w:t>
      </w:r>
      <w:r w:rsidRPr="004677A1">
        <w:rPr>
          <w:rFonts w:ascii="Times New Roman" w:eastAsia="Times New Roman" w:hAnsi="Times New Roman" w:cs="Times New Roman"/>
          <w:i/>
          <w:iCs/>
          <w:color w:val="000000"/>
          <w:sz w:val="24"/>
          <w:szCs w:val="24"/>
          <w:lang w:eastAsia="ru-RU"/>
        </w:rPr>
        <w:t>долевую, солидарную, субсидиарную </w:t>
      </w:r>
      <w:r w:rsidRPr="004677A1">
        <w:rPr>
          <w:rFonts w:ascii="Times New Roman" w:eastAsia="Times New Roman" w:hAnsi="Times New Roman" w:cs="Times New Roman"/>
          <w:color w:val="000000"/>
          <w:sz w:val="24"/>
          <w:szCs w:val="24"/>
          <w:lang w:eastAsia="ru-RU"/>
        </w:rPr>
        <w:t>ответственность.</w:t>
      </w:r>
    </w:p>
    <w:p w14:paraId="099256D1" w14:textId="71F44BBB"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lang w:eastAsia="ru-RU"/>
        </w:rPr>
        <w:lastRenderedPageBreak/>
        <w:t xml:space="preserve">Договорные обязательства Договор – </w:t>
      </w:r>
      <w:r w:rsidRPr="00A712CA">
        <w:rPr>
          <w:rFonts w:ascii="Times New Roman" w:eastAsia="Times New Roman" w:hAnsi="Times New Roman" w:cs="Times New Roman"/>
          <w:color w:val="000000"/>
          <w:sz w:val="24"/>
          <w:szCs w:val="24"/>
          <w:lang w:eastAsia="ru-RU"/>
        </w:rPr>
        <w:t>это соглашение двух или нескольких лиц об установлении, изме</w:t>
      </w:r>
      <w:r w:rsidRPr="004677A1">
        <w:rPr>
          <w:rFonts w:ascii="Times New Roman" w:eastAsia="Times New Roman" w:hAnsi="Times New Roman" w:cs="Times New Roman"/>
          <w:color w:val="000000"/>
          <w:sz w:val="24"/>
          <w:szCs w:val="24"/>
          <w:lang w:eastAsia="ru-RU"/>
        </w:rPr>
        <w:t>нении или прекращении гражданских прав и обязанностей (п. 1 ст. 420 ГК). Он возникает всегда в результате выражения воли двумя или несколькими лицами. Волеизъявление указанных лиц должно быть взаимно согласованным. Однако договором является не любое соглашение лиц, а только такое, которое специально направлено на то, чтобы вызвать юридические последствия, т.е. на возникновение, регулирование, изменение или прекращение гражданских прав и обязанностей. В связи с этим соглашение двух или более лиц, например, о посещении театра, музея, выставки не может рассматриваться в качестве гражданско-правового договора, поскольку оно не направлено на достижение определенного правового результата, возникновение юридических прав и обязанностей. Соглашение же двух лиц о купле-продаже, ремонте, строительстве дома является договором, так как в этом случае продавцом и покупателем, подрядчиком и заказчиком устанавливаются права и обязанности, регулируемые нормами гражданского законодательства.</w:t>
      </w:r>
    </w:p>
    <w:p w14:paraId="4E194E57"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Договор – разновидность сделки. Сделка – более широкое понятие, чем договор. Любой договор – всегда сделка. Однако не всякая сделка является договором. Только двусторонняя или многосторонняя сделка, в которой происходит взаимное согласование волеизъявления двух или более лиц, будет договором.</w:t>
      </w:r>
    </w:p>
    <w:p w14:paraId="7F6EE7C7"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Обязательства, возникшие из причинения вреда.</w:t>
      </w:r>
    </w:p>
    <w:p w14:paraId="5CBEC237"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 xml:space="preserve">Причинение вреда другому лицу (личности или имуществу гражданина либо имуществу юридического лица) порождает гражданско-правовое обязательство, в котором потерпевший выступает кредитором (он имеет право требовать возмещения причинённого ему вреда), а причинитель вреда – должником (он обязан возместить этот вред). Такие обязательства в законодательстве называются обязательствами вследствие причинения вреда, а в литературе они ещё называются </w:t>
      </w:r>
      <w:proofErr w:type="spellStart"/>
      <w:r w:rsidRPr="004677A1">
        <w:rPr>
          <w:rFonts w:ascii="Times New Roman" w:eastAsia="Times New Roman" w:hAnsi="Times New Roman" w:cs="Times New Roman"/>
          <w:color w:val="000000"/>
          <w:sz w:val="24"/>
          <w:szCs w:val="24"/>
          <w:lang w:eastAsia="ru-RU"/>
        </w:rPr>
        <w:t>деликтными</w:t>
      </w:r>
      <w:proofErr w:type="spellEnd"/>
      <w:r w:rsidRPr="004677A1">
        <w:rPr>
          <w:rFonts w:ascii="Times New Roman" w:eastAsia="Times New Roman" w:hAnsi="Times New Roman" w:cs="Times New Roman"/>
          <w:color w:val="000000"/>
          <w:sz w:val="24"/>
          <w:szCs w:val="24"/>
          <w:lang w:eastAsia="ru-RU"/>
        </w:rPr>
        <w:t>.</w:t>
      </w:r>
    </w:p>
    <w:p w14:paraId="1D2D9AD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Полный состав гражданского правонарушения включает в себя следующие условия:</w:t>
      </w:r>
    </w:p>
    <w:p w14:paraId="7998E77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–наличие вреда;</w:t>
      </w:r>
    </w:p>
    <w:p w14:paraId="79F3B7A2"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–противоправность действий;</w:t>
      </w:r>
    </w:p>
    <w:p w14:paraId="15D8BD1D"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–причинная связь между противоправным действием и наступившим вредом;</w:t>
      </w:r>
    </w:p>
    <w:p w14:paraId="36DBAD5E" w14:textId="55D7E665" w:rsid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–вина причинителя.</w:t>
      </w:r>
    </w:p>
    <w:p w14:paraId="56AE8941" w14:textId="77777777" w:rsidR="00A712CA" w:rsidRPr="004677A1" w:rsidRDefault="00A712CA" w:rsidP="00634471">
      <w:pPr>
        <w:spacing w:after="0" w:line="240" w:lineRule="auto"/>
        <w:ind w:firstLine="709"/>
        <w:jc w:val="both"/>
        <w:rPr>
          <w:rFonts w:ascii="Times New Roman" w:eastAsia="Times New Roman" w:hAnsi="Times New Roman" w:cs="Times New Roman"/>
          <w:color w:val="000000"/>
          <w:sz w:val="24"/>
          <w:szCs w:val="24"/>
          <w:lang w:eastAsia="ru-RU"/>
        </w:rPr>
      </w:pPr>
    </w:p>
    <w:p w14:paraId="2496D2F4" w14:textId="440A2FC8"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A712CA">
        <w:rPr>
          <w:rFonts w:ascii="Times New Roman" w:eastAsia="Times New Roman" w:hAnsi="Times New Roman" w:cs="Times New Roman"/>
          <w:b/>
          <w:bCs/>
          <w:color w:val="000000"/>
          <w:sz w:val="24"/>
          <w:szCs w:val="24"/>
          <w:highlight w:val="yellow"/>
          <w:lang w:eastAsia="ru-RU"/>
        </w:rPr>
        <w:t>7. Наследственное право</w:t>
      </w:r>
    </w:p>
    <w:p w14:paraId="4927B262"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Регулируется третьей частью Гражданского кодекса РФ</w:t>
      </w:r>
    </w:p>
    <w:p w14:paraId="12F327FB"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b/>
          <w:bCs/>
          <w:color w:val="000000"/>
          <w:sz w:val="24"/>
          <w:szCs w:val="24"/>
          <w:u w:val="single"/>
          <w:lang w:eastAsia="ru-RU"/>
        </w:rPr>
        <w:t>Наследованием </w:t>
      </w:r>
      <w:r w:rsidRPr="004677A1">
        <w:rPr>
          <w:rFonts w:ascii="Times New Roman" w:eastAsia="Times New Roman" w:hAnsi="Times New Roman" w:cs="Times New Roman"/>
          <w:color w:val="000000"/>
          <w:sz w:val="24"/>
          <w:szCs w:val="24"/>
          <w:lang w:eastAsia="ru-RU"/>
        </w:rPr>
        <w:t>называется переход имущественных прав и обязанностей, а также некоторых личных неимущественных прав (но обязательно связанных с имущественными) наследодателя к одному или нескольким наследникам.</w:t>
      </w:r>
    </w:p>
    <w:p w14:paraId="15517B83"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По наследству могут переходить трудовые доходы, сбережения граждан, жилой дом, приватизированная квартира, предметы домашней обстановки и обихода. По наследству может переходить имущество не только потребительского, но и производственного назначения: предприятия, имущественные комплексы в сфере производства товаров, бытового обслуживания, торговли, иной сфере предпринимательской деятельности, здания, сооружения, транспортные средства и т. д.</w:t>
      </w:r>
    </w:p>
    <w:p w14:paraId="6EA495C8" w14:textId="71F0B183"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Временем открытия наследства считается день смерти наследодателя. В тех случаях, когда лицо объявлено умершим, временем открытия наследства считается день вступления в законную силу решения суда об объявлении лица умершим (п. 1 ст. 1114 ГК).</w:t>
      </w:r>
    </w:p>
    <w:p w14:paraId="3B130D92"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В случае объявления умершим гражданина, пропавшего без вести при обстоятельствах, угрожающих смертью или дающих основания предполагать его гибель от определенного несчастного случая (пожар, кораблекрушение и т.д.), суд может признать днем смерти этого гражданина день его предполагаемой гибели.</w:t>
      </w:r>
    </w:p>
    <w:p w14:paraId="64FC73E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Точное установление времени открытия наследства имеет существенное значение. На момент открытия наследства определяется:</w:t>
      </w:r>
    </w:p>
    <w:p w14:paraId="43F65069"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–имеются ли наследники и кто призывается к наследованию;</w:t>
      </w:r>
    </w:p>
    <w:p w14:paraId="5B77A588"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–состав наследственного имущества;</w:t>
      </w:r>
    </w:p>
    <w:p w14:paraId="181646F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lastRenderedPageBreak/>
        <w:t>–размер доли каждого наследника;</w:t>
      </w:r>
    </w:p>
    <w:p w14:paraId="29AE7064"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–начало течения сроков на принятие наследства и отказ от него;</w:t>
      </w:r>
    </w:p>
    <w:p w14:paraId="241A784F"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–начало течения сроков на предъявление претензий кредиторами;</w:t>
      </w:r>
    </w:p>
    <w:p w14:paraId="03E81DDE" w14:textId="2E112F75"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–момент возникновения у наследников права собственности на наследственное имущество;</w:t>
      </w:r>
    </w:p>
    <w:p w14:paraId="7ACE7CED"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–срок для выдачи свидетельства о праве на наследство;</w:t>
      </w:r>
    </w:p>
    <w:p w14:paraId="5E9B818A"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–законодательство, которым следует руководствоваться.</w:t>
      </w:r>
    </w:p>
    <w:p w14:paraId="0EC5654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Согласно ст. 1115 ГК местом открытия наследства признается последнее постоянное место жительства наследодателя, а если оно неизвестно – место нахождения имущества или основной его части.</w:t>
      </w:r>
    </w:p>
    <w:p w14:paraId="45CAF59D"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Наследование осуществляется по закону и по завещанию.</w:t>
      </w:r>
    </w:p>
    <w:p w14:paraId="163D50F1"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Наследники по закону</w:t>
      </w:r>
    </w:p>
    <w:p w14:paraId="4956FD4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При наследовании по закону имущество переходит к перечисленным в законе наследникам в соответствии с установленной очередностью. Наследование по закону имеет место тогда, когда и поскольку не изменено завещанием.</w:t>
      </w:r>
    </w:p>
    <w:p w14:paraId="293F4A7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Наследование по закону происходит в следующих случаях:</w:t>
      </w:r>
    </w:p>
    <w:p w14:paraId="7C185726"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наследодатель не оставил завещания;</w:t>
      </w:r>
    </w:p>
    <w:p w14:paraId="4CD4352E"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завещана только часть имущества. Незавещанная часть имущества переходит к наследникам по закону;</w:t>
      </w:r>
    </w:p>
    <w:p w14:paraId="0409009A"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наследник по завещанию умер ранее наследодателя;</w:t>
      </w:r>
    </w:p>
    <w:p w14:paraId="6868D415"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–если наследник по завещанию отказался от наследства;</w:t>
      </w:r>
    </w:p>
    <w:p w14:paraId="189D160E"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–когда наследник по завещанию устраняется от наследования как недостойный наследник;</w:t>
      </w:r>
    </w:p>
    <w:p w14:paraId="576A72FA" w14:textId="622BAD4D" w:rsidR="004677A1" w:rsidRPr="004677A1" w:rsidRDefault="004677A1" w:rsidP="00A712CA">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–если завещание полностью или в части будет признано недействительным. Наследники по закону призываются к наследованию в порядке очередности,</w:t>
      </w:r>
      <w:r w:rsidR="00A712CA">
        <w:rPr>
          <w:rFonts w:ascii="Times New Roman" w:eastAsia="Times New Roman" w:hAnsi="Times New Roman" w:cs="Times New Roman"/>
          <w:color w:val="000000"/>
          <w:sz w:val="24"/>
          <w:szCs w:val="24"/>
          <w:lang w:eastAsia="ru-RU"/>
        </w:rPr>
        <w:t xml:space="preserve"> </w:t>
      </w:r>
      <w:r w:rsidRPr="004677A1">
        <w:rPr>
          <w:rFonts w:ascii="Times New Roman" w:eastAsia="Times New Roman" w:hAnsi="Times New Roman" w:cs="Times New Roman"/>
          <w:color w:val="000000"/>
          <w:sz w:val="24"/>
          <w:szCs w:val="24"/>
          <w:lang w:eastAsia="ru-RU"/>
        </w:rPr>
        <w:t>предусмотренной статьями 1142 – 1145 и 1148 ГК РФ.</w:t>
      </w:r>
    </w:p>
    <w:p w14:paraId="29C9BF3B"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Наследники каждой последующей очереди наследуют, если нет наследников предшествующих очередей, т.е. если наследники предшествующих очередей отсутствуют, либо никто из них не имеет право наследовать, либо все они отстранены от наследования (ст. 1107 ГК), либо лишены наследства (п. 1 ст. 1119 ГК), либо никто из них не принял наследства, либо все они отказались от наследства.</w:t>
      </w:r>
    </w:p>
    <w:p w14:paraId="3BBA0F2E" w14:textId="77777777" w:rsidR="004677A1" w:rsidRPr="004677A1" w:rsidRDefault="004677A1" w:rsidP="00634471">
      <w:pPr>
        <w:spacing w:after="0" w:line="240" w:lineRule="auto"/>
        <w:ind w:firstLine="709"/>
        <w:jc w:val="both"/>
        <w:rPr>
          <w:rFonts w:ascii="Times New Roman" w:eastAsia="Times New Roman" w:hAnsi="Times New Roman" w:cs="Times New Roman"/>
          <w:b/>
          <w:bCs/>
          <w:color w:val="000000"/>
          <w:sz w:val="24"/>
          <w:szCs w:val="24"/>
          <w:lang w:eastAsia="ru-RU"/>
        </w:rPr>
      </w:pPr>
      <w:r w:rsidRPr="004677A1">
        <w:rPr>
          <w:rFonts w:ascii="Times New Roman" w:eastAsia="Times New Roman" w:hAnsi="Times New Roman" w:cs="Times New Roman"/>
          <w:b/>
          <w:bCs/>
          <w:color w:val="000000"/>
          <w:sz w:val="24"/>
          <w:szCs w:val="24"/>
          <w:lang w:eastAsia="ru-RU"/>
        </w:rPr>
        <w:t>Наследование по завещанию</w:t>
      </w:r>
    </w:p>
    <w:p w14:paraId="6BE51BE5"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Закон предоставляет гражданину право назначить наследников путем составления завещания и распределить наследственное имущество по своему усмотрению, но с соблюдением требований, установленных законом.</w:t>
      </w:r>
    </w:p>
    <w:p w14:paraId="4F6C0545"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При наследовании по завещанию имущество распределяется в порядке, предусмотренном завещателем.</w:t>
      </w:r>
    </w:p>
    <w:p w14:paraId="7E13034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По своей юридической природе завещание – это односторонняя сделка, которая носит строго личный характер. Завещание нельзя составить и удостоверить через представителя.</w:t>
      </w:r>
    </w:p>
    <w:p w14:paraId="3A70B0A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Завещание – распоряжение наследодателя (завещателя) относительно принадлежащего ему имущества на случай его смерти, составленное в установленной законом форме.</w:t>
      </w:r>
    </w:p>
    <w:p w14:paraId="1034C611"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Для удостоверения завещания необходимо, прежде всего, чтобы завещатель являлся дееспособным лицом, т.е. он должен обладать дееспособностью в момент составления завещания. Завещание, составленное недееспособным лицом, не будет действительным, даже если завещатель позже станет дееспособным.</w:t>
      </w:r>
    </w:p>
    <w:p w14:paraId="1BEC59C0"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Согласно п. 1 ст. 1124 ГК РФ завещание должно быть составлено в письменной форме и удостоверено нотариусом.</w:t>
      </w:r>
    </w:p>
    <w:p w14:paraId="553BCD1A" w14:textId="77777777" w:rsidR="004677A1" w:rsidRPr="004677A1" w:rsidRDefault="004677A1" w:rsidP="00634471">
      <w:pPr>
        <w:spacing w:after="0" w:line="240" w:lineRule="auto"/>
        <w:ind w:firstLine="709"/>
        <w:jc w:val="both"/>
        <w:rPr>
          <w:rFonts w:ascii="Times New Roman" w:eastAsia="Times New Roman" w:hAnsi="Times New Roman" w:cs="Times New Roman"/>
          <w:color w:val="000000"/>
          <w:sz w:val="24"/>
          <w:szCs w:val="24"/>
          <w:lang w:eastAsia="ru-RU"/>
        </w:rPr>
      </w:pPr>
      <w:r w:rsidRPr="004677A1">
        <w:rPr>
          <w:rFonts w:ascii="Times New Roman" w:eastAsia="Times New Roman" w:hAnsi="Times New Roman" w:cs="Times New Roman"/>
          <w:color w:val="000000"/>
          <w:sz w:val="24"/>
          <w:szCs w:val="24"/>
          <w:lang w:eastAsia="ru-RU"/>
        </w:rPr>
        <w:t>Завещание должно быть составлено с соблюдением требований, указанных в статьях 1124 – 1126 ГК, 1129 ГК.</w:t>
      </w:r>
    </w:p>
    <w:p w14:paraId="308F9778" w14:textId="555E8AE8" w:rsidR="004677A1" w:rsidRDefault="004677A1" w:rsidP="00634471">
      <w:pPr>
        <w:spacing w:after="0" w:line="240" w:lineRule="auto"/>
        <w:ind w:firstLine="709"/>
        <w:jc w:val="both"/>
        <w:rPr>
          <w:rFonts w:ascii="Times New Roman" w:hAnsi="Times New Roman" w:cs="Times New Roman"/>
          <w:sz w:val="24"/>
          <w:szCs w:val="24"/>
        </w:rPr>
      </w:pPr>
    </w:p>
    <w:p w14:paraId="6BB1EE42" w14:textId="77777777" w:rsidR="00C61066" w:rsidRDefault="00C61066" w:rsidP="00634471">
      <w:pPr>
        <w:spacing w:after="0" w:line="240" w:lineRule="auto"/>
        <w:ind w:firstLine="709"/>
        <w:jc w:val="both"/>
        <w:rPr>
          <w:rFonts w:ascii="Times New Roman" w:hAnsi="Times New Roman" w:cs="Times New Roman"/>
          <w:sz w:val="24"/>
          <w:szCs w:val="24"/>
        </w:rPr>
      </w:pPr>
    </w:p>
    <w:p w14:paraId="2703D075" w14:textId="7BE06C91" w:rsidR="0045638D" w:rsidRDefault="0045638D" w:rsidP="00634471">
      <w:pPr>
        <w:spacing w:after="0" w:line="240" w:lineRule="auto"/>
        <w:ind w:firstLine="709"/>
        <w:jc w:val="both"/>
        <w:rPr>
          <w:rFonts w:ascii="Times New Roman" w:hAnsi="Times New Roman" w:cs="Times New Roman"/>
          <w:sz w:val="24"/>
          <w:szCs w:val="24"/>
        </w:rPr>
      </w:pPr>
      <w:r w:rsidRPr="00C61066">
        <w:rPr>
          <w:rFonts w:ascii="Times New Roman" w:hAnsi="Times New Roman" w:cs="Times New Roman"/>
          <w:sz w:val="24"/>
          <w:szCs w:val="24"/>
          <w:highlight w:val="yellow"/>
        </w:rPr>
        <w:lastRenderedPageBreak/>
        <w:t>Контрольные вопросы</w:t>
      </w:r>
    </w:p>
    <w:p w14:paraId="4854136E" w14:textId="57223920" w:rsidR="0045638D" w:rsidRDefault="0045638D" w:rsidP="00634471">
      <w:pPr>
        <w:spacing w:after="0" w:line="240" w:lineRule="auto"/>
        <w:ind w:firstLine="709"/>
        <w:jc w:val="both"/>
        <w:rPr>
          <w:rFonts w:ascii="MuseoSansCyrl" w:hAnsi="MuseoSansCyrl"/>
          <w:color w:val="222222"/>
          <w:shd w:val="clear" w:color="auto" w:fill="FFFFFF"/>
        </w:rPr>
      </w:pPr>
      <w:r>
        <w:rPr>
          <w:rFonts w:ascii="Times New Roman" w:hAnsi="Times New Roman" w:cs="Times New Roman"/>
          <w:sz w:val="24"/>
          <w:szCs w:val="24"/>
        </w:rPr>
        <w:t>1.</w:t>
      </w:r>
      <w:r w:rsidRPr="0045638D">
        <w:rPr>
          <w:rFonts w:ascii="MuseoSansCyrl" w:hAnsi="MuseoSansCyrl"/>
          <w:color w:val="222222"/>
          <w:shd w:val="clear" w:color="auto" w:fill="FFFFFF"/>
        </w:rPr>
        <w:t xml:space="preserve"> </w:t>
      </w:r>
      <w:r>
        <w:rPr>
          <w:rFonts w:ascii="MuseoSansCyrl" w:hAnsi="MuseoSansCyrl"/>
          <w:color w:val="222222"/>
          <w:shd w:val="clear" w:color="auto" w:fill="FFFFFF"/>
        </w:rPr>
        <w:t>Приобретение и прекращение права собственности.</w:t>
      </w:r>
    </w:p>
    <w:p w14:paraId="56F65345" w14:textId="13FE79D4" w:rsidR="0045638D" w:rsidRDefault="0045638D" w:rsidP="00634471">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2. Пр</w:t>
      </w:r>
      <w:r w:rsidR="00C61066">
        <w:rPr>
          <w:rFonts w:ascii="MuseoSansCyrl" w:hAnsi="MuseoSansCyrl"/>
          <w:color w:val="222222"/>
          <w:shd w:val="clear" w:color="auto" w:fill="FFFFFF"/>
        </w:rPr>
        <w:t>аво</w:t>
      </w:r>
      <w:r>
        <w:rPr>
          <w:rFonts w:ascii="MuseoSansCyrl" w:hAnsi="MuseoSansCyrl"/>
          <w:color w:val="222222"/>
          <w:shd w:val="clear" w:color="auto" w:fill="FFFFFF"/>
        </w:rPr>
        <w:t xml:space="preserve"> хозяйственного ведения и оперативного управления.</w:t>
      </w:r>
    </w:p>
    <w:p w14:paraId="20C3FB96" w14:textId="5EDD0A36" w:rsidR="0045638D" w:rsidRDefault="0045638D" w:rsidP="00634471">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3. Пр</w:t>
      </w:r>
      <w:r w:rsidR="00C61066">
        <w:rPr>
          <w:rFonts w:ascii="MuseoSansCyrl" w:hAnsi="MuseoSansCyrl"/>
          <w:color w:val="222222"/>
          <w:shd w:val="clear" w:color="auto" w:fill="FFFFFF"/>
        </w:rPr>
        <w:t>аво</w:t>
      </w:r>
      <w:r>
        <w:rPr>
          <w:rFonts w:ascii="MuseoSansCyrl" w:hAnsi="MuseoSansCyrl"/>
          <w:color w:val="222222"/>
          <w:shd w:val="clear" w:color="auto" w:fill="FFFFFF"/>
        </w:rPr>
        <w:t xml:space="preserve"> общей собственности: понятие и виды. Особенности режима.</w:t>
      </w:r>
    </w:p>
    <w:p w14:paraId="2ED7E469" w14:textId="5A626EED" w:rsidR="0045638D" w:rsidRDefault="0045638D" w:rsidP="00634471">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4. Гражданско-правовой договор: понятие, виды.</w:t>
      </w:r>
    </w:p>
    <w:p w14:paraId="0D464E05" w14:textId="351489F2" w:rsidR="0045638D" w:rsidRDefault="0045638D" w:rsidP="00634471">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5. Гражданско-правовая ответственность</w:t>
      </w:r>
      <w:r w:rsidR="006D423A">
        <w:rPr>
          <w:rFonts w:ascii="MuseoSansCyrl" w:hAnsi="MuseoSansCyrl"/>
          <w:color w:val="222222"/>
          <w:shd w:val="clear" w:color="auto" w:fill="FFFFFF"/>
        </w:rPr>
        <w:t>: понятие, формы, виды.</w:t>
      </w:r>
    </w:p>
    <w:p w14:paraId="6FFCEC0B" w14:textId="5A17E9DA" w:rsidR="006D423A" w:rsidRDefault="006D423A" w:rsidP="00634471">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 xml:space="preserve">6. </w:t>
      </w:r>
      <w:r w:rsidRPr="006D423A">
        <w:rPr>
          <w:rFonts w:ascii="MuseoSansCyrl" w:hAnsi="MuseoSansCyrl"/>
          <w:color w:val="222222"/>
          <w:shd w:val="clear" w:color="auto" w:fill="FFFFFF"/>
        </w:rPr>
        <w:t>Назовите юридические факты, являющиеся основанием для включения гражданина в состав наследников по закону?</w:t>
      </w:r>
    </w:p>
    <w:p w14:paraId="627330A0" w14:textId="09A9FC40" w:rsidR="006D423A" w:rsidRDefault="006D423A" w:rsidP="00634471">
      <w:pPr>
        <w:spacing w:after="0" w:line="240" w:lineRule="auto"/>
        <w:ind w:firstLine="709"/>
        <w:jc w:val="both"/>
        <w:rPr>
          <w:rFonts w:ascii="MuseoSansCyrl" w:hAnsi="MuseoSansCyrl"/>
          <w:color w:val="222222"/>
          <w:shd w:val="clear" w:color="auto" w:fill="FFFFFF"/>
        </w:rPr>
      </w:pPr>
      <w:r>
        <w:rPr>
          <w:rFonts w:ascii="MuseoSansCyrl" w:hAnsi="MuseoSansCyrl"/>
          <w:color w:val="222222"/>
          <w:shd w:val="clear" w:color="auto" w:fill="FFFFFF"/>
        </w:rPr>
        <w:t xml:space="preserve">7. </w:t>
      </w:r>
      <w:r w:rsidRPr="006D423A">
        <w:rPr>
          <w:rFonts w:ascii="MuseoSansCyrl" w:hAnsi="MuseoSansCyrl"/>
          <w:color w:val="222222"/>
          <w:shd w:val="clear" w:color="auto" w:fill="FFFFFF"/>
        </w:rPr>
        <w:t>Какие способы принятия наследства существуют?</w:t>
      </w:r>
    </w:p>
    <w:p w14:paraId="042A4533" w14:textId="5DF0CA83" w:rsidR="006D423A" w:rsidRPr="004677A1" w:rsidRDefault="006D423A" w:rsidP="00634471">
      <w:pPr>
        <w:spacing w:after="0" w:line="240" w:lineRule="auto"/>
        <w:ind w:firstLine="709"/>
        <w:jc w:val="both"/>
        <w:rPr>
          <w:rFonts w:ascii="Times New Roman" w:hAnsi="Times New Roman" w:cs="Times New Roman"/>
          <w:sz w:val="24"/>
          <w:szCs w:val="24"/>
        </w:rPr>
      </w:pPr>
      <w:r>
        <w:rPr>
          <w:rFonts w:ascii="MuseoSansCyrl" w:hAnsi="MuseoSansCyrl"/>
          <w:color w:val="222222"/>
          <w:shd w:val="clear" w:color="auto" w:fill="FFFFFF"/>
        </w:rPr>
        <w:t xml:space="preserve">8. </w:t>
      </w:r>
      <w:r w:rsidRPr="006D423A">
        <w:rPr>
          <w:rFonts w:ascii="MuseoSansCyrl" w:hAnsi="MuseoSansCyrl"/>
          <w:color w:val="222222"/>
          <w:shd w:val="clear" w:color="auto" w:fill="FFFFFF"/>
        </w:rPr>
        <w:t>Как осуществляется раздел наследственного имущества?</w:t>
      </w:r>
    </w:p>
    <w:sectPr w:rsidR="006D423A" w:rsidRPr="004677A1">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F365B" w14:textId="77777777" w:rsidR="00290923" w:rsidRDefault="00290923" w:rsidP="004677A1">
      <w:pPr>
        <w:spacing w:after="0" w:line="240" w:lineRule="auto"/>
      </w:pPr>
      <w:r>
        <w:separator/>
      </w:r>
    </w:p>
  </w:endnote>
  <w:endnote w:type="continuationSeparator" w:id="0">
    <w:p w14:paraId="5914A558" w14:textId="77777777" w:rsidR="00290923" w:rsidRDefault="00290923" w:rsidP="00467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useoSansCyrl">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519838"/>
      <w:docPartObj>
        <w:docPartGallery w:val="Page Numbers (Bottom of Page)"/>
        <w:docPartUnique/>
      </w:docPartObj>
    </w:sdtPr>
    <w:sdtEndPr/>
    <w:sdtContent>
      <w:p w14:paraId="7427DEAE" w14:textId="084B7528" w:rsidR="004677A1" w:rsidRDefault="004677A1">
        <w:pPr>
          <w:pStyle w:val="a5"/>
          <w:jc w:val="right"/>
        </w:pPr>
        <w:r>
          <w:fldChar w:fldCharType="begin"/>
        </w:r>
        <w:r>
          <w:instrText>PAGE   \* MERGEFORMAT</w:instrText>
        </w:r>
        <w:r>
          <w:fldChar w:fldCharType="separate"/>
        </w:r>
        <w:r>
          <w:t>2</w:t>
        </w:r>
        <w:r>
          <w:fldChar w:fldCharType="end"/>
        </w:r>
      </w:p>
    </w:sdtContent>
  </w:sdt>
  <w:p w14:paraId="0FC8B170" w14:textId="77777777" w:rsidR="004677A1" w:rsidRDefault="004677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77939" w14:textId="77777777" w:rsidR="00290923" w:rsidRDefault="00290923" w:rsidP="004677A1">
      <w:pPr>
        <w:spacing w:after="0" w:line="240" w:lineRule="auto"/>
      </w:pPr>
      <w:r>
        <w:separator/>
      </w:r>
    </w:p>
  </w:footnote>
  <w:footnote w:type="continuationSeparator" w:id="0">
    <w:p w14:paraId="41F57361" w14:textId="77777777" w:rsidR="00290923" w:rsidRDefault="00290923" w:rsidP="00467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37"/>
    <w:rsid w:val="00214A6E"/>
    <w:rsid w:val="00252E8E"/>
    <w:rsid w:val="00290923"/>
    <w:rsid w:val="002E3B6F"/>
    <w:rsid w:val="00301837"/>
    <w:rsid w:val="00354E3F"/>
    <w:rsid w:val="0045638D"/>
    <w:rsid w:val="004677A1"/>
    <w:rsid w:val="004E2928"/>
    <w:rsid w:val="005217F1"/>
    <w:rsid w:val="00550BA2"/>
    <w:rsid w:val="005A0CD2"/>
    <w:rsid w:val="00634471"/>
    <w:rsid w:val="006353B7"/>
    <w:rsid w:val="00647D80"/>
    <w:rsid w:val="006D423A"/>
    <w:rsid w:val="007D1647"/>
    <w:rsid w:val="008445E6"/>
    <w:rsid w:val="00A712CA"/>
    <w:rsid w:val="00B069B7"/>
    <w:rsid w:val="00B61A74"/>
    <w:rsid w:val="00BE1C1F"/>
    <w:rsid w:val="00C61066"/>
    <w:rsid w:val="00C92717"/>
    <w:rsid w:val="00CD5F9B"/>
    <w:rsid w:val="00D11BDE"/>
    <w:rsid w:val="00E5778B"/>
    <w:rsid w:val="00F2486A"/>
    <w:rsid w:val="00F47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DFB0"/>
  <w15:chartTrackingRefBased/>
  <w15:docId w15:val="{B7A3542C-09D5-4578-893B-41F2A111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8">
    <w:name w:val="p5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4677A1"/>
  </w:style>
  <w:style w:type="paragraph" w:customStyle="1" w:styleId="p32">
    <w:name w:val="p3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
    <w:name w:val="ft8"/>
    <w:basedOn w:val="a0"/>
    <w:rsid w:val="004677A1"/>
  </w:style>
  <w:style w:type="paragraph" w:customStyle="1" w:styleId="p66">
    <w:name w:val="p6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4677A1"/>
  </w:style>
  <w:style w:type="paragraph" w:customStyle="1" w:styleId="p52">
    <w:name w:val="p5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
    <w:name w:val="ft18"/>
    <w:basedOn w:val="a0"/>
    <w:rsid w:val="004677A1"/>
  </w:style>
  <w:style w:type="paragraph" w:customStyle="1" w:styleId="p67">
    <w:name w:val="p6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4677A1"/>
  </w:style>
  <w:style w:type="paragraph" w:customStyle="1" w:styleId="p53">
    <w:name w:val="p5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4">
    <w:name w:val="ft24"/>
    <w:basedOn w:val="a0"/>
    <w:rsid w:val="004677A1"/>
  </w:style>
  <w:style w:type="paragraph" w:customStyle="1" w:styleId="p0">
    <w:name w:val="p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5">
    <w:name w:val="ft15"/>
    <w:basedOn w:val="a0"/>
    <w:rsid w:val="004677A1"/>
  </w:style>
  <w:style w:type="character" w:customStyle="1" w:styleId="ft16">
    <w:name w:val="ft16"/>
    <w:basedOn w:val="a0"/>
    <w:rsid w:val="004677A1"/>
  </w:style>
  <w:style w:type="paragraph" w:customStyle="1" w:styleId="p25">
    <w:name w:val="p2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8">
    <w:name w:val="p11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9">
    <w:name w:val="p11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3">
    <w:name w:val="ft13"/>
    <w:basedOn w:val="a0"/>
    <w:rsid w:val="004677A1"/>
  </w:style>
  <w:style w:type="paragraph" w:customStyle="1" w:styleId="p85">
    <w:name w:val="p8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1">
    <w:name w:val="ft21"/>
    <w:basedOn w:val="a0"/>
    <w:rsid w:val="004677A1"/>
  </w:style>
  <w:style w:type="paragraph" w:customStyle="1" w:styleId="p63">
    <w:name w:val="p6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8">
    <w:name w:val="ft38"/>
    <w:basedOn w:val="a0"/>
    <w:rsid w:val="004677A1"/>
  </w:style>
  <w:style w:type="paragraph" w:customStyle="1" w:styleId="p120">
    <w:name w:val="p12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1">
    <w:name w:val="ft41"/>
    <w:basedOn w:val="a0"/>
    <w:rsid w:val="004677A1"/>
  </w:style>
  <w:style w:type="paragraph" w:customStyle="1" w:styleId="p121">
    <w:name w:val="p12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2">
    <w:name w:val="p12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
    <w:name w:val="ft11"/>
    <w:basedOn w:val="a0"/>
    <w:rsid w:val="004677A1"/>
  </w:style>
  <w:style w:type="paragraph" w:customStyle="1" w:styleId="p123">
    <w:name w:val="p12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7">
    <w:name w:val="p9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4">
    <w:name w:val="p12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
    <w:name w:val="p12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2">
    <w:name w:val="ft42"/>
    <w:basedOn w:val="a0"/>
    <w:rsid w:val="004677A1"/>
  </w:style>
  <w:style w:type="paragraph" w:customStyle="1" w:styleId="p126">
    <w:name w:val="p12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3">
    <w:name w:val="ft43"/>
    <w:basedOn w:val="a0"/>
    <w:rsid w:val="004677A1"/>
  </w:style>
  <w:style w:type="paragraph" w:customStyle="1" w:styleId="p127">
    <w:name w:val="p12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7">
    <w:name w:val="ft17"/>
    <w:basedOn w:val="a0"/>
    <w:rsid w:val="004677A1"/>
  </w:style>
  <w:style w:type="paragraph" w:customStyle="1" w:styleId="p49">
    <w:name w:val="p4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8">
    <w:name w:val="p12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9">
    <w:name w:val="p12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4">
    <w:name w:val="ft44"/>
    <w:basedOn w:val="a0"/>
    <w:rsid w:val="004677A1"/>
  </w:style>
  <w:style w:type="paragraph" w:customStyle="1" w:styleId="p130">
    <w:name w:val="p13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1">
    <w:name w:val="p9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1">
    <w:name w:val="p13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2">
    <w:name w:val="p13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4">
    <w:name w:val="p10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7">
    <w:name w:val="ft37"/>
    <w:basedOn w:val="a0"/>
    <w:rsid w:val="004677A1"/>
  </w:style>
  <w:style w:type="paragraph" w:customStyle="1" w:styleId="p57">
    <w:name w:val="p5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3">
    <w:name w:val="p13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4">
    <w:name w:val="p13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1">
    <w:name w:val="p11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5">
    <w:name w:val="ft45"/>
    <w:basedOn w:val="a0"/>
    <w:rsid w:val="004677A1"/>
  </w:style>
  <w:style w:type="paragraph" w:customStyle="1" w:styleId="p135">
    <w:name w:val="p13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6">
    <w:name w:val="p136"/>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
    <w:name w:val="ft4"/>
    <w:basedOn w:val="a0"/>
    <w:rsid w:val="004677A1"/>
  </w:style>
  <w:style w:type="paragraph" w:customStyle="1" w:styleId="p40">
    <w:name w:val="p4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7">
    <w:name w:val="p13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8">
    <w:name w:val="p138"/>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9">
    <w:name w:val="p139"/>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0">
    <w:name w:val="p140"/>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6">
    <w:name w:val="ft46"/>
    <w:basedOn w:val="a0"/>
    <w:rsid w:val="004677A1"/>
  </w:style>
  <w:style w:type="paragraph" w:customStyle="1" w:styleId="p4">
    <w:name w:val="p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
    <w:name w:val="ft12"/>
    <w:basedOn w:val="a0"/>
    <w:rsid w:val="004677A1"/>
  </w:style>
  <w:style w:type="paragraph" w:customStyle="1" w:styleId="p141">
    <w:name w:val="p141"/>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2">
    <w:name w:val="p14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2">
    <w:name w:val="p112"/>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3">
    <w:name w:val="p143"/>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4">
    <w:name w:val="p144"/>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46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4677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77A1"/>
  </w:style>
  <w:style w:type="paragraph" w:styleId="a5">
    <w:name w:val="footer"/>
    <w:basedOn w:val="a"/>
    <w:link w:val="a6"/>
    <w:uiPriority w:val="99"/>
    <w:unhideWhenUsed/>
    <w:rsid w:val="004677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77A1"/>
  </w:style>
  <w:style w:type="paragraph" w:styleId="a7">
    <w:name w:val="Balloon Text"/>
    <w:basedOn w:val="a"/>
    <w:link w:val="a8"/>
    <w:uiPriority w:val="99"/>
    <w:semiHidden/>
    <w:unhideWhenUsed/>
    <w:rsid w:val="004677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677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412800">
      <w:bodyDiv w:val="1"/>
      <w:marLeft w:val="0"/>
      <w:marRight w:val="0"/>
      <w:marTop w:val="0"/>
      <w:marBottom w:val="0"/>
      <w:divBdr>
        <w:top w:val="none" w:sz="0" w:space="0" w:color="auto"/>
        <w:left w:val="none" w:sz="0" w:space="0" w:color="auto"/>
        <w:bottom w:val="none" w:sz="0" w:space="0" w:color="auto"/>
        <w:right w:val="none" w:sz="0" w:space="0" w:color="auto"/>
      </w:divBdr>
      <w:divsChild>
        <w:div w:id="1582446083">
          <w:marLeft w:val="0"/>
          <w:marRight w:val="0"/>
          <w:marTop w:val="150"/>
          <w:marBottom w:val="150"/>
          <w:divBdr>
            <w:top w:val="dashed" w:sz="6" w:space="0" w:color="787878"/>
            <w:left w:val="dashed" w:sz="6" w:space="0" w:color="787878"/>
            <w:bottom w:val="dashed" w:sz="6" w:space="0" w:color="787878"/>
            <w:right w:val="dashed" w:sz="6" w:space="0" w:color="787878"/>
          </w:divBdr>
          <w:divsChild>
            <w:div w:id="1734232148">
              <w:marLeft w:val="0"/>
              <w:marRight w:val="0"/>
              <w:marTop w:val="0"/>
              <w:marBottom w:val="0"/>
              <w:divBdr>
                <w:top w:val="none" w:sz="0" w:space="0" w:color="auto"/>
                <w:left w:val="none" w:sz="0" w:space="0" w:color="auto"/>
                <w:bottom w:val="none" w:sz="0" w:space="0" w:color="auto"/>
                <w:right w:val="none" w:sz="0" w:space="0" w:color="auto"/>
              </w:divBdr>
            </w:div>
            <w:div w:id="1414164650">
              <w:marLeft w:val="4890"/>
              <w:marRight w:val="0"/>
              <w:marTop w:val="225"/>
              <w:marBottom w:val="0"/>
              <w:divBdr>
                <w:top w:val="none" w:sz="0" w:space="0" w:color="auto"/>
                <w:left w:val="none" w:sz="0" w:space="0" w:color="auto"/>
                <w:bottom w:val="none" w:sz="0" w:space="0" w:color="auto"/>
                <w:right w:val="none" w:sz="0" w:space="0" w:color="auto"/>
              </w:divBdr>
            </w:div>
          </w:divsChild>
        </w:div>
        <w:div w:id="1417482186">
          <w:marLeft w:val="0"/>
          <w:marRight w:val="0"/>
          <w:marTop w:val="150"/>
          <w:marBottom w:val="150"/>
          <w:divBdr>
            <w:top w:val="dashed" w:sz="6" w:space="0" w:color="787878"/>
            <w:left w:val="dashed" w:sz="6" w:space="0" w:color="787878"/>
            <w:bottom w:val="dashed" w:sz="6" w:space="0" w:color="787878"/>
            <w:right w:val="dashed" w:sz="6" w:space="0" w:color="787878"/>
          </w:divBdr>
          <w:divsChild>
            <w:div w:id="625160727">
              <w:marLeft w:val="0"/>
              <w:marRight w:val="0"/>
              <w:marTop w:val="0"/>
              <w:marBottom w:val="0"/>
              <w:divBdr>
                <w:top w:val="none" w:sz="0" w:space="0" w:color="auto"/>
                <w:left w:val="none" w:sz="0" w:space="0" w:color="auto"/>
                <w:bottom w:val="none" w:sz="0" w:space="0" w:color="auto"/>
                <w:right w:val="none" w:sz="0" w:space="0" w:color="auto"/>
              </w:divBdr>
            </w:div>
            <w:div w:id="909849179">
              <w:marLeft w:val="4890"/>
              <w:marRight w:val="0"/>
              <w:marTop w:val="330"/>
              <w:marBottom w:val="0"/>
              <w:divBdr>
                <w:top w:val="none" w:sz="0" w:space="0" w:color="auto"/>
                <w:left w:val="none" w:sz="0" w:space="0" w:color="auto"/>
                <w:bottom w:val="none" w:sz="0" w:space="0" w:color="auto"/>
                <w:right w:val="none" w:sz="0" w:space="0" w:color="auto"/>
              </w:divBdr>
            </w:div>
          </w:divsChild>
        </w:div>
        <w:div w:id="1086417477">
          <w:marLeft w:val="0"/>
          <w:marRight w:val="0"/>
          <w:marTop w:val="150"/>
          <w:marBottom w:val="150"/>
          <w:divBdr>
            <w:top w:val="dashed" w:sz="6" w:space="0" w:color="787878"/>
            <w:left w:val="dashed" w:sz="6" w:space="0" w:color="787878"/>
            <w:bottom w:val="dashed" w:sz="6" w:space="0" w:color="787878"/>
            <w:right w:val="dashed" w:sz="6" w:space="0" w:color="787878"/>
          </w:divBdr>
        </w:div>
        <w:div w:id="1921406893">
          <w:marLeft w:val="0"/>
          <w:marRight w:val="0"/>
          <w:marTop w:val="150"/>
          <w:marBottom w:val="150"/>
          <w:divBdr>
            <w:top w:val="dashed" w:sz="6" w:space="0" w:color="787878"/>
            <w:left w:val="dashed" w:sz="6" w:space="0" w:color="787878"/>
            <w:bottom w:val="dashed" w:sz="6" w:space="0" w:color="787878"/>
            <w:right w:val="dashed" w:sz="6" w:space="0" w:color="787878"/>
          </w:divBdr>
          <w:divsChild>
            <w:div w:id="2024045548">
              <w:marLeft w:val="0"/>
              <w:marRight w:val="0"/>
              <w:marTop w:val="0"/>
              <w:marBottom w:val="0"/>
              <w:divBdr>
                <w:top w:val="none" w:sz="0" w:space="0" w:color="auto"/>
                <w:left w:val="none" w:sz="0" w:space="0" w:color="auto"/>
                <w:bottom w:val="none" w:sz="0" w:space="0" w:color="auto"/>
                <w:right w:val="none" w:sz="0" w:space="0" w:color="auto"/>
              </w:divBdr>
            </w:div>
            <w:div w:id="1077749225">
              <w:marLeft w:val="4890"/>
              <w:marRight w:val="0"/>
              <w:marTop w:val="15"/>
              <w:marBottom w:val="0"/>
              <w:divBdr>
                <w:top w:val="none" w:sz="0" w:space="0" w:color="auto"/>
                <w:left w:val="none" w:sz="0" w:space="0" w:color="auto"/>
                <w:bottom w:val="none" w:sz="0" w:space="0" w:color="auto"/>
                <w:right w:val="none" w:sz="0" w:space="0" w:color="auto"/>
              </w:divBdr>
            </w:div>
          </w:divsChild>
        </w:div>
        <w:div w:id="1267889516">
          <w:marLeft w:val="0"/>
          <w:marRight w:val="0"/>
          <w:marTop w:val="150"/>
          <w:marBottom w:val="150"/>
          <w:divBdr>
            <w:top w:val="dashed" w:sz="6" w:space="0" w:color="787878"/>
            <w:left w:val="dashed" w:sz="6" w:space="0" w:color="787878"/>
            <w:bottom w:val="dashed" w:sz="6" w:space="0" w:color="787878"/>
            <w:right w:val="dashed" w:sz="6" w:space="0" w:color="787878"/>
          </w:divBdr>
          <w:divsChild>
            <w:div w:id="626621453">
              <w:marLeft w:val="0"/>
              <w:marRight w:val="0"/>
              <w:marTop w:val="0"/>
              <w:marBottom w:val="0"/>
              <w:divBdr>
                <w:top w:val="none" w:sz="0" w:space="0" w:color="auto"/>
                <w:left w:val="none" w:sz="0" w:space="0" w:color="auto"/>
                <w:bottom w:val="none" w:sz="0" w:space="0" w:color="auto"/>
                <w:right w:val="none" w:sz="0" w:space="0" w:color="auto"/>
              </w:divBdr>
            </w:div>
            <w:div w:id="920795692">
              <w:marLeft w:val="4890"/>
              <w:marRight w:val="0"/>
              <w:marTop w:val="105"/>
              <w:marBottom w:val="0"/>
              <w:divBdr>
                <w:top w:val="none" w:sz="0" w:space="0" w:color="auto"/>
                <w:left w:val="none" w:sz="0" w:space="0" w:color="auto"/>
                <w:bottom w:val="none" w:sz="0" w:space="0" w:color="auto"/>
                <w:right w:val="none" w:sz="0" w:space="0" w:color="auto"/>
              </w:divBdr>
            </w:div>
          </w:divsChild>
        </w:div>
        <w:div w:id="1194542427">
          <w:marLeft w:val="0"/>
          <w:marRight w:val="0"/>
          <w:marTop w:val="150"/>
          <w:marBottom w:val="150"/>
          <w:divBdr>
            <w:top w:val="dashed" w:sz="6" w:space="0" w:color="787878"/>
            <w:left w:val="dashed" w:sz="6" w:space="0" w:color="787878"/>
            <w:bottom w:val="dashed" w:sz="6" w:space="0" w:color="787878"/>
            <w:right w:val="dashed" w:sz="6" w:space="0" w:color="787878"/>
          </w:divBdr>
          <w:divsChild>
            <w:div w:id="1760639430">
              <w:marLeft w:val="0"/>
              <w:marRight w:val="0"/>
              <w:marTop w:val="0"/>
              <w:marBottom w:val="0"/>
              <w:divBdr>
                <w:top w:val="none" w:sz="0" w:space="0" w:color="auto"/>
                <w:left w:val="none" w:sz="0" w:space="0" w:color="auto"/>
                <w:bottom w:val="none" w:sz="0" w:space="0" w:color="auto"/>
                <w:right w:val="none" w:sz="0" w:space="0" w:color="auto"/>
              </w:divBdr>
            </w:div>
            <w:div w:id="196310583">
              <w:marLeft w:val="4890"/>
              <w:marRight w:val="0"/>
              <w:marTop w:val="870"/>
              <w:marBottom w:val="0"/>
              <w:divBdr>
                <w:top w:val="none" w:sz="0" w:space="0" w:color="auto"/>
                <w:left w:val="none" w:sz="0" w:space="0" w:color="auto"/>
                <w:bottom w:val="none" w:sz="0" w:space="0" w:color="auto"/>
                <w:right w:val="none" w:sz="0" w:space="0" w:color="auto"/>
              </w:divBdr>
            </w:div>
          </w:divsChild>
        </w:div>
        <w:div w:id="714499217">
          <w:marLeft w:val="0"/>
          <w:marRight w:val="0"/>
          <w:marTop w:val="150"/>
          <w:marBottom w:val="150"/>
          <w:divBdr>
            <w:top w:val="dashed" w:sz="6" w:space="0" w:color="787878"/>
            <w:left w:val="dashed" w:sz="6" w:space="0" w:color="787878"/>
            <w:bottom w:val="dashed" w:sz="6" w:space="0" w:color="787878"/>
            <w:right w:val="dashed" w:sz="6" w:space="0" w:color="787878"/>
          </w:divBdr>
          <w:divsChild>
            <w:div w:id="1616016948">
              <w:marLeft w:val="0"/>
              <w:marRight w:val="0"/>
              <w:marTop w:val="0"/>
              <w:marBottom w:val="0"/>
              <w:divBdr>
                <w:top w:val="none" w:sz="0" w:space="0" w:color="auto"/>
                <w:left w:val="none" w:sz="0" w:space="0" w:color="auto"/>
                <w:bottom w:val="none" w:sz="0" w:space="0" w:color="auto"/>
                <w:right w:val="none" w:sz="0" w:space="0" w:color="auto"/>
              </w:divBdr>
            </w:div>
            <w:div w:id="1642805773">
              <w:marLeft w:val="4890"/>
              <w:marRight w:val="0"/>
              <w:marTop w:val="540"/>
              <w:marBottom w:val="0"/>
              <w:divBdr>
                <w:top w:val="none" w:sz="0" w:space="0" w:color="auto"/>
                <w:left w:val="none" w:sz="0" w:space="0" w:color="auto"/>
                <w:bottom w:val="none" w:sz="0" w:space="0" w:color="auto"/>
                <w:right w:val="none" w:sz="0" w:space="0" w:color="auto"/>
              </w:divBdr>
            </w:div>
          </w:divsChild>
        </w:div>
      </w:divsChild>
    </w:div>
    <w:div w:id="1758014588">
      <w:bodyDiv w:val="1"/>
      <w:marLeft w:val="0"/>
      <w:marRight w:val="0"/>
      <w:marTop w:val="0"/>
      <w:marBottom w:val="0"/>
      <w:divBdr>
        <w:top w:val="none" w:sz="0" w:space="0" w:color="auto"/>
        <w:left w:val="none" w:sz="0" w:space="0" w:color="auto"/>
        <w:bottom w:val="none" w:sz="0" w:space="0" w:color="auto"/>
        <w:right w:val="none" w:sz="0" w:space="0" w:color="auto"/>
      </w:divBdr>
      <w:divsChild>
        <w:div w:id="1040596160">
          <w:marLeft w:val="0"/>
          <w:marRight w:val="0"/>
          <w:marTop w:val="150"/>
          <w:marBottom w:val="150"/>
          <w:divBdr>
            <w:top w:val="dashed" w:sz="6" w:space="0" w:color="787878"/>
            <w:left w:val="dashed" w:sz="6" w:space="0" w:color="787878"/>
            <w:bottom w:val="dashed" w:sz="6" w:space="0" w:color="787878"/>
            <w:right w:val="dashed" w:sz="6" w:space="0" w:color="787878"/>
          </w:divBdr>
          <w:divsChild>
            <w:div w:id="468059092">
              <w:marLeft w:val="0"/>
              <w:marRight w:val="0"/>
              <w:marTop w:val="0"/>
              <w:marBottom w:val="0"/>
              <w:divBdr>
                <w:top w:val="none" w:sz="0" w:space="0" w:color="auto"/>
                <w:left w:val="none" w:sz="0" w:space="0" w:color="auto"/>
                <w:bottom w:val="none" w:sz="0" w:space="0" w:color="auto"/>
                <w:right w:val="none" w:sz="0" w:space="0" w:color="auto"/>
              </w:divBdr>
            </w:div>
            <w:div w:id="1978140043">
              <w:marLeft w:val="4890"/>
              <w:marRight w:val="0"/>
              <w:marTop w:val="675"/>
              <w:marBottom w:val="0"/>
              <w:divBdr>
                <w:top w:val="none" w:sz="0" w:space="0" w:color="auto"/>
                <w:left w:val="none" w:sz="0" w:space="0" w:color="auto"/>
                <w:bottom w:val="none" w:sz="0" w:space="0" w:color="auto"/>
                <w:right w:val="none" w:sz="0" w:space="0" w:color="auto"/>
              </w:divBdr>
            </w:div>
          </w:divsChild>
        </w:div>
        <w:div w:id="1205950416">
          <w:marLeft w:val="0"/>
          <w:marRight w:val="0"/>
          <w:marTop w:val="150"/>
          <w:marBottom w:val="150"/>
          <w:divBdr>
            <w:top w:val="dashed" w:sz="6" w:space="0" w:color="787878"/>
            <w:left w:val="dashed" w:sz="6" w:space="0" w:color="787878"/>
            <w:bottom w:val="dashed" w:sz="6" w:space="0" w:color="787878"/>
            <w:right w:val="dashed" w:sz="6" w:space="0" w:color="787878"/>
          </w:divBdr>
          <w:divsChild>
            <w:div w:id="878977808">
              <w:marLeft w:val="0"/>
              <w:marRight w:val="0"/>
              <w:marTop w:val="0"/>
              <w:marBottom w:val="0"/>
              <w:divBdr>
                <w:top w:val="none" w:sz="0" w:space="0" w:color="auto"/>
                <w:left w:val="none" w:sz="0" w:space="0" w:color="auto"/>
                <w:bottom w:val="none" w:sz="0" w:space="0" w:color="auto"/>
                <w:right w:val="none" w:sz="0" w:space="0" w:color="auto"/>
              </w:divBdr>
            </w:div>
            <w:div w:id="917012284">
              <w:marLeft w:val="4890"/>
              <w:marRight w:val="0"/>
              <w:marTop w:val="1185"/>
              <w:marBottom w:val="0"/>
              <w:divBdr>
                <w:top w:val="none" w:sz="0" w:space="0" w:color="auto"/>
                <w:left w:val="none" w:sz="0" w:space="0" w:color="auto"/>
                <w:bottom w:val="none" w:sz="0" w:space="0" w:color="auto"/>
                <w:right w:val="none" w:sz="0" w:space="0" w:color="auto"/>
              </w:divBdr>
            </w:div>
          </w:divsChild>
        </w:div>
      </w:divsChild>
    </w:div>
    <w:div w:id="2113938125">
      <w:bodyDiv w:val="1"/>
      <w:marLeft w:val="0"/>
      <w:marRight w:val="0"/>
      <w:marTop w:val="0"/>
      <w:marBottom w:val="0"/>
      <w:divBdr>
        <w:top w:val="none" w:sz="0" w:space="0" w:color="auto"/>
        <w:left w:val="none" w:sz="0" w:space="0" w:color="auto"/>
        <w:bottom w:val="none" w:sz="0" w:space="0" w:color="auto"/>
        <w:right w:val="none" w:sz="0" w:space="0" w:color="auto"/>
      </w:divBdr>
      <w:divsChild>
        <w:div w:id="2134981617">
          <w:marLeft w:val="0"/>
          <w:marRight w:val="0"/>
          <w:marTop w:val="150"/>
          <w:marBottom w:val="150"/>
          <w:divBdr>
            <w:top w:val="dashed" w:sz="6" w:space="0" w:color="787878"/>
            <w:left w:val="dashed" w:sz="6" w:space="0" w:color="787878"/>
            <w:bottom w:val="dashed" w:sz="6" w:space="0" w:color="787878"/>
            <w:right w:val="dashed" w:sz="6" w:space="0" w:color="787878"/>
          </w:divBdr>
          <w:divsChild>
            <w:div w:id="612251789">
              <w:marLeft w:val="0"/>
              <w:marRight w:val="0"/>
              <w:marTop w:val="0"/>
              <w:marBottom w:val="0"/>
              <w:divBdr>
                <w:top w:val="none" w:sz="0" w:space="0" w:color="auto"/>
                <w:left w:val="none" w:sz="0" w:space="0" w:color="auto"/>
                <w:bottom w:val="none" w:sz="0" w:space="0" w:color="auto"/>
                <w:right w:val="none" w:sz="0" w:space="0" w:color="auto"/>
              </w:divBdr>
            </w:div>
            <w:div w:id="72053017">
              <w:marLeft w:val="4890"/>
              <w:marRight w:val="0"/>
              <w:marTop w:val="105"/>
              <w:marBottom w:val="0"/>
              <w:divBdr>
                <w:top w:val="none" w:sz="0" w:space="0" w:color="auto"/>
                <w:left w:val="none" w:sz="0" w:space="0" w:color="auto"/>
                <w:bottom w:val="none" w:sz="0" w:space="0" w:color="auto"/>
                <w:right w:val="none" w:sz="0" w:space="0" w:color="auto"/>
              </w:divBdr>
            </w:div>
          </w:divsChild>
        </w:div>
        <w:div w:id="2110856043">
          <w:marLeft w:val="0"/>
          <w:marRight w:val="0"/>
          <w:marTop w:val="150"/>
          <w:marBottom w:val="150"/>
          <w:divBdr>
            <w:top w:val="dashed" w:sz="6" w:space="0" w:color="787878"/>
            <w:left w:val="dashed" w:sz="6" w:space="0" w:color="787878"/>
            <w:bottom w:val="dashed" w:sz="6" w:space="0" w:color="787878"/>
            <w:right w:val="dashed" w:sz="6" w:space="0" w:color="787878"/>
          </w:divBdr>
          <w:divsChild>
            <w:div w:id="712579853">
              <w:marLeft w:val="0"/>
              <w:marRight w:val="0"/>
              <w:marTop w:val="0"/>
              <w:marBottom w:val="0"/>
              <w:divBdr>
                <w:top w:val="none" w:sz="0" w:space="0" w:color="auto"/>
                <w:left w:val="none" w:sz="0" w:space="0" w:color="auto"/>
                <w:bottom w:val="none" w:sz="0" w:space="0" w:color="auto"/>
                <w:right w:val="none" w:sz="0" w:space="0" w:color="auto"/>
              </w:divBdr>
            </w:div>
            <w:div w:id="1392146676">
              <w:marLeft w:val="0"/>
              <w:marRight w:val="0"/>
              <w:marTop w:val="0"/>
              <w:marBottom w:val="0"/>
              <w:divBdr>
                <w:top w:val="none" w:sz="0" w:space="0" w:color="auto"/>
                <w:left w:val="none" w:sz="0" w:space="0" w:color="auto"/>
                <w:bottom w:val="none" w:sz="0" w:space="0" w:color="auto"/>
                <w:right w:val="none" w:sz="0" w:space="0" w:color="auto"/>
              </w:divBdr>
            </w:div>
            <w:div w:id="1683049327">
              <w:marLeft w:val="4890"/>
              <w:marRight w:val="0"/>
              <w:marTop w:val="150"/>
              <w:marBottom w:val="0"/>
              <w:divBdr>
                <w:top w:val="none" w:sz="0" w:space="0" w:color="auto"/>
                <w:left w:val="none" w:sz="0" w:space="0" w:color="auto"/>
                <w:bottom w:val="none" w:sz="0" w:space="0" w:color="auto"/>
                <w:right w:val="none" w:sz="0" w:space="0" w:color="auto"/>
              </w:divBdr>
            </w:div>
          </w:divsChild>
        </w:div>
        <w:div w:id="1069421815">
          <w:marLeft w:val="0"/>
          <w:marRight w:val="0"/>
          <w:marTop w:val="150"/>
          <w:marBottom w:val="150"/>
          <w:divBdr>
            <w:top w:val="dashed" w:sz="6" w:space="0" w:color="787878"/>
            <w:left w:val="dashed" w:sz="6" w:space="0" w:color="787878"/>
            <w:bottom w:val="dashed" w:sz="6" w:space="0" w:color="787878"/>
            <w:right w:val="dashed" w:sz="6" w:space="0" w:color="787878"/>
          </w:divBdr>
          <w:divsChild>
            <w:div w:id="1426993033">
              <w:marLeft w:val="0"/>
              <w:marRight w:val="0"/>
              <w:marTop w:val="0"/>
              <w:marBottom w:val="0"/>
              <w:divBdr>
                <w:top w:val="none" w:sz="0" w:space="0" w:color="auto"/>
                <w:left w:val="none" w:sz="0" w:space="0" w:color="auto"/>
                <w:bottom w:val="none" w:sz="0" w:space="0" w:color="auto"/>
                <w:right w:val="none" w:sz="0" w:space="0" w:color="auto"/>
              </w:divBdr>
            </w:div>
            <w:div w:id="668291503">
              <w:marLeft w:val="4890"/>
              <w:marRight w:val="0"/>
              <w:marTop w:val="390"/>
              <w:marBottom w:val="0"/>
              <w:divBdr>
                <w:top w:val="none" w:sz="0" w:space="0" w:color="auto"/>
                <w:left w:val="none" w:sz="0" w:space="0" w:color="auto"/>
                <w:bottom w:val="none" w:sz="0" w:space="0" w:color="auto"/>
                <w:right w:val="none" w:sz="0" w:space="0" w:color="auto"/>
              </w:divBdr>
            </w:div>
          </w:divsChild>
        </w:div>
        <w:div w:id="1623681681">
          <w:marLeft w:val="0"/>
          <w:marRight w:val="0"/>
          <w:marTop w:val="150"/>
          <w:marBottom w:val="150"/>
          <w:divBdr>
            <w:top w:val="dashed" w:sz="6" w:space="0" w:color="787878"/>
            <w:left w:val="dashed" w:sz="6" w:space="0" w:color="787878"/>
            <w:bottom w:val="dashed" w:sz="6" w:space="0" w:color="787878"/>
            <w:right w:val="dashed" w:sz="6" w:space="0" w:color="787878"/>
          </w:divBdr>
        </w:div>
        <w:div w:id="760099506">
          <w:marLeft w:val="0"/>
          <w:marRight w:val="0"/>
          <w:marTop w:val="150"/>
          <w:marBottom w:val="150"/>
          <w:divBdr>
            <w:top w:val="dashed" w:sz="6" w:space="0" w:color="787878"/>
            <w:left w:val="dashed" w:sz="6" w:space="0" w:color="787878"/>
            <w:bottom w:val="dashed" w:sz="6" w:space="0" w:color="787878"/>
            <w:right w:val="dashed" w:sz="6" w:space="0" w:color="787878"/>
          </w:divBdr>
          <w:divsChild>
            <w:div w:id="1622149025">
              <w:marLeft w:val="0"/>
              <w:marRight w:val="0"/>
              <w:marTop w:val="0"/>
              <w:marBottom w:val="0"/>
              <w:divBdr>
                <w:top w:val="none" w:sz="0" w:space="0" w:color="auto"/>
                <w:left w:val="none" w:sz="0" w:space="0" w:color="auto"/>
                <w:bottom w:val="none" w:sz="0" w:space="0" w:color="auto"/>
                <w:right w:val="none" w:sz="0" w:space="0" w:color="auto"/>
              </w:divBdr>
            </w:div>
            <w:div w:id="810945908">
              <w:marLeft w:val="4890"/>
              <w:marRight w:val="0"/>
              <w:marTop w:val="120"/>
              <w:marBottom w:val="0"/>
              <w:divBdr>
                <w:top w:val="none" w:sz="0" w:space="0" w:color="auto"/>
                <w:left w:val="none" w:sz="0" w:space="0" w:color="auto"/>
                <w:bottom w:val="none" w:sz="0" w:space="0" w:color="auto"/>
                <w:right w:val="none" w:sz="0" w:space="0" w:color="auto"/>
              </w:divBdr>
            </w:div>
          </w:divsChild>
        </w:div>
        <w:div w:id="250554264">
          <w:marLeft w:val="0"/>
          <w:marRight w:val="0"/>
          <w:marTop w:val="150"/>
          <w:marBottom w:val="150"/>
          <w:divBdr>
            <w:top w:val="dashed" w:sz="6" w:space="0" w:color="787878"/>
            <w:left w:val="dashed" w:sz="6" w:space="0" w:color="787878"/>
            <w:bottom w:val="dashed" w:sz="6" w:space="0" w:color="787878"/>
            <w:right w:val="dashed" w:sz="6" w:space="0" w:color="787878"/>
          </w:divBdr>
          <w:divsChild>
            <w:div w:id="21384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4932</Words>
  <Characters>28117</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2019-09-30T22:35:00Z</cp:lastPrinted>
  <dcterms:created xsi:type="dcterms:W3CDTF">2020-10-12T05:45:00Z</dcterms:created>
  <dcterms:modified xsi:type="dcterms:W3CDTF">2020-10-12T23:38:00Z</dcterms:modified>
</cp:coreProperties>
</file>