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01" w:rsidRDefault="000E1A29" w:rsidP="00D57201">
      <w:r>
        <w:t xml:space="preserve">Работа будет проводиться в </w:t>
      </w:r>
      <w:proofErr w:type="spellStart"/>
      <w:r>
        <w:t>гугл</w:t>
      </w:r>
      <w:proofErr w:type="spellEnd"/>
      <w:r>
        <w:t xml:space="preserve"> классе. Ссылка на </w:t>
      </w:r>
      <w:proofErr w:type="spellStart"/>
      <w:r>
        <w:t>гугл</w:t>
      </w:r>
      <w:proofErr w:type="spellEnd"/>
      <w:r>
        <w:t xml:space="preserve"> класс </w:t>
      </w:r>
    </w:p>
    <w:p w:rsidR="000E1A29" w:rsidRDefault="00642F6C" w:rsidP="00D57201">
      <w:hyperlink r:id="rId4" w:history="1">
        <w:r w:rsidR="000E1A29" w:rsidRPr="00C34452">
          <w:rPr>
            <w:rStyle w:val="a3"/>
          </w:rPr>
          <w:t>https://classroom.google.com/c/MTgxODM4NTg4OTYy?cjc=qhzbqly</w:t>
        </w:r>
      </w:hyperlink>
    </w:p>
    <w:p w:rsidR="000E1A29" w:rsidRDefault="000E1A29" w:rsidP="00D57201">
      <w:bookmarkStart w:id="0" w:name="_GoBack"/>
      <w:bookmarkEnd w:id="0"/>
    </w:p>
    <w:p w:rsidR="000E1A29" w:rsidRDefault="000E1A29" w:rsidP="00D57201">
      <w:r>
        <w:t xml:space="preserve">При необходимости код подключения к </w:t>
      </w:r>
      <w:proofErr w:type="spellStart"/>
      <w:r>
        <w:t>гугл</w:t>
      </w:r>
      <w:proofErr w:type="spellEnd"/>
      <w:r>
        <w:t xml:space="preserve"> классу: </w:t>
      </w:r>
      <w:proofErr w:type="spellStart"/>
      <w:r w:rsidRPr="000E1A29">
        <w:rPr>
          <w:highlight w:val="yellow"/>
        </w:rPr>
        <w:t>qhzbqly</w:t>
      </w:r>
      <w:proofErr w:type="spellEnd"/>
    </w:p>
    <w:p w:rsidR="000E1A29" w:rsidRDefault="000E1A29" w:rsidP="00D57201"/>
    <w:p w:rsidR="000E1A29" w:rsidRDefault="000E1A29" w:rsidP="00D57201"/>
    <w:p w:rsidR="00D57201" w:rsidRDefault="00D57201" w:rsidP="00D57201">
      <w:r>
        <w:t xml:space="preserve">Лекционное занятие от </w:t>
      </w:r>
      <w:r w:rsidR="00642F6C">
        <w:t>15</w:t>
      </w:r>
      <w:r>
        <w:t>.1</w:t>
      </w:r>
      <w:r w:rsidR="00763AF6">
        <w:t>2</w:t>
      </w:r>
      <w:r>
        <w:t>.2020</w:t>
      </w:r>
    </w:p>
    <w:p w:rsidR="00D57201" w:rsidRDefault="00D57201" w:rsidP="00D57201">
      <w:r>
        <w:t xml:space="preserve">Учебное пособие из библиотеки свободного доступа: </w:t>
      </w:r>
      <w:proofErr w:type="spellStart"/>
      <w:r>
        <w:t>Сенигов</w:t>
      </w:r>
      <w:proofErr w:type="spellEnd"/>
      <w:r>
        <w:t xml:space="preserve"> П.Н. Теория автоматического управления: Конспект лекций. – Челябинск: ЮУрГУ,2000 - 93с. </w:t>
      </w:r>
    </w:p>
    <w:p w:rsidR="00D57201" w:rsidRDefault="00642F6C" w:rsidP="00D57201">
      <w:hyperlink r:id="rId5" w:history="1">
        <w:r w:rsidR="00D57201" w:rsidRPr="00C34452">
          <w:rPr>
            <w:rStyle w:val="a3"/>
          </w:rPr>
          <w:t>http://window.edu.ru/resource/619/47619/files/susu26.pdf</w:t>
        </w:r>
      </w:hyperlink>
    </w:p>
    <w:p w:rsidR="00D57201" w:rsidRDefault="00D57201"/>
    <w:p w:rsidR="00EC2399" w:rsidRDefault="00EC2399" w:rsidP="00EC2399"/>
    <w:p w:rsidR="00642F6C" w:rsidRDefault="00642F6C" w:rsidP="00642F6C">
      <w:r>
        <w:t>6. ОЦЕНКА КАЧЕСТВА УПРАВЛЕНИЯ АСУ (стр. 71- 80)</w:t>
      </w:r>
    </w:p>
    <w:p w:rsidR="00642F6C" w:rsidRDefault="00642F6C" w:rsidP="00642F6C">
      <w:r>
        <w:t>6.1. Понятие и показатели качества управления АСУ .............................................................71</w:t>
      </w:r>
    </w:p>
    <w:p w:rsidR="00642F6C" w:rsidRDefault="00642F6C" w:rsidP="00642F6C">
      <w:r>
        <w:t>6.1.1. Показатели качества управления АСУ в статическом режиме .................................72</w:t>
      </w:r>
    </w:p>
    <w:p w:rsidR="00642F6C" w:rsidRDefault="00642F6C" w:rsidP="00642F6C">
      <w:r>
        <w:t>6.1.2. Показатели качества управления АСУ в установившемся динамическом режиме 74</w:t>
      </w:r>
    </w:p>
    <w:p w:rsidR="00642F6C" w:rsidRDefault="00642F6C" w:rsidP="00642F6C">
      <w:r>
        <w:t>6.1.3. Показатели качества управления АСУ в переходном режиме..................................74</w:t>
      </w:r>
    </w:p>
    <w:p w:rsidR="00763AF6" w:rsidRDefault="00642F6C" w:rsidP="00642F6C">
      <w:r>
        <w:t>6.2. Интегральные показатели качества управления АСУ.......................................................79</w:t>
      </w:r>
    </w:p>
    <w:p w:rsidR="00763AF6" w:rsidRDefault="00763AF6" w:rsidP="00EC2399"/>
    <w:p w:rsidR="00D57201" w:rsidRDefault="00D57201"/>
    <w:p w:rsidR="00D57201" w:rsidRDefault="00D57201">
      <w:r>
        <w:t>Лабораторное занятие</w:t>
      </w:r>
      <w:r w:rsidR="000E1A29">
        <w:t xml:space="preserve"> от </w:t>
      </w:r>
      <w:r w:rsidR="00642F6C">
        <w:t>15</w:t>
      </w:r>
      <w:r w:rsidR="000E1A29">
        <w:t>.1</w:t>
      </w:r>
      <w:r w:rsidR="00642F6C">
        <w:t>2</w:t>
      </w:r>
      <w:r w:rsidR="000E1A29">
        <w:t>.2020</w:t>
      </w:r>
      <w:r>
        <w:t>:</w:t>
      </w:r>
    </w:p>
    <w:p w:rsidR="00D57201" w:rsidRDefault="00D57201">
      <w:r>
        <w:t xml:space="preserve">Лабораторные работы проводим в программном комплексе МВТУ. Ссылка на программный комплекс в </w:t>
      </w:r>
      <w:proofErr w:type="spellStart"/>
      <w:r w:rsidR="000E1A29">
        <w:t>гугл</w:t>
      </w:r>
      <w:proofErr w:type="spellEnd"/>
      <w:r w:rsidR="000E1A29">
        <w:t xml:space="preserve"> классе.</w:t>
      </w:r>
    </w:p>
    <w:p w:rsidR="00EC2399" w:rsidRDefault="00642F6C" w:rsidP="00EC2399">
      <w:r>
        <w:t>Оформляем</w:t>
      </w:r>
      <w:r w:rsidR="00763AF6">
        <w:t xml:space="preserve"> лабораторную работу №3</w:t>
      </w:r>
    </w:p>
    <w:p w:rsidR="00763AF6" w:rsidRDefault="00763AF6" w:rsidP="00EC2399"/>
    <w:p w:rsidR="000E1A29" w:rsidRDefault="000E1A29" w:rsidP="00EC2399">
      <w:r>
        <w:t xml:space="preserve">Методические </w:t>
      </w:r>
      <w:r w:rsidR="00EC2399">
        <w:t>инструкции</w:t>
      </w:r>
      <w:r>
        <w:t xml:space="preserve"> в </w:t>
      </w:r>
      <w:proofErr w:type="spellStart"/>
      <w:r>
        <w:t>гугл</w:t>
      </w:r>
      <w:proofErr w:type="spellEnd"/>
      <w:r>
        <w:t xml:space="preserve"> классе.</w:t>
      </w:r>
    </w:p>
    <w:p w:rsidR="00D57201" w:rsidRDefault="00D57201"/>
    <w:p w:rsidR="00D57201" w:rsidRDefault="00D57201"/>
    <w:sectPr w:rsidR="00D5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566F08"/>
    <w:rsid w:val="005A0637"/>
    <w:rsid w:val="00642F6C"/>
    <w:rsid w:val="00726829"/>
    <w:rsid w:val="00763AF6"/>
    <w:rsid w:val="0096457F"/>
    <w:rsid w:val="00D57201"/>
    <w:rsid w:val="00E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resource/619/47619/files/susu26.pdf" TargetMode="External"/><Relationship Id="rId4" Type="http://schemas.openxmlformats.org/officeDocument/2006/relationships/hyperlink" Target="https://classroom.google.com/c/MTgxODM4NTg4OTYy?cjc=qhzbq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9</cp:revision>
  <dcterms:created xsi:type="dcterms:W3CDTF">2020-10-16T00:08:00Z</dcterms:created>
  <dcterms:modified xsi:type="dcterms:W3CDTF">2020-12-14T10:21:00Z</dcterms:modified>
</cp:coreProperties>
</file>