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34" w:rsidRPr="007B7B5B" w:rsidRDefault="00034A34" w:rsidP="007260B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7B5B">
        <w:rPr>
          <w:rFonts w:ascii="Times New Roman" w:hAnsi="Times New Roman" w:cs="Times New Roman"/>
          <w:b/>
          <w:sz w:val="32"/>
          <w:szCs w:val="32"/>
        </w:rPr>
        <w:t xml:space="preserve">Задания по предмету «Психология» для студентов </w:t>
      </w:r>
      <w:r w:rsidR="007260B3">
        <w:rPr>
          <w:rFonts w:ascii="Times New Roman" w:hAnsi="Times New Roman" w:cs="Times New Roman"/>
          <w:b/>
          <w:sz w:val="32"/>
          <w:szCs w:val="32"/>
        </w:rPr>
        <w:t>групп ЭЛС-20, ТЭС-20, Хим-20</w:t>
      </w:r>
      <w:r w:rsidRPr="007B7B5B">
        <w:rPr>
          <w:rFonts w:ascii="Times New Roman" w:hAnsi="Times New Roman" w:cs="Times New Roman"/>
          <w:b/>
          <w:sz w:val="32"/>
          <w:szCs w:val="32"/>
        </w:rPr>
        <w:t>.</w:t>
      </w:r>
    </w:p>
    <w:p w:rsidR="007260B3" w:rsidRPr="007260B3" w:rsidRDefault="007260B3" w:rsidP="007260B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60B3" w:rsidRDefault="007260B3" w:rsidP="00C26674">
      <w:pPr>
        <w:pStyle w:val="a3"/>
        <w:numPr>
          <w:ilvl w:val="0"/>
          <w:numId w:val="7"/>
        </w:numPr>
        <w:spacing w:after="0"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Подготовиться к семинарскому занятию.</w:t>
      </w:r>
    </w:p>
    <w:p w:rsidR="007260B3" w:rsidRDefault="007260B3" w:rsidP="007260B3">
      <w:pPr>
        <w:pStyle w:val="a8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Семинар 4. Основы психологии управления.</w:t>
      </w:r>
    </w:p>
    <w:p w:rsidR="007260B3" w:rsidRDefault="007260B3" w:rsidP="007260B3">
      <w:pPr>
        <w:pStyle w:val="a8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Понятие </w:t>
      </w:r>
      <w:proofErr w:type="spellStart"/>
      <w:r>
        <w:rPr>
          <w:color w:val="000000"/>
          <w:sz w:val="28"/>
          <w:szCs w:val="28"/>
        </w:rPr>
        <w:t>профессиограммы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психограммы</w:t>
      </w:r>
      <w:proofErr w:type="spellEnd"/>
      <w:r>
        <w:rPr>
          <w:color w:val="000000"/>
          <w:sz w:val="28"/>
          <w:szCs w:val="28"/>
        </w:rPr>
        <w:t>.</w:t>
      </w:r>
    </w:p>
    <w:p w:rsidR="007260B3" w:rsidRDefault="007260B3" w:rsidP="007260B3">
      <w:pPr>
        <w:pStyle w:val="a8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Требования к представителям разных специальностей.</w:t>
      </w:r>
    </w:p>
    <w:p w:rsidR="007260B3" w:rsidRDefault="007260B3" w:rsidP="007260B3">
      <w:pPr>
        <w:pStyle w:val="a8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Типы руководителей.</w:t>
      </w:r>
    </w:p>
    <w:p w:rsidR="007260B3" w:rsidRDefault="007260B3" w:rsidP="007260B3">
      <w:pPr>
        <w:pStyle w:val="a8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Диагностика профессиональных качеств.</w:t>
      </w:r>
    </w:p>
    <w:p w:rsidR="007260B3" w:rsidRDefault="007260B3" w:rsidP="007260B3">
      <w:pPr>
        <w:pStyle w:val="a8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Портрет современного руководителя.</w:t>
      </w:r>
    </w:p>
    <w:p w:rsidR="007260B3" w:rsidRDefault="007260B3" w:rsidP="007260B3">
      <w:pPr>
        <w:pStyle w:val="a8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7260B3" w:rsidRDefault="007260B3" w:rsidP="007260B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>. Продолжать работу над заданиями, полученными в начале семестра.</w:t>
      </w:r>
    </w:p>
    <w:p w:rsidR="007260B3" w:rsidRDefault="007260B3" w:rsidP="007260B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260B3" w:rsidRDefault="007260B3" w:rsidP="007260B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>III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.Выбрать темы для презентаций, список отправить на электронную почту преподавателя.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Общая тема: «Актуальные проблемы общения».</w:t>
      </w:r>
    </w:p>
    <w:p w:rsidR="007260B3" w:rsidRDefault="007260B3" w:rsidP="007260B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60B3" w:rsidRDefault="007260B3" w:rsidP="007260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Ссылка на дистанционное занятие: </w:t>
      </w:r>
      <w:hyperlink r:id="rId7" w:history="1">
        <w:r>
          <w:rPr>
            <w:rStyle w:val="a6"/>
            <w:rFonts w:ascii="Times New Roman" w:hAnsi="Times New Roman" w:cs="Times New Roman"/>
            <w:b/>
            <w:sz w:val="28"/>
            <w:szCs w:val="28"/>
          </w:rPr>
          <w:t>http://disrm3.zabgu.ru/b/k3d-qwc-zf7</w:t>
        </w:r>
      </w:hyperlink>
    </w:p>
    <w:p w:rsidR="007260B3" w:rsidRDefault="007260B3" w:rsidP="007260B3">
      <w:pPr>
        <w:rPr>
          <w:rFonts w:ascii="Times New Roman" w:hAnsi="Times New Roman" w:cs="Times New Roman"/>
          <w:b/>
          <w:sz w:val="28"/>
          <w:szCs w:val="28"/>
        </w:rPr>
      </w:pPr>
    </w:p>
    <w:p w:rsidR="007260B3" w:rsidRDefault="007260B3" w:rsidP="007260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Лекционное занятие.</w:t>
      </w:r>
    </w:p>
    <w:p w:rsidR="007260B3" w:rsidRDefault="007260B3" w:rsidP="007260B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Общение.</w:t>
      </w:r>
    </w:p>
    <w:p w:rsidR="007260B3" w:rsidRDefault="007260B3" w:rsidP="00C2667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Общение: понятие, функции, структура, виды, уровни.</w:t>
      </w:r>
    </w:p>
    <w:p w:rsidR="007260B3" w:rsidRDefault="007260B3" w:rsidP="00C2667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Аспекты эффективной коммуникации.</w:t>
      </w:r>
    </w:p>
    <w:p w:rsidR="007260B3" w:rsidRDefault="007260B3" w:rsidP="00C26674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Психология конфликта.</w:t>
      </w:r>
    </w:p>
    <w:p w:rsidR="007260B3" w:rsidRDefault="007260B3" w:rsidP="007260B3">
      <w:pPr>
        <w:pStyle w:val="a5"/>
        <w:spacing w:line="36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7260B3" w:rsidRDefault="007260B3" w:rsidP="00C26674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rPr>
          <w:color w:val="101010"/>
        </w:rPr>
      </w:pPr>
      <w:r>
        <w:rPr>
          <w:b/>
          <w:bCs/>
          <w:color w:val="101010"/>
        </w:rPr>
        <w:t>Общение -</w:t>
      </w:r>
      <w:r>
        <w:rPr>
          <w:color w:val="101010"/>
        </w:rPr>
        <w:t> сложный многоплановый процесс установления и развития контактов м</w:t>
      </w:r>
      <w:r>
        <w:rPr>
          <w:color w:val="101010"/>
        </w:rPr>
        <w:t>е</w:t>
      </w:r>
      <w:r>
        <w:rPr>
          <w:color w:val="101010"/>
        </w:rPr>
        <w:t>жду людьми, порождаемый потребностями в совместной деятельности. Общение включает в себя обмен информацией, выработку единой стратегии взаимодействия, восприятие и понимание пар</w:t>
      </w:r>
      <w:r>
        <w:rPr>
          <w:color w:val="101010"/>
        </w:rPr>
        <w:t>т</w:t>
      </w:r>
      <w:r>
        <w:rPr>
          <w:color w:val="101010"/>
        </w:rPr>
        <w:t>нера. В общении объектом являются другие люди, их сознание, эмоциональная сфера, их цели, з</w:t>
      </w:r>
      <w:r>
        <w:rPr>
          <w:color w:val="101010"/>
        </w:rPr>
        <w:t>а</w:t>
      </w:r>
      <w:r>
        <w:rPr>
          <w:color w:val="101010"/>
        </w:rPr>
        <w:t>дачи и прочее. Общение помогает нам выразить наше отношение к людям.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101010"/>
        </w:rPr>
      </w:pPr>
      <w:r>
        <w:rPr>
          <w:b/>
          <w:bCs/>
          <w:color w:val="101010"/>
        </w:rPr>
        <w:t>Функции общения</w:t>
      </w:r>
      <w:r>
        <w:rPr>
          <w:color w:val="101010"/>
        </w:rPr>
        <w:t xml:space="preserve"> - его системные свойства, детерминирующие специфику проявления. Общение выполняет множество функций, например: </w:t>
      </w:r>
      <w:proofErr w:type="gramStart"/>
      <w:r>
        <w:rPr>
          <w:color w:val="101010"/>
        </w:rPr>
        <w:t>прагматическая</w:t>
      </w:r>
      <w:proofErr w:type="gramEnd"/>
      <w:r>
        <w:rPr>
          <w:color w:val="101010"/>
        </w:rPr>
        <w:t xml:space="preserve">, формирования и развития, подтверждения, объединения-разъединения людей, организации и поддержания межличностных отношений, </w:t>
      </w:r>
      <w:proofErr w:type="spellStart"/>
      <w:r>
        <w:rPr>
          <w:color w:val="101010"/>
        </w:rPr>
        <w:t>внутриличностная</w:t>
      </w:r>
      <w:proofErr w:type="spellEnd"/>
      <w:r>
        <w:rPr>
          <w:color w:val="101010"/>
        </w:rPr>
        <w:t>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101010"/>
        </w:rPr>
      </w:pPr>
      <w:r>
        <w:rPr>
          <w:color w:val="101010"/>
          <w:u w:val="single"/>
        </w:rPr>
        <w:lastRenderedPageBreak/>
        <w:t>Прагматическая функция</w:t>
      </w:r>
      <w:r>
        <w:rPr>
          <w:color w:val="101010"/>
        </w:rPr>
        <w:t xml:space="preserve"> общения отражает его </w:t>
      </w:r>
      <w:proofErr w:type="spellStart"/>
      <w:r>
        <w:rPr>
          <w:color w:val="101010"/>
        </w:rPr>
        <w:t>потребностно-мотивационные</w:t>
      </w:r>
      <w:proofErr w:type="spellEnd"/>
      <w:r>
        <w:rPr>
          <w:color w:val="101010"/>
        </w:rPr>
        <w:t xml:space="preserve"> причины и реализуется при взаимодействии людей в процессе совместной деятельности. При этом само общ</w:t>
      </w:r>
      <w:r>
        <w:rPr>
          <w:color w:val="101010"/>
        </w:rPr>
        <w:t>е</w:t>
      </w:r>
      <w:r>
        <w:rPr>
          <w:color w:val="101010"/>
        </w:rPr>
        <w:t>ние очень часто выступает самой важной потребностью.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101010"/>
        </w:rPr>
      </w:pPr>
      <w:r>
        <w:rPr>
          <w:color w:val="101010"/>
          <w:u w:val="single"/>
        </w:rPr>
        <w:t>Функция формирования и развития </w:t>
      </w:r>
      <w:r>
        <w:rPr>
          <w:color w:val="101010"/>
        </w:rPr>
        <w:t>отражает способность общения оказывать воздействие на партнеров, развивая и совершенствуя их во всех отношениях. Общаясь с другими людьми, человек усваивает общечеловеческий опыт, исторически сложившиеся социальные нормы, ценности, знания и способы деятельности, а также формируется как личность. В общем виде общение можно опред</w:t>
      </w:r>
      <w:r>
        <w:rPr>
          <w:color w:val="101010"/>
        </w:rPr>
        <w:t>е</w:t>
      </w:r>
      <w:r>
        <w:rPr>
          <w:color w:val="101010"/>
        </w:rPr>
        <w:t>лить как универсальную реальность, в которой зарождаются, существуют и проявляются в течение всей жизни психические процессы, состояния и поведение человека.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101010"/>
        </w:rPr>
      </w:pPr>
      <w:r>
        <w:rPr>
          <w:color w:val="101010"/>
          <w:u w:val="single"/>
        </w:rPr>
        <w:t>Функция подтверждения</w:t>
      </w:r>
      <w:r>
        <w:rPr>
          <w:color w:val="101010"/>
        </w:rPr>
        <w:t> обеспечивает людям возможность познать, утвердить и подтве</w:t>
      </w:r>
      <w:r>
        <w:rPr>
          <w:color w:val="101010"/>
        </w:rPr>
        <w:t>р</w:t>
      </w:r>
      <w:r>
        <w:rPr>
          <w:color w:val="101010"/>
        </w:rPr>
        <w:t>дить себя.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101010"/>
        </w:rPr>
      </w:pPr>
      <w:r>
        <w:rPr>
          <w:color w:val="101010"/>
          <w:u w:val="single"/>
        </w:rPr>
        <w:t>Функция объединения-разъединения людей</w:t>
      </w:r>
      <w:r>
        <w:rPr>
          <w:color w:val="101010"/>
        </w:rPr>
        <w:t>, с одной стороны, посредством установления между ними контактов, способствует передаче друг другу необходимых сведений и настраивает их на реализацию общих целей, намерений, задач, соединяя их тем самым в единое целое, а с другой стороны, она может способствовать дифференциации и изоляции личностей в результате общения.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101010"/>
        </w:rPr>
      </w:pPr>
      <w:r>
        <w:rPr>
          <w:color w:val="101010"/>
          <w:u w:val="single"/>
        </w:rPr>
        <w:t>Функция организации и поддержания межличностных отношений</w:t>
      </w:r>
      <w:r>
        <w:rPr>
          <w:color w:val="101010"/>
        </w:rPr>
        <w:t> служит интересам нал</w:t>
      </w:r>
      <w:r>
        <w:rPr>
          <w:color w:val="101010"/>
        </w:rPr>
        <w:t>а</w:t>
      </w:r>
      <w:r>
        <w:rPr>
          <w:color w:val="101010"/>
        </w:rPr>
        <w:t>живания и сохранения достаточно устойчивых и продуктивных связей, контактов и взаимоотнош</w:t>
      </w:r>
      <w:r>
        <w:rPr>
          <w:color w:val="101010"/>
        </w:rPr>
        <w:t>е</w:t>
      </w:r>
      <w:r>
        <w:rPr>
          <w:color w:val="101010"/>
        </w:rPr>
        <w:t>ний между людьми в интересах их совместной деятельности.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101010"/>
        </w:rPr>
      </w:pPr>
      <w:proofErr w:type="spellStart"/>
      <w:r>
        <w:rPr>
          <w:color w:val="101010"/>
          <w:u w:val="single"/>
        </w:rPr>
        <w:t>Внутриличностная</w:t>
      </w:r>
      <w:proofErr w:type="spellEnd"/>
      <w:r>
        <w:rPr>
          <w:color w:val="101010"/>
          <w:u w:val="single"/>
        </w:rPr>
        <w:t xml:space="preserve"> функция общения</w:t>
      </w:r>
      <w:r>
        <w:rPr>
          <w:color w:val="101010"/>
        </w:rPr>
        <w:t> реализуется в общении человека с самим собой (через внутреннюю или внешнюю речь, достроенную по типу диалога). Такое общение может рассматр</w:t>
      </w:r>
      <w:r>
        <w:rPr>
          <w:color w:val="101010"/>
        </w:rPr>
        <w:t>и</w:t>
      </w:r>
      <w:r>
        <w:rPr>
          <w:color w:val="101010"/>
        </w:rPr>
        <w:t>ваться как универсальный способ мышления человека.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101010"/>
        </w:rPr>
      </w:pPr>
      <w:r>
        <w:rPr>
          <w:b/>
          <w:bCs/>
          <w:color w:val="101010"/>
        </w:rPr>
        <w:t>В структуре общения выделяются компоненты.</w:t>
      </w:r>
      <w:r>
        <w:rPr>
          <w:color w:val="101010"/>
        </w:rPr>
        <w:t xml:space="preserve"> Мотивационный: предполагает анализ потребностей и мотивов, которые лежат в основе общения. </w:t>
      </w:r>
      <w:proofErr w:type="gramStart"/>
      <w:r>
        <w:rPr>
          <w:color w:val="101010"/>
        </w:rPr>
        <w:t>Когнитивный - говорит о необходим</w:t>
      </w:r>
      <w:r>
        <w:rPr>
          <w:color w:val="101010"/>
        </w:rPr>
        <w:t>о</w:t>
      </w:r>
      <w:r>
        <w:rPr>
          <w:color w:val="101010"/>
        </w:rPr>
        <w:t>сти знаний, о том, как строить общение, решать проблемы.</w:t>
      </w:r>
      <w:proofErr w:type="gramEnd"/>
      <w:r>
        <w:rPr>
          <w:color w:val="101010"/>
        </w:rPr>
        <w:t xml:space="preserve"> Поведенческий компонент включает восприятие людьми друг друга, особенности их взаимодействия.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101010"/>
        </w:rPr>
      </w:pPr>
      <w:r>
        <w:rPr>
          <w:color w:val="101010"/>
        </w:rPr>
        <w:t xml:space="preserve">Также в общении выделяют три стороны: коммуникативную, </w:t>
      </w:r>
      <w:proofErr w:type="spellStart"/>
      <w:r>
        <w:rPr>
          <w:color w:val="101010"/>
        </w:rPr>
        <w:t>перцептивную</w:t>
      </w:r>
      <w:proofErr w:type="spellEnd"/>
      <w:r>
        <w:rPr>
          <w:color w:val="101010"/>
        </w:rPr>
        <w:t>, интерактивную.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3C2E3F"/>
        </w:rPr>
      </w:pPr>
      <w:r>
        <w:rPr>
          <w:i/>
          <w:color w:val="3C2E3F"/>
        </w:rPr>
        <w:t>Коммуникативная сторона общения</w:t>
      </w:r>
      <w:r>
        <w:rPr>
          <w:color w:val="3C2E3F"/>
        </w:rPr>
        <w:t xml:space="preserve">. Термин «коммуникация» возник от англ. </w:t>
      </w:r>
      <w:proofErr w:type="spellStart"/>
      <w:r>
        <w:rPr>
          <w:color w:val="3C2E3F"/>
        </w:rPr>
        <w:t>communicate</w:t>
      </w:r>
      <w:proofErr w:type="spellEnd"/>
      <w:r>
        <w:rPr>
          <w:color w:val="3C2E3F"/>
        </w:rPr>
        <w:t>, что в переводе означает «передавать», «сообщать». Этот вид контакта направлен на обмен инфо</w:t>
      </w:r>
      <w:r>
        <w:rPr>
          <w:color w:val="3C2E3F"/>
        </w:rPr>
        <w:t>р</w:t>
      </w:r>
      <w:r>
        <w:rPr>
          <w:color w:val="3C2E3F"/>
        </w:rPr>
        <w:t>мацией, которая включает в себя: чувства; эмоции; ценности; мысли; идеи. Коммуникативный пр</w:t>
      </w:r>
      <w:r>
        <w:rPr>
          <w:color w:val="3C2E3F"/>
        </w:rPr>
        <w:t>о</w:t>
      </w:r>
      <w:r>
        <w:rPr>
          <w:color w:val="3C2E3F"/>
        </w:rPr>
        <w:t xml:space="preserve">цесс, согласно исследователю Гарольду </w:t>
      </w:r>
      <w:proofErr w:type="spellStart"/>
      <w:r>
        <w:rPr>
          <w:color w:val="3C2E3F"/>
        </w:rPr>
        <w:t>Лассуэллу</w:t>
      </w:r>
      <w:proofErr w:type="spellEnd"/>
      <w:r>
        <w:rPr>
          <w:color w:val="3C2E3F"/>
        </w:rPr>
        <w:t>, состоит из 5 элементов, которые помогают и</w:t>
      </w:r>
      <w:r>
        <w:rPr>
          <w:color w:val="3C2E3F"/>
        </w:rPr>
        <w:t>н</w:t>
      </w:r>
      <w:r>
        <w:rPr>
          <w:color w:val="3C2E3F"/>
        </w:rPr>
        <w:t xml:space="preserve">формации дойти до адресата: 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3C2E3F"/>
        </w:rPr>
      </w:pPr>
      <w:r>
        <w:rPr>
          <w:color w:val="3C2E3F"/>
        </w:rPr>
        <w:t>коммуникатор – занимается передачей сообщения;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3C2E3F"/>
        </w:rPr>
      </w:pPr>
      <w:r>
        <w:rPr>
          <w:color w:val="3C2E3F"/>
        </w:rPr>
        <w:t xml:space="preserve"> речевая информация или текст – что должен усвоить человек, которому предназначается п</w:t>
      </w:r>
      <w:r>
        <w:rPr>
          <w:color w:val="3C2E3F"/>
        </w:rPr>
        <w:t>о</w:t>
      </w:r>
      <w:r>
        <w:rPr>
          <w:color w:val="3C2E3F"/>
        </w:rPr>
        <w:t xml:space="preserve">слание; 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3C2E3F"/>
        </w:rPr>
      </w:pPr>
      <w:proofErr w:type="gramStart"/>
      <w:r>
        <w:rPr>
          <w:color w:val="3C2E3F"/>
        </w:rPr>
        <w:t>канал</w:t>
      </w:r>
      <w:proofErr w:type="gramEnd"/>
      <w:r>
        <w:rPr>
          <w:color w:val="3C2E3F"/>
        </w:rPr>
        <w:t xml:space="preserve"> – каким образом осуществляется обмен; 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3C2E3F"/>
        </w:rPr>
      </w:pPr>
      <w:r>
        <w:rPr>
          <w:color w:val="3C2E3F"/>
        </w:rPr>
        <w:t xml:space="preserve">аудитория или получатель – адресат, к которому направлена информация; 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3C2E3F"/>
        </w:rPr>
      </w:pPr>
      <w:r>
        <w:rPr>
          <w:color w:val="3C2E3F"/>
        </w:rPr>
        <w:t xml:space="preserve">эффективность – результат усвоения полученного сообщения. 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3C2E3F"/>
        </w:rPr>
      </w:pPr>
      <w:r>
        <w:rPr>
          <w:color w:val="3C2E3F"/>
        </w:rPr>
        <w:t xml:space="preserve">Коммуникативная сторона во многом зависит от субъективной информативности личности, то есть от характеристики человека, его степени осведомленности о собеседнике и теме разговора. 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3C2E3F"/>
        </w:rPr>
      </w:pPr>
      <w:r>
        <w:rPr>
          <w:color w:val="3C2E3F"/>
        </w:rPr>
        <w:t xml:space="preserve">Обмен информацией между людьми может происходить по 2-м каналам: </w:t>
      </w:r>
      <w:r>
        <w:rPr>
          <w:i/>
          <w:color w:val="3C2E3F"/>
        </w:rPr>
        <w:t>невербальному</w:t>
      </w:r>
      <w:r>
        <w:rPr>
          <w:color w:val="3C2E3F"/>
        </w:rPr>
        <w:t xml:space="preserve"> – с помощью жестов, мимики, знаков; </w:t>
      </w:r>
      <w:r>
        <w:rPr>
          <w:i/>
          <w:color w:val="3C2E3F"/>
        </w:rPr>
        <w:t>вербальному</w:t>
      </w:r>
      <w:r>
        <w:rPr>
          <w:color w:val="3C2E3F"/>
        </w:rPr>
        <w:t xml:space="preserve"> – с использованием речи. Согласно мнению псих</w:t>
      </w:r>
      <w:r>
        <w:rPr>
          <w:color w:val="3C2E3F"/>
        </w:rPr>
        <w:t>о</w:t>
      </w:r>
      <w:r>
        <w:rPr>
          <w:color w:val="3C2E3F"/>
        </w:rPr>
        <w:t xml:space="preserve">лога </w:t>
      </w:r>
      <w:proofErr w:type="spellStart"/>
      <w:r>
        <w:rPr>
          <w:color w:val="3C2E3F"/>
        </w:rPr>
        <w:t>Аллана</w:t>
      </w:r>
      <w:proofErr w:type="spellEnd"/>
      <w:r>
        <w:rPr>
          <w:color w:val="3C2E3F"/>
        </w:rPr>
        <w:t xml:space="preserve"> Пиза, 60-70% всей информации передается при помощи краткого невербального ко</w:t>
      </w:r>
      <w:r>
        <w:rPr>
          <w:color w:val="3C2E3F"/>
        </w:rPr>
        <w:t>н</w:t>
      </w:r>
      <w:r>
        <w:rPr>
          <w:color w:val="3C2E3F"/>
        </w:rPr>
        <w:t xml:space="preserve">такта. 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3C2E3F"/>
        </w:rPr>
      </w:pPr>
      <w:proofErr w:type="spellStart"/>
      <w:r>
        <w:rPr>
          <w:i/>
          <w:color w:val="3C2E3F"/>
        </w:rPr>
        <w:t>Перцептивная</w:t>
      </w:r>
      <w:proofErr w:type="spellEnd"/>
      <w:r>
        <w:rPr>
          <w:i/>
          <w:color w:val="3C2E3F"/>
        </w:rPr>
        <w:t xml:space="preserve"> сторона общения</w:t>
      </w:r>
      <w:r>
        <w:rPr>
          <w:color w:val="3C2E3F"/>
        </w:rPr>
        <w:t xml:space="preserve">. Перцепция, или </w:t>
      </w:r>
      <w:proofErr w:type="spellStart"/>
      <w:r>
        <w:rPr>
          <w:color w:val="3C2E3F"/>
        </w:rPr>
        <w:t>перцептивная</w:t>
      </w:r>
      <w:proofErr w:type="spellEnd"/>
      <w:r>
        <w:rPr>
          <w:color w:val="3C2E3F"/>
        </w:rPr>
        <w:t xml:space="preserve"> сторона общения, в псих</w:t>
      </w:r>
      <w:r>
        <w:rPr>
          <w:color w:val="3C2E3F"/>
        </w:rPr>
        <w:t>о</w:t>
      </w:r>
      <w:r>
        <w:rPr>
          <w:color w:val="3C2E3F"/>
        </w:rPr>
        <w:t>логии – это такая форма взаимодействия людей, которая направлена не только на восприятие и п</w:t>
      </w:r>
      <w:r>
        <w:rPr>
          <w:color w:val="3C2E3F"/>
        </w:rPr>
        <w:t>о</w:t>
      </w:r>
      <w:r>
        <w:rPr>
          <w:color w:val="3C2E3F"/>
        </w:rPr>
        <w:t>нимание собеседника, но и на его восприятие, принятие.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3C2E3F"/>
        </w:rPr>
      </w:pPr>
      <w:proofErr w:type="spellStart"/>
      <w:r>
        <w:rPr>
          <w:color w:val="3C2E3F"/>
        </w:rPr>
        <w:t>Перцептивное</w:t>
      </w:r>
      <w:proofErr w:type="spellEnd"/>
      <w:r>
        <w:rPr>
          <w:color w:val="3C2E3F"/>
        </w:rPr>
        <w:t xml:space="preserve"> общение способствует «чтению» окружающих людей. Анализируя собеседн</w:t>
      </w:r>
      <w:r>
        <w:rPr>
          <w:color w:val="3C2E3F"/>
        </w:rPr>
        <w:t>и</w:t>
      </w:r>
      <w:r>
        <w:rPr>
          <w:color w:val="3C2E3F"/>
        </w:rPr>
        <w:t xml:space="preserve">ка, можно «увидеть», что он о себе не рассказал. В случае неверного истолкования собственного восприятия может образоваться конфликт. 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3C2E3F"/>
        </w:rPr>
      </w:pPr>
      <w:r>
        <w:rPr>
          <w:color w:val="3C2E3F"/>
        </w:rPr>
        <w:t>Социальная перцепция помогает:</w:t>
      </w:r>
    </w:p>
    <w:p w:rsidR="007260B3" w:rsidRDefault="007260B3" w:rsidP="00C26674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rPr>
          <w:color w:val="101010"/>
        </w:rPr>
      </w:pPr>
      <w:r>
        <w:rPr>
          <w:color w:val="3C2E3F"/>
        </w:rPr>
        <w:t>Понять себя. Социальное взаимодействие с обществом – это хорошее средство пол</w:t>
      </w:r>
      <w:r>
        <w:rPr>
          <w:color w:val="3C2E3F"/>
        </w:rPr>
        <w:t>у</w:t>
      </w:r>
      <w:r>
        <w:rPr>
          <w:color w:val="3C2E3F"/>
        </w:rPr>
        <w:t xml:space="preserve">чения информации о собственной личности. Отождествление себя с собеседником способствует рассмотрению собственных скрытых желаний, потребностей и страхов. </w:t>
      </w:r>
    </w:p>
    <w:p w:rsidR="007260B3" w:rsidRDefault="007260B3" w:rsidP="00C26674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rPr>
          <w:color w:val="101010"/>
        </w:rPr>
      </w:pPr>
      <w:r>
        <w:rPr>
          <w:color w:val="3C2E3F"/>
        </w:rPr>
        <w:t xml:space="preserve">Развить эмоциональное взаимодействие, например, симпатию, дружбу, враждебность. </w:t>
      </w:r>
    </w:p>
    <w:p w:rsidR="007260B3" w:rsidRDefault="007260B3" w:rsidP="00C26674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rPr>
          <w:color w:val="101010"/>
        </w:rPr>
      </w:pPr>
      <w:r>
        <w:rPr>
          <w:color w:val="3C2E3F"/>
        </w:rPr>
        <w:lastRenderedPageBreak/>
        <w:t xml:space="preserve">Изучить партнера. Перцепция позволяет понимать этику других людей. При помощи нее можно найти нужных для жизни и работы индивидов. </w:t>
      </w:r>
    </w:p>
    <w:p w:rsidR="007260B3" w:rsidRDefault="007260B3" w:rsidP="00C26674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rPr>
          <w:color w:val="101010"/>
        </w:rPr>
      </w:pPr>
      <w:r>
        <w:rPr>
          <w:color w:val="3C2E3F"/>
        </w:rPr>
        <w:t xml:space="preserve">Организовать совместную деятельность с одним человеком или целой группой людей. Благодаря знанию ценностей, мотивов и установок партнера, с ним легче работать в команде. </w:t>
      </w:r>
    </w:p>
    <w:p w:rsidR="007260B3" w:rsidRDefault="007260B3" w:rsidP="00C26674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rPr>
          <w:color w:val="101010"/>
        </w:rPr>
      </w:pPr>
      <w:r>
        <w:rPr>
          <w:color w:val="3C2E3F"/>
        </w:rPr>
        <w:t xml:space="preserve">Развить взаимопонимание. Общение, основанное на общих взглядах и интересах, – залог хорошего настроения и плодотворного обмена информацией. Благодаря перцепции, личность способна понять общество, в котором живет, а также выстроить отношения с людьми, используя полученные знания. 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3C2E3F"/>
        </w:rPr>
      </w:pPr>
      <w:r>
        <w:rPr>
          <w:i/>
          <w:color w:val="3C2E3F"/>
        </w:rPr>
        <w:t>Интерактивная сторона общения.</w:t>
      </w:r>
      <w:r>
        <w:rPr>
          <w:color w:val="3C2E3F"/>
        </w:rPr>
        <w:t xml:space="preserve"> Основным направлением интерактивной стороны общ</w:t>
      </w:r>
      <w:r>
        <w:rPr>
          <w:color w:val="3C2E3F"/>
        </w:rPr>
        <w:t>е</w:t>
      </w:r>
      <w:r>
        <w:rPr>
          <w:color w:val="3C2E3F"/>
        </w:rPr>
        <w:t>ния является выстраивание стратегии для последующей эффективной коммуникации.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3C2E3F"/>
        </w:rPr>
      </w:pPr>
      <w:r>
        <w:rPr>
          <w:color w:val="3C2E3F"/>
        </w:rPr>
        <w:t>Среди основных принципов построения интерактивного общения можно выделить следу</w:t>
      </w:r>
      <w:r>
        <w:rPr>
          <w:color w:val="3C2E3F"/>
        </w:rPr>
        <w:t>ю</w:t>
      </w:r>
      <w:r>
        <w:rPr>
          <w:color w:val="3C2E3F"/>
        </w:rPr>
        <w:t>щие четыре варианта: наличие общих мотивов и целей; качественную передачу речевых и неве</w:t>
      </w:r>
      <w:r>
        <w:rPr>
          <w:color w:val="3C2E3F"/>
        </w:rPr>
        <w:t>р</w:t>
      </w:r>
      <w:r>
        <w:rPr>
          <w:color w:val="3C2E3F"/>
        </w:rPr>
        <w:t>бальных сообщений; единое время и пространство для совместного труда; присутствие координ</w:t>
      </w:r>
      <w:r>
        <w:rPr>
          <w:color w:val="3C2E3F"/>
        </w:rPr>
        <w:t>а</w:t>
      </w:r>
      <w:r>
        <w:rPr>
          <w:color w:val="3C2E3F"/>
        </w:rPr>
        <w:t>ции действий.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3C2E3F"/>
        </w:rPr>
      </w:pPr>
      <w:r>
        <w:rPr>
          <w:color w:val="3C2E3F"/>
        </w:rPr>
        <w:t xml:space="preserve"> Несмотря на то, что все требования одинаковы для всех лиц, задействованных в коммуник</w:t>
      </w:r>
      <w:r>
        <w:rPr>
          <w:color w:val="3C2E3F"/>
        </w:rPr>
        <w:t>а</w:t>
      </w:r>
      <w:r>
        <w:rPr>
          <w:color w:val="3C2E3F"/>
        </w:rPr>
        <w:t xml:space="preserve">ции, поведение участников может отличаться друг от друга. 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3C2E3F"/>
        </w:rPr>
      </w:pPr>
      <w:r>
        <w:rPr>
          <w:color w:val="3C2E3F"/>
        </w:rPr>
        <w:t xml:space="preserve">Чаще всего взаимодействие людей подразделяется на 2 основных вида: </w:t>
      </w:r>
    </w:p>
    <w:p w:rsidR="007260B3" w:rsidRDefault="007260B3" w:rsidP="00C26674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rPr>
          <w:color w:val="101010"/>
        </w:rPr>
      </w:pPr>
      <w:r>
        <w:rPr>
          <w:color w:val="3C2E3F"/>
        </w:rPr>
        <w:t xml:space="preserve">Кооперацию. Данный тип предполагает, что участники, имеющие одинаковые цели, координируют и соединяют свои силы для получения положительного результата, который устроит всех. </w:t>
      </w:r>
    </w:p>
    <w:p w:rsidR="007260B3" w:rsidRDefault="007260B3" w:rsidP="00C26674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rPr>
          <w:color w:val="101010"/>
        </w:rPr>
      </w:pPr>
      <w:r>
        <w:rPr>
          <w:color w:val="3C2E3F"/>
        </w:rPr>
        <w:t xml:space="preserve">Конкуренцию. При этом типе взаимодействия каждый участник заинтересован только в собственном успехе. 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3C2E3F"/>
        </w:rPr>
      </w:pPr>
      <w:r>
        <w:rPr>
          <w:color w:val="3C2E3F"/>
        </w:rPr>
        <w:t xml:space="preserve">Помимо основных видов, в психологической литературе можно встретить другие стратегии поведения, например: </w:t>
      </w:r>
    </w:p>
    <w:p w:rsidR="007260B3" w:rsidRDefault="007260B3" w:rsidP="00C26674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color w:val="101010"/>
        </w:rPr>
      </w:pPr>
      <w:r>
        <w:rPr>
          <w:color w:val="3C2E3F"/>
        </w:rPr>
        <w:t>Компромисс – временная договоренность о достижении целей партнеров, чтобы с</w:t>
      </w:r>
      <w:r>
        <w:rPr>
          <w:color w:val="3C2E3F"/>
        </w:rPr>
        <w:t>о</w:t>
      </w:r>
      <w:r>
        <w:rPr>
          <w:color w:val="3C2E3F"/>
        </w:rPr>
        <w:t xml:space="preserve">хранить отношения и условное равенство. </w:t>
      </w:r>
    </w:p>
    <w:p w:rsidR="007260B3" w:rsidRDefault="007260B3" w:rsidP="00C26674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color w:val="101010"/>
        </w:rPr>
      </w:pPr>
      <w:r>
        <w:rPr>
          <w:color w:val="3C2E3F"/>
        </w:rPr>
        <w:t>Альтруизм, или уступчивость. Человек способен отказаться от достижения собстве</w:t>
      </w:r>
      <w:r>
        <w:rPr>
          <w:color w:val="3C2E3F"/>
        </w:rPr>
        <w:t>н</w:t>
      </w:r>
      <w:r>
        <w:rPr>
          <w:color w:val="3C2E3F"/>
        </w:rPr>
        <w:t xml:space="preserve">ных целей в пользу желаний партнера. </w:t>
      </w:r>
    </w:p>
    <w:p w:rsidR="007260B3" w:rsidRDefault="007260B3" w:rsidP="00C26674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color w:val="101010"/>
        </w:rPr>
      </w:pPr>
      <w:r>
        <w:rPr>
          <w:color w:val="3C2E3F"/>
        </w:rPr>
        <w:t xml:space="preserve">Избегание, которое выражается в игнорировании контакта и отказе от собственных целей, чтобы исключить выигрыш другого участника. 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101010"/>
        </w:rPr>
      </w:pP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3C2E3F"/>
        </w:rPr>
      </w:pPr>
      <w:r>
        <w:rPr>
          <w:color w:val="3C2E3F"/>
        </w:rPr>
        <w:t xml:space="preserve">Все стороны общения, которые входят в структуру коммуникации, дополняют друг друга и взаимосвязаны между собой. Эффективный контакт возможен только при </w:t>
      </w:r>
      <w:proofErr w:type="spellStart"/>
      <w:r>
        <w:rPr>
          <w:color w:val="3C2E3F"/>
        </w:rPr>
        <w:t>задействовании</w:t>
      </w:r>
      <w:proofErr w:type="spellEnd"/>
      <w:r>
        <w:rPr>
          <w:color w:val="3C2E3F"/>
        </w:rPr>
        <w:t xml:space="preserve"> всех трех процессов.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3C2E3F"/>
        </w:rPr>
      </w:pPr>
      <w:r>
        <w:rPr>
          <w:color w:val="3C2E3F"/>
        </w:rPr>
        <w:t xml:space="preserve">А.Б. </w:t>
      </w:r>
      <w:proofErr w:type="spellStart"/>
      <w:r>
        <w:rPr>
          <w:color w:val="3C2E3F"/>
        </w:rPr>
        <w:t>Добрович</w:t>
      </w:r>
      <w:proofErr w:type="spellEnd"/>
      <w:r>
        <w:rPr>
          <w:color w:val="3C2E3F"/>
        </w:rPr>
        <w:t xml:space="preserve"> подразделил структуру взаимодействия людей на 7 уровней: </w:t>
      </w:r>
    </w:p>
    <w:p w:rsidR="007260B3" w:rsidRDefault="007260B3" w:rsidP="00C26674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rPr>
          <w:b/>
          <w:bCs/>
          <w:color w:val="101010"/>
        </w:rPr>
      </w:pPr>
      <w:r>
        <w:rPr>
          <w:color w:val="3C2E3F"/>
        </w:rPr>
        <w:t xml:space="preserve">Примитивный. Для него характерно легкое и простое общение. </w:t>
      </w:r>
    </w:p>
    <w:p w:rsidR="007260B3" w:rsidRDefault="007260B3" w:rsidP="00C26674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rPr>
          <w:b/>
          <w:bCs/>
          <w:color w:val="101010"/>
        </w:rPr>
      </w:pPr>
      <w:r>
        <w:rPr>
          <w:color w:val="3C2E3F"/>
        </w:rPr>
        <w:t xml:space="preserve">Конвенциональный. Уровень, при котором партнеры способны выстроить общение на правилах, которые сами же установили. </w:t>
      </w:r>
    </w:p>
    <w:p w:rsidR="007260B3" w:rsidRDefault="007260B3" w:rsidP="00C26674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rPr>
          <w:b/>
          <w:bCs/>
          <w:color w:val="101010"/>
        </w:rPr>
      </w:pPr>
      <w:proofErr w:type="spellStart"/>
      <w:r>
        <w:rPr>
          <w:color w:val="3C2E3F"/>
        </w:rPr>
        <w:t>Манипулятивный</w:t>
      </w:r>
      <w:proofErr w:type="spellEnd"/>
      <w:r>
        <w:rPr>
          <w:color w:val="3C2E3F"/>
        </w:rPr>
        <w:t xml:space="preserve">. Для получения выгоды один из партнеров может использовать уловки и ухищрения. </w:t>
      </w:r>
    </w:p>
    <w:p w:rsidR="007260B3" w:rsidRDefault="007260B3" w:rsidP="00C26674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rPr>
          <w:b/>
          <w:bCs/>
          <w:color w:val="101010"/>
        </w:rPr>
      </w:pPr>
      <w:r>
        <w:rPr>
          <w:color w:val="3C2E3F"/>
        </w:rPr>
        <w:t xml:space="preserve">Стандартизированный. Во время общения на этом уровне партнеры стремятся утаить свои истинные мотивы, цели, желания и чувства. </w:t>
      </w:r>
    </w:p>
    <w:p w:rsidR="007260B3" w:rsidRDefault="007260B3" w:rsidP="00C26674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rPr>
          <w:b/>
          <w:bCs/>
          <w:color w:val="101010"/>
        </w:rPr>
      </w:pPr>
      <w:r>
        <w:rPr>
          <w:color w:val="3C2E3F"/>
        </w:rPr>
        <w:t xml:space="preserve">Игровой. Коммуникация выстраивается на симпатии к партнеру, желании произвести приятное впечатление на него. </w:t>
      </w:r>
    </w:p>
    <w:p w:rsidR="007260B3" w:rsidRDefault="007260B3" w:rsidP="00C26674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rPr>
          <w:b/>
          <w:bCs/>
          <w:color w:val="101010"/>
        </w:rPr>
      </w:pPr>
      <w:r>
        <w:rPr>
          <w:color w:val="3C2E3F"/>
        </w:rPr>
        <w:t xml:space="preserve">Деловой. Общение предполагает решение каких-либо важных вопросов, требующих умственной активности. </w:t>
      </w:r>
    </w:p>
    <w:p w:rsidR="007260B3" w:rsidRDefault="007260B3" w:rsidP="00C26674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rPr>
          <w:b/>
          <w:bCs/>
          <w:color w:val="101010"/>
        </w:rPr>
      </w:pPr>
      <w:r>
        <w:rPr>
          <w:color w:val="3C2E3F"/>
        </w:rPr>
        <w:t>Духовный. Для этого уровня характерно наличие взаимного интереса партнеров не только друг к другу, но и совместной деятельности. В ходе общего дела каждый участник получает моральное удовлетворение.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3C2E3F"/>
        </w:rPr>
      </w:pPr>
      <w:r>
        <w:rPr>
          <w:color w:val="3C2E3F"/>
        </w:rPr>
        <w:t xml:space="preserve"> В 2 раза меньше уровней предложил выделить Б.Ф. Ломов: </w:t>
      </w:r>
    </w:p>
    <w:p w:rsidR="007260B3" w:rsidRDefault="007260B3" w:rsidP="00C26674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rPr>
          <w:b/>
          <w:bCs/>
          <w:color w:val="101010"/>
        </w:rPr>
      </w:pPr>
      <w:proofErr w:type="spellStart"/>
      <w:r>
        <w:rPr>
          <w:color w:val="3C2E3F"/>
        </w:rPr>
        <w:t>Макроуровень</w:t>
      </w:r>
      <w:proofErr w:type="spellEnd"/>
      <w:r>
        <w:rPr>
          <w:color w:val="3C2E3F"/>
        </w:rPr>
        <w:t>. Взаимоотношения человека с другими индивидами выстраиваются с</w:t>
      </w:r>
      <w:r>
        <w:rPr>
          <w:color w:val="3C2E3F"/>
        </w:rPr>
        <w:t>о</w:t>
      </w:r>
      <w:r>
        <w:rPr>
          <w:color w:val="3C2E3F"/>
        </w:rPr>
        <w:t xml:space="preserve">гласно общественным нормам, обычаям и традициям. </w:t>
      </w:r>
    </w:p>
    <w:p w:rsidR="007260B3" w:rsidRDefault="007260B3" w:rsidP="00C26674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rPr>
          <w:b/>
          <w:bCs/>
          <w:color w:val="101010"/>
        </w:rPr>
      </w:pPr>
      <w:proofErr w:type="spellStart"/>
      <w:r>
        <w:rPr>
          <w:color w:val="3C2E3F"/>
        </w:rPr>
        <w:t>Мезауровень</w:t>
      </w:r>
      <w:proofErr w:type="spellEnd"/>
      <w:r>
        <w:rPr>
          <w:color w:val="3C2E3F"/>
        </w:rPr>
        <w:t>. Коммуникация затрагивает только несколько содержательных тем. О</w:t>
      </w:r>
      <w:r>
        <w:rPr>
          <w:color w:val="3C2E3F"/>
        </w:rPr>
        <w:t>б</w:t>
      </w:r>
      <w:r>
        <w:rPr>
          <w:color w:val="3C2E3F"/>
        </w:rPr>
        <w:t xml:space="preserve">щение на этом уровне может быть как многоразовым, так и одноразовым. </w:t>
      </w:r>
    </w:p>
    <w:p w:rsidR="007260B3" w:rsidRDefault="007260B3" w:rsidP="00C26674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rPr>
          <w:b/>
          <w:bCs/>
          <w:color w:val="101010"/>
        </w:rPr>
      </w:pPr>
      <w:proofErr w:type="spellStart"/>
      <w:r>
        <w:rPr>
          <w:color w:val="3C2E3F"/>
        </w:rPr>
        <w:lastRenderedPageBreak/>
        <w:t>Микроуровень</w:t>
      </w:r>
      <w:proofErr w:type="spellEnd"/>
      <w:r>
        <w:rPr>
          <w:color w:val="3C2E3F"/>
        </w:rPr>
        <w:t>. Взаимодействие выстраивается только на основании короткого ко</w:t>
      </w:r>
      <w:r>
        <w:rPr>
          <w:color w:val="3C2E3F"/>
        </w:rPr>
        <w:t>н</w:t>
      </w:r>
      <w:r>
        <w:rPr>
          <w:color w:val="3C2E3F"/>
        </w:rPr>
        <w:t xml:space="preserve">такта: рукопожатия, </w:t>
      </w:r>
      <w:proofErr w:type="spellStart"/>
      <w:r>
        <w:rPr>
          <w:color w:val="3C2E3F"/>
        </w:rPr>
        <w:t>пантомического</w:t>
      </w:r>
      <w:proofErr w:type="spellEnd"/>
      <w:r>
        <w:rPr>
          <w:color w:val="3C2E3F"/>
        </w:rPr>
        <w:t xml:space="preserve"> или мимического акта, вопроса-ответа. </w:t>
      </w:r>
      <w:proofErr w:type="spellStart"/>
      <w:r>
        <w:rPr>
          <w:color w:val="3C2E3F"/>
        </w:rPr>
        <w:t>Микроуровень</w:t>
      </w:r>
      <w:proofErr w:type="spellEnd"/>
      <w:r>
        <w:rPr>
          <w:color w:val="3C2E3F"/>
        </w:rPr>
        <w:t xml:space="preserve"> в стру</w:t>
      </w:r>
      <w:r>
        <w:rPr>
          <w:color w:val="3C2E3F"/>
        </w:rPr>
        <w:t>к</w:t>
      </w:r>
      <w:r>
        <w:rPr>
          <w:color w:val="3C2E3F"/>
        </w:rPr>
        <w:t xml:space="preserve">туре общения является фундаментом, лежащим в основе всех остальных коммуникаций. 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b/>
          <w:bCs/>
          <w:color w:val="101010"/>
        </w:rPr>
      </w:pPr>
      <w:r>
        <w:rPr>
          <w:color w:val="3C2E3F"/>
        </w:rPr>
        <w:t>Общение людей может быть гармоничным и полноценным только при тесной взаимосвязи невербальных и вербальных сигналов с поведенческими действиями участников. Чем больше инд</w:t>
      </w:r>
      <w:r>
        <w:rPr>
          <w:color w:val="3C2E3F"/>
        </w:rPr>
        <w:t>и</w:t>
      </w:r>
      <w:r>
        <w:rPr>
          <w:color w:val="3C2E3F"/>
        </w:rPr>
        <w:t xml:space="preserve">виды нацелены на качественный контакт, тем сильнее необходимо проявлять эти факторы. </w:t>
      </w:r>
      <w:r>
        <w:rPr>
          <w:color w:val="3C2E3F"/>
        </w:rPr>
        <w:br/>
      </w:r>
      <w:r>
        <w:rPr>
          <w:b/>
          <w:bCs/>
          <w:color w:val="101010"/>
        </w:rPr>
        <w:t xml:space="preserve">           Выделяют следующие виды общения: 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101010"/>
        </w:rPr>
      </w:pPr>
      <w:proofErr w:type="gramStart"/>
      <w:r>
        <w:rPr>
          <w:i/>
          <w:color w:val="101010"/>
        </w:rPr>
        <w:t>«Контакт масок»</w:t>
      </w:r>
      <w:r>
        <w:rPr>
          <w:color w:val="101010"/>
        </w:rPr>
        <w:t xml:space="preserve"> – </w:t>
      </w:r>
      <w:r>
        <w:rPr>
          <w:rStyle w:val="af"/>
          <w:color w:val="101010"/>
        </w:rPr>
        <w:t>формальное общение</w:t>
      </w:r>
      <w:r>
        <w:rPr>
          <w:color w:val="101010"/>
        </w:rPr>
        <w:t>, когда отсутствует стремление понять и учитывать особенности личности собеседника, используются привычные маски (вежливости, строгости, бе</w:t>
      </w:r>
      <w:r>
        <w:rPr>
          <w:color w:val="101010"/>
        </w:rPr>
        <w:t>з</w:t>
      </w:r>
      <w:r>
        <w:rPr>
          <w:color w:val="101010"/>
        </w:rPr>
        <w:t>различия, скромности, участливости и т.п.) – набор выражений лица, жестов, стандартных фраз, п</w:t>
      </w:r>
      <w:r>
        <w:rPr>
          <w:color w:val="101010"/>
        </w:rPr>
        <w:t>о</w:t>
      </w:r>
      <w:r>
        <w:rPr>
          <w:color w:val="101010"/>
        </w:rPr>
        <w:t>зволяющих скрыть истинные эмоции, отношение к собеседнику.</w:t>
      </w:r>
      <w:proofErr w:type="gramEnd"/>
      <w:r>
        <w:rPr>
          <w:color w:val="101010"/>
        </w:rPr>
        <w:t xml:space="preserve"> В городе контакт масок даже н</w:t>
      </w:r>
      <w:r>
        <w:rPr>
          <w:color w:val="101010"/>
        </w:rPr>
        <w:t>е</w:t>
      </w:r>
      <w:r>
        <w:rPr>
          <w:color w:val="101010"/>
        </w:rPr>
        <w:t>обходим в некоторых ситуациях, чтобы люди "не задевали" друг друга без надобности, чтобы "о</w:t>
      </w:r>
      <w:r>
        <w:rPr>
          <w:color w:val="101010"/>
        </w:rPr>
        <w:t>т</w:t>
      </w:r>
      <w:r>
        <w:rPr>
          <w:color w:val="101010"/>
        </w:rPr>
        <w:t>городиться" от собеседника.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101010"/>
        </w:rPr>
      </w:pPr>
      <w:r>
        <w:rPr>
          <w:rStyle w:val="af"/>
          <w:color w:val="101010"/>
        </w:rPr>
        <w:t>Примитивное общение</w:t>
      </w:r>
      <w:r>
        <w:rPr>
          <w:color w:val="101010"/>
        </w:rPr>
        <w:t>, когда оценивают другого человека как нужный или мешающий об</w:t>
      </w:r>
      <w:r>
        <w:rPr>
          <w:color w:val="101010"/>
        </w:rPr>
        <w:t>ъ</w:t>
      </w:r>
      <w:r>
        <w:rPr>
          <w:color w:val="101010"/>
        </w:rPr>
        <w:t>ект: если нужен, активно вступают в контакт, если мешает – оттолкнут или последуют агрессивные грубые реплики. Если получили от собеседника желаемое, то теряют дальнейший интерес к нему и не скрывают этого.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101010"/>
        </w:rPr>
      </w:pPr>
      <w:r>
        <w:rPr>
          <w:i/>
          <w:color w:val="101010"/>
        </w:rPr>
        <w:t>Формально-ролевое общение</w:t>
      </w:r>
      <w:r>
        <w:rPr>
          <w:color w:val="101010"/>
        </w:rPr>
        <w:t>, когда регламентированы и содержание, и средства общения и вместо знания личности собеседника обходятся знанием его социальной роли.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101010"/>
        </w:rPr>
      </w:pPr>
      <w:r>
        <w:rPr>
          <w:rStyle w:val="af"/>
          <w:color w:val="101010"/>
        </w:rPr>
        <w:t>Деловое общение</w:t>
      </w:r>
      <w:r>
        <w:rPr>
          <w:color w:val="101010"/>
        </w:rPr>
        <w:t>, когда учитывают особенности личности, характера, возраста, настроения собеседника, но интересы дела более значимы, чем возможные личностные расхождения.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101010"/>
        </w:rPr>
      </w:pPr>
      <w:r>
        <w:rPr>
          <w:rStyle w:val="af"/>
          <w:color w:val="101010"/>
        </w:rPr>
        <w:t>Духовное, межличностное общение</w:t>
      </w:r>
      <w:r>
        <w:rPr>
          <w:color w:val="101010"/>
        </w:rPr>
        <w:t> друзей, когда можно затронуть любую тему и не обяз</w:t>
      </w:r>
      <w:r>
        <w:rPr>
          <w:color w:val="101010"/>
        </w:rPr>
        <w:t>а</w:t>
      </w:r>
      <w:r>
        <w:rPr>
          <w:color w:val="101010"/>
        </w:rPr>
        <w:t>тельно прибегать к помощи слов, друг поймет вас и по выражению лица, движениям, интонации. Такое общение возможно тогда, когда каждый участник имеет образ собеседника, знает его ли</w:t>
      </w:r>
      <w:r>
        <w:rPr>
          <w:color w:val="101010"/>
        </w:rPr>
        <w:t>ч</w:t>
      </w:r>
      <w:r>
        <w:rPr>
          <w:color w:val="101010"/>
        </w:rPr>
        <w:t>ность, может предвидеть его реакции, интересы, убеждения, отношение.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101010"/>
        </w:rPr>
      </w:pPr>
      <w:proofErr w:type="spellStart"/>
      <w:r>
        <w:rPr>
          <w:rStyle w:val="af"/>
          <w:color w:val="101010"/>
        </w:rPr>
        <w:t>Манипулятивное</w:t>
      </w:r>
      <w:proofErr w:type="spellEnd"/>
      <w:r>
        <w:rPr>
          <w:rStyle w:val="af"/>
          <w:color w:val="101010"/>
        </w:rPr>
        <w:t xml:space="preserve"> общение</w:t>
      </w:r>
      <w:r>
        <w:rPr>
          <w:color w:val="101010"/>
        </w:rPr>
        <w:t> направлено на извлечение выгоды от собеседника, используя ра</w:t>
      </w:r>
      <w:r>
        <w:rPr>
          <w:color w:val="101010"/>
        </w:rPr>
        <w:t>з</w:t>
      </w:r>
      <w:r>
        <w:rPr>
          <w:color w:val="101010"/>
        </w:rPr>
        <w:t>ные приемы (лесть, запугивание, "пускание пыли в глаза", обман, демонстрация доброты) в завис</w:t>
      </w:r>
      <w:r>
        <w:rPr>
          <w:color w:val="101010"/>
        </w:rPr>
        <w:t>и</w:t>
      </w:r>
      <w:r>
        <w:rPr>
          <w:color w:val="101010"/>
        </w:rPr>
        <w:t>мости от особенностей личности собеседника.</w:t>
      </w:r>
    </w:p>
    <w:p w:rsidR="007260B3" w:rsidRDefault="007260B3" w:rsidP="007260B3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101010"/>
        </w:rPr>
      </w:pPr>
      <w:r>
        <w:rPr>
          <w:rStyle w:val="af"/>
          <w:color w:val="101010"/>
        </w:rPr>
        <w:t>Светское общение. </w:t>
      </w:r>
      <w:r>
        <w:rPr>
          <w:color w:val="101010"/>
        </w:rPr>
        <w:t xml:space="preserve">Суть светского общения в его беспредметности, т.е. </w:t>
      </w:r>
      <w:proofErr w:type="gramStart"/>
      <w:r>
        <w:rPr>
          <w:color w:val="101010"/>
        </w:rPr>
        <w:t>люди</w:t>
      </w:r>
      <w:proofErr w:type="gramEnd"/>
      <w:r>
        <w:rPr>
          <w:color w:val="101010"/>
        </w:rPr>
        <w:t xml:space="preserve"> говорят не то, что думают, а то, что положено говорить в подобных случаях; это общение закрытое, потому что точки зрения людей на тот или иной вопрос не имеют никакого значения и не определяют характера коммуникаций.   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Жизнь человека непосредственно связана с социальными отношениями: в семье, на работе, с друзьями. Включенность в разные социальные отношения обусловливает необходимость развивать коммуникативные компетенции,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освоить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знания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основах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эффективной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коммуник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ции.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социальных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отношений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определяет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коммуникаций: официальный и неофициал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ный. Но в любом проявлении коммуникативный процесс может быть эффективным (успешным) или</w:t>
      </w:r>
      <w:r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неэффективным (неуспешным). Что такое «коммуникативный процесс»? От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чего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зависит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эффективность? </w:t>
      </w:r>
      <w:r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ряд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вопросов важно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получить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полученные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знания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менять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жизни,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наполняя ее радостностью 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гармонией.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7260B3" w:rsidRDefault="007260B3" w:rsidP="00C26674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Коммуникационный</w:t>
      </w:r>
      <w:r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процесс</w:t>
      </w:r>
      <w:r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обмена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информацией между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двумя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людьми.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Целью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коммуникационного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 является — обеспечить понимание информ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ции. Знание роли и содержания каждого из этапов позволяет более эффективно управлять проце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сом в целом. Рассмотрим отдельные составляющие и этапы данного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Цель коммуникации – это самое важное слагаемое и критерий </w:t>
      </w:r>
      <w:r>
        <w:rPr>
          <w:rFonts w:ascii="Times New Roman" w:hAnsi="Times New Roman" w:cs="Times New Roman"/>
          <w:spacing w:val="-80"/>
          <w:w w:val="9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оценки</w:t>
      </w:r>
      <w:r>
        <w:rPr>
          <w:rFonts w:ascii="Times New Roman" w:hAnsi="Times New Roman" w:cs="Times New Roman"/>
          <w:spacing w:val="-15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успешной</w:t>
      </w:r>
      <w:r>
        <w:rPr>
          <w:rFonts w:ascii="Times New Roman" w:hAnsi="Times New Roman" w:cs="Times New Roman"/>
          <w:spacing w:val="-15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коммуник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sz w:val="24"/>
          <w:szCs w:val="24"/>
          <w:u w:val="single"/>
        </w:rPr>
        <w:t>ции.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Отправитель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получатель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обмене информацией проходят несколько взаимосвязанных эт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пов. Их задача состоит в составлении сообщения, которое необходимо передать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каналам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таким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образом,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поняли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разделили исходную идею. Этот процесс далеко неле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кий, так как каждый этап является одновременно точкой, в которой смысл может</w:t>
      </w:r>
      <w:r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 искажен или полностью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утрачен.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Этапы процесса коммуникаций.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Зарождение идеи</w:t>
      </w:r>
      <w:r>
        <w:rPr>
          <w:rFonts w:ascii="Times New Roman" w:hAnsi="Times New Roman" w:cs="Times New Roman"/>
          <w:sz w:val="24"/>
          <w:szCs w:val="24"/>
        </w:rPr>
        <w:t>. Ключевая роль в процессе коммуникац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тправителя. Она заключается в формировании идеи и отбора информации, предназначенной для передачи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другим </w:t>
      </w:r>
      <w:r>
        <w:rPr>
          <w:rFonts w:ascii="Times New Roman" w:hAnsi="Times New Roman" w:cs="Times New Roman"/>
          <w:sz w:val="24"/>
          <w:szCs w:val="24"/>
        </w:rPr>
        <w:lastRenderedPageBreak/>
        <w:t>участникам процесса. Выполнение данной роли начинается с идентификации себя (кто я?) в рамках данного процесса и формулировании значения или смысла того, почему и что нужно передать др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гому участнику. Далее отправитель кодирует свою идею, учитывая психологические особенности получателя информации (партнера по общению). Учет</w:t>
      </w:r>
      <w:r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психологических особенностей партнера по общению – это второе слагаемое успешности коммуникационного процесса. 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Кодирование канала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Кодирование - это трансформирование передаваемого сообщения в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слание или сигнал, который может быть передан. Прежде чем начать передавать идею отправитель должен с помощью символов (слов, интонации или жестов) закодировать ее. Такое кодирование превращает идею в сообщение. Также отправитель должен выбрать канал, совместимый с типом символов, использованных для кодирования. К общеизвестным каналам относятся передача речи и письменных материалов, электронные средства связи, включая компьютерные сети, электронную почту, видеоленты и видеоконференции. Если канал непригоден для физического воплощения си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волов, передача невозможна. Обмен информацией будет не эффективен, если канал связи не соо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ветствует зародившейся идее. Желательно, чтобы выбор средства передачи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сообщения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вался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одним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каналом.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Конечно,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 передачи информации при этом усложняется, поскольку о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правителю приходится устанавливать последовательность использования этих средств и определять ременные интервалы в последовательности передачи информации. Однако передача информации, например, с использованием средств обмена устной и письменной информацией обычно эффекти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нее, чем, скажем, только обмен письменной информацией.</w:t>
      </w:r>
    </w:p>
    <w:p w:rsidR="007260B3" w:rsidRDefault="007260B3" w:rsidP="007260B3">
      <w:pPr>
        <w:pStyle w:val="a3"/>
        <w:tabs>
          <w:tab w:val="left" w:pos="104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Передача</w:t>
      </w:r>
      <w:r>
        <w:rPr>
          <w:rFonts w:ascii="Times New Roman" w:hAnsi="Times New Roman" w:cs="Times New Roman"/>
          <w:sz w:val="24"/>
          <w:szCs w:val="24"/>
        </w:rPr>
        <w:t>. На третьем этапе отправитель использует канал для доставки сообщения (закод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рованной идеи или совокупности идей) получателю. Как только началась передача послания или сигнала, коммуникационный процесс выходит из-под контроля средства или человека, его посла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шего. Отправленное сообщение назад вернуть уже нельзя. С момента передачи информации зака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чивается этап отправления и начинается этап получения передаваемой информации и понимания ее значения. Канал передает послание на</w:t>
      </w:r>
      <w:r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приемник.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Е</w:t>
      </w:r>
      <w:r>
        <w:rPr>
          <w:rFonts w:ascii="Times New Roman" w:hAnsi="Times New Roman" w:cs="Times New Roman"/>
          <w:sz w:val="24"/>
          <w:szCs w:val="24"/>
        </w:rPr>
        <w:t>сли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канале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послании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меняются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носители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(кодовые знаки) или формы, то прием считается несостоявшимся. </w:t>
      </w:r>
    </w:p>
    <w:p w:rsidR="007260B3" w:rsidRDefault="007260B3" w:rsidP="007260B3">
      <w:pPr>
        <w:pStyle w:val="a3"/>
        <w:tabs>
          <w:tab w:val="left" w:pos="104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Того,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кому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адресовано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послание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называют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получателем.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 еще одна ключевая роль, выполняемая участником межличностной коммуникации для того, чтобы процесс состоялся. Роль получателя заключается не только в фиксации получения послания, но и в декодировании этого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слания в понятное и приемлемое для него значение.</w:t>
      </w:r>
    </w:p>
    <w:p w:rsidR="007260B3" w:rsidRDefault="007260B3" w:rsidP="007260B3">
      <w:pPr>
        <w:pStyle w:val="a3"/>
        <w:tabs>
          <w:tab w:val="left" w:pos="104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Декодирование</w:t>
      </w:r>
      <w:r>
        <w:rPr>
          <w:rFonts w:ascii="Times New Roman" w:hAnsi="Times New Roman" w:cs="Times New Roman"/>
          <w:sz w:val="24"/>
          <w:szCs w:val="24"/>
        </w:rPr>
        <w:t xml:space="preserve"> — это перевод символов отправителя в мысли получателя. Оно включает восприятие (факт получения) послания получателем,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интерпретацию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(как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понял)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оценку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(что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принял). Если символы, выбранные отправителем, имеют точно такое же значение для пол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чателя, последний будет знать, что именно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имел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виду</w:t>
      </w:r>
      <w:r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отправитель,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когда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формулировалась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идея. Однако есть причины, по которым получатель может придать сообщению несколько иной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смысл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тот, который вложил отправитель.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Обратная</w:t>
      </w:r>
      <w:r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связь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обсуждать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различные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препятствия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пути обмена информ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цией, необходимо усвоить важную составляющую коммуникативного процесса - обратную связь. При наличии обратной связи отправитель и получатель меняются коммуникативными ролями. И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начальный получатель становится отправителем и проходит через все этапы процесса обмена и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формацией для передачи своего отклика начальному отправителю, который теперь играет роль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лучателя. Обратная связь — это реакция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услышанное, увиденное или прочитанное. При обра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ной связи информация отсылается назад отправителю, свидетельствуя о мере понимания, доверия к сообщению, усвоения и согласия с сообщением. Эффективный обмен информацией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двусторонне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направленным: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обратная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связь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необходима,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чтобы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понять,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сообщение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ло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воспринято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понято. 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Двухсторонний обмен информацией более точен и повышает уверенность в правильности интерпретации сообщений. Включение обратной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полноправного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элемента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модели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таких,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казалось бы, односторонних процессов, как распространение информации с помощью СМИ — телевидения, радиовещания, прессы, на первый взгляд представляется проблематичным. 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Следует, однако, различать обратную связь первого порядка, когда коммуникатор может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лучать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ходе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прямого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воздействия,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опосредованную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связь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второго порядка, возникающую на 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нове оценки результатов воздействия. Принципиальное отсутствие обратной связи можно отметить </w:t>
      </w:r>
      <w:r>
        <w:rPr>
          <w:rFonts w:ascii="Times New Roman" w:hAnsi="Times New Roman" w:cs="Times New Roman"/>
          <w:sz w:val="24"/>
          <w:szCs w:val="24"/>
        </w:rPr>
        <w:lastRenderedPageBreak/>
        <w:t>лишь в исключительных случаях, например при засылке зондов с информацией в Космос «навстр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чу»; внеземным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цивилизациям.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Существует огромное количество </w:t>
      </w:r>
      <w:r>
        <w:rPr>
          <w:rFonts w:ascii="Times New Roman" w:hAnsi="Times New Roman" w:cs="Times New Roman"/>
          <w:b/>
          <w:sz w:val="24"/>
          <w:szCs w:val="24"/>
        </w:rPr>
        <w:t>моделей коммуникации</w:t>
      </w:r>
      <w:r>
        <w:rPr>
          <w:rFonts w:ascii="Times New Roman" w:hAnsi="Times New Roman" w:cs="Times New Roman"/>
          <w:sz w:val="24"/>
          <w:szCs w:val="24"/>
        </w:rPr>
        <w:t>, каждая из которых по-своему отражает структуру, элементы и динамику процесса коммуникации. Большинство из них было со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дано в XX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. Но первая из известных моделей была предложена еще Аристотелем.</w:t>
      </w:r>
    </w:p>
    <w:p w:rsidR="007260B3" w:rsidRDefault="007260B3" w:rsidP="007260B3">
      <w:pPr>
        <w:pStyle w:val="Heading2"/>
        <w:ind w:left="0" w:right="0" w:firstLine="709"/>
        <w:jc w:val="left"/>
        <w:outlineLvl w:val="9"/>
        <w:rPr>
          <w:b w:val="0"/>
          <w:i w:val="0"/>
          <w:sz w:val="24"/>
          <w:szCs w:val="24"/>
          <w:u w:val="single"/>
        </w:rPr>
      </w:pPr>
      <w:r>
        <w:rPr>
          <w:b w:val="0"/>
          <w:i w:val="0"/>
          <w:sz w:val="24"/>
          <w:szCs w:val="24"/>
          <w:u w:val="single"/>
        </w:rPr>
        <w:t>Модель Аристотеля.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«Риторике» древнегреческий философ писал: «Речь слагается из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элементов: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оратора,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предмета,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говорит, и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лица,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которому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обращается;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оно-то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конечная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цель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всего (я разумею слушателя)». 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pacing w:val="-4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условиях устной по преимуществу античной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первый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естественным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зом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выдвигается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ораторское искусство. Однако следует отметить, что во времена Аристотеля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речь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ораторов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стала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предназначаться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произнесения, но и для чтения. Об этом Аристотель специально упоминает в «Риторике» (кн. 3, гл. 12), отмечая самодостаточность письменной речи.</w:t>
      </w:r>
      <w:r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данная модель универсальна — она отражает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коммун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кативный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акт, как в устной, так и в письменной формах. В этом акте выделяются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элемента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коммуникации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i/>
          <w:spacing w:val="-7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оратор-речь-слушатель.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 элементы, хотя и в измененном виде, воспроизводятся и в последующих моделях ко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муникации. Греческая традиция искусства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риторики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была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продолжена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Средневековье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оставалась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практически неизменной вплоть до XX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Только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развитием массовых коммуникаций через радио, кино, телевидение и под влиянием потребности в совершенствовании методов пропаганды класс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ческая модель претерпела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изменения.</w:t>
      </w:r>
    </w:p>
    <w:p w:rsidR="007260B3" w:rsidRDefault="007260B3" w:rsidP="007260B3">
      <w:pPr>
        <w:pStyle w:val="Heading2"/>
        <w:ind w:left="0" w:right="0" w:firstLine="709"/>
        <w:jc w:val="left"/>
        <w:outlineLvl w:val="9"/>
        <w:rPr>
          <w:b w:val="0"/>
          <w:i w:val="0"/>
          <w:sz w:val="24"/>
          <w:szCs w:val="24"/>
          <w:u w:val="single"/>
        </w:rPr>
      </w:pPr>
      <w:r>
        <w:rPr>
          <w:b w:val="0"/>
          <w:i w:val="0"/>
          <w:sz w:val="24"/>
          <w:szCs w:val="24"/>
          <w:u w:val="single"/>
        </w:rPr>
        <w:t xml:space="preserve">Модель </w:t>
      </w:r>
      <w:proofErr w:type="spellStart"/>
      <w:r>
        <w:rPr>
          <w:b w:val="0"/>
          <w:i w:val="0"/>
          <w:sz w:val="24"/>
          <w:szCs w:val="24"/>
          <w:u w:val="single"/>
        </w:rPr>
        <w:t>Лассуэлла</w:t>
      </w:r>
      <w:proofErr w:type="spellEnd"/>
      <w:r>
        <w:rPr>
          <w:b w:val="0"/>
          <w:i w:val="0"/>
          <w:sz w:val="24"/>
          <w:szCs w:val="24"/>
          <w:u w:val="single"/>
        </w:rPr>
        <w:t>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1948 г. американский ученый Гарольд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Лассуэлл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предложил свою модель коммуникации. Разработанная на основе опыта ведения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пропаганды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армейских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подразделениях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Второй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мировой войны, эта модель в равной мере могла быть использована для анализа массовой коммун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кации и любого коммуникативного действия,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которое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раскрывается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мере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ответа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последов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тельно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возникающие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вопросы: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кто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ообщает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что?</w:t>
      </w:r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какому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каналу?кому?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каким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эффектом?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«Формула»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Лассуэлла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стала как собственно моделью, отражающей структуру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коммуникац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онного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моделью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исследования этого процесса, его структуры и отдельных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элеме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тов.</w:t>
      </w:r>
    </w:p>
    <w:p w:rsidR="007260B3" w:rsidRDefault="007260B3" w:rsidP="007260B3">
      <w:pPr>
        <w:pStyle w:val="Heading2"/>
        <w:ind w:left="0" w:right="0" w:firstLine="709"/>
        <w:jc w:val="left"/>
        <w:outlineLvl w:val="9"/>
        <w:rPr>
          <w:b w:val="0"/>
          <w:i w:val="0"/>
          <w:sz w:val="24"/>
          <w:szCs w:val="24"/>
          <w:u w:val="single"/>
        </w:rPr>
      </w:pPr>
      <w:r>
        <w:rPr>
          <w:b w:val="0"/>
          <w:i w:val="0"/>
          <w:sz w:val="24"/>
          <w:szCs w:val="24"/>
          <w:u w:val="single"/>
        </w:rPr>
        <w:t xml:space="preserve">Модель </w:t>
      </w:r>
      <w:proofErr w:type="spellStart"/>
      <w:r>
        <w:rPr>
          <w:b w:val="0"/>
          <w:i w:val="0"/>
          <w:sz w:val="24"/>
          <w:szCs w:val="24"/>
          <w:u w:val="single"/>
        </w:rPr>
        <w:t>Мелвин</w:t>
      </w:r>
      <w:proofErr w:type="spellEnd"/>
      <w:r>
        <w:rPr>
          <w:b w:val="0"/>
          <w:i w:val="0"/>
          <w:sz w:val="24"/>
          <w:szCs w:val="24"/>
          <w:u w:val="single"/>
        </w:rPr>
        <w:t xml:space="preserve"> де Флера.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Зачастую неспособность участников коммуникации осознать, что посланное и полученное сообщения не всегда совпадают, является причиной многих</w:t>
      </w:r>
      <w:r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затруднений общения. В частности, она отмечает, что в коммуникативном   процессе   первоначальная   идея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(«значение») трансформируе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ся в «сообщение», которое</w:t>
      </w:r>
      <w:r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отправитель затем</w:t>
      </w:r>
      <w:r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переводит в «информацию», посылаемую по каналу</w:t>
      </w:r>
      <w:r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получателю. Получатель декодирует «информацию» в «сообщение», которое в свою</w:t>
      </w:r>
      <w:r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очередь тран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формируется в месте назначения в</w:t>
      </w:r>
      <w:r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идею («значение»).</w:t>
      </w:r>
      <w:r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 между первым и вторым «значениями» есть соответствие, т.е. идея, возникшая в сознании отправителя, соответствует идее, возникшей в сознании получателя, то коммуникация состоялась. Однако, согласно М. де Флер, полное соотве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ствие является весьма редким.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Психотехники общения. 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Психотехника </w:t>
      </w:r>
      <w:r>
        <w:rPr>
          <w:rFonts w:ascii="Times New Roman" w:hAnsi="Times New Roman" w:cs="Times New Roman"/>
          <w:sz w:val="24"/>
          <w:szCs w:val="24"/>
        </w:rPr>
        <w:t>- совокупность приемов, способствующих лучшему решению коммуникати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ных задач в конкретных жизненных ситуациях. Существует огромное множество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психологических техник, приемов эффективного управления коммуникативным процессом. Остановимся та тех пс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хологических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техниках,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применение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наиболее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важно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континууме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фессиональной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сфере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«Человек-Человек». 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Помочь человеку почувствовать себя принимаемым можно просто внимательно слушая его. Внимание слушателя позволяет встревоженному человеку говорить о том, что его беспокоит, смя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чает его отрицательные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эмоции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(тревогу,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страх,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раздражение),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усиливает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проникновение в более глубокие чувства и сообщает ему: «Тебя принимают таким,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есть,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всеми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проблем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ми...».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Российский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психолог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proofErr w:type="gramEnd"/>
      <w:r>
        <w:rPr>
          <w:rFonts w:ascii="Times New Roman" w:hAnsi="Times New Roman" w:cs="Times New Roman"/>
          <w:sz w:val="24"/>
          <w:szCs w:val="24"/>
        </w:rPr>
        <w:t>атaлия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Гeoргиeвнa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Ocyxoва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выделяет следующие </w:t>
      </w:r>
      <w:r>
        <w:rPr>
          <w:rFonts w:ascii="Times New Roman" w:hAnsi="Times New Roman" w:cs="Times New Roman"/>
          <w:sz w:val="24"/>
          <w:szCs w:val="24"/>
          <w:u w:val="single"/>
        </w:rPr>
        <w:t>четыре варианта слушания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260B3" w:rsidRDefault="007260B3" w:rsidP="00C26674">
      <w:pPr>
        <w:pStyle w:val="a3"/>
        <w:widowControl w:val="0"/>
        <w:numPr>
          <w:ilvl w:val="1"/>
          <w:numId w:val="14"/>
        </w:numPr>
        <w:tabs>
          <w:tab w:val="left" w:pos="119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Пассивное, или нерефлексивное, слушание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— это, по существу,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тишина,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молчание,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простое,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«внимающее»,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когда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 внимание консультанта направлено на собеседника.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зависим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lastRenderedPageBreak/>
        <w:t>сти от ситуации вы можете выражать понимание, поддержку</w:t>
      </w:r>
      <w:r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 одобрение короткими фразами или междометиями («угу»,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«да», «конечно»</w:t>
      </w:r>
      <w:r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т.п.),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кивком</w:t>
      </w:r>
      <w:r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головы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другими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невербальными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средствами (жестами, мимикой,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взглядом).</w:t>
      </w:r>
    </w:p>
    <w:p w:rsidR="007260B3" w:rsidRDefault="007260B3" w:rsidP="00C26674">
      <w:pPr>
        <w:pStyle w:val="a3"/>
        <w:widowControl w:val="0"/>
        <w:numPr>
          <w:ilvl w:val="1"/>
          <w:numId w:val="14"/>
        </w:numPr>
        <w:tabs>
          <w:tab w:val="left" w:pos="119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Реакции признания, подтверждения</w:t>
      </w:r>
      <w:r>
        <w:rPr>
          <w:rFonts w:ascii="Times New Roman" w:hAnsi="Times New Roman" w:cs="Times New Roman"/>
          <w:sz w:val="24"/>
          <w:szCs w:val="24"/>
        </w:rPr>
        <w:t>. Этот прием особенно эффективен в паузах. 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пользуйте вербальные и невербальные знаки, реплики и намеки, которые означают, что вы действ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тельно настроены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говорящего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Кивание головой, наклон вперед, улыбка,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нахмуривание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откл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то, что говорит ваш партнер, дают ему понять, что его действительно слушают. Ве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бальные реплики («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У-гу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», «О-о», «Я понимаю») также сообщают, что собеседник внимателен, заи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тересован и сопровождает человека в процессе самораскрытия, т.е. можно продолжать беседу.</w:t>
      </w:r>
    </w:p>
    <w:p w:rsidR="007260B3" w:rsidRDefault="007260B3" w:rsidP="00C26674">
      <w:pPr>
        <w:pStyle w:val="a3"/>
        <w:widowControl w:val="0"/>
        <w:numPr>
          <w:ilvl w:val="1"/>
          <w:numId w:val="14"/>
        </w:numPr>
        <w:tabs>
          <w:tab w:val="left" w:pos="119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«Открывание дверей».</w:t>
      </w:r>
      <w:r>
        <w:rPr>
          <w:rFonts w:ascii="Times New Roman" w:hAnsi="Times New Roman" w:cs="Times New Roman"/>
          <w:sz w:val="24"/>
          <w:szCs w:val="24"/>
        </w:rPr>
        <w:t xml:space="preserve"> Так принято называть дополнительные поощрения, которые нужны для того, чтобы помочь человеку начать говорить или стать более открытым. Вот несколько примеров: «Наверное, вы хотите более подробно рассказать об этом?», «Да, это очень важная с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туация... Вы хотели бы продолжить?», «Похоже, это глубоко затронуло ваши чувства...». Все эти реплики являются открытыми вопросами или утверждениями. Они не содержат в себе оценки того, о чем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говорится.</w:t>
      </w:r>
    </w:p>
    <w:p w:rsidR="007260B3" w:rsidRDefault="007260B3" w:rsidP="00C26674">
      <w:pPr>
        <w:pStyle w:val="a3"/>
        <w:widowControl w:val="0"/>
        <w:numPr>
          <w:ilvl w:val="1"/>
          <w:numId w:val="14"/>
        </w:numPr>
        <w:tabs>
          <w:tab w:val="left" w:pos="119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Активное, или рефлексивное слушание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помогает понять, что стоит за тем или иным в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сказыванием человека. Когда собеседник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слушает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человека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активно,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занимается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анализом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бот, затруднений, чувств, расшифровывает смыслы его сообщений, вместе с ним выявляет и проя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няет их реальное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Кратко </w:t>
      </w:r>
      <w:r>
        <w:rPr>
          <w:rFonts w:ascii="Times New Roman" w:hAnsi="Times New Roman" w:cs="Times New Roman"/>
          <w:sz w:val="24"/>
          <w:szCs w:val="24"/>
          <w:u w:val="single"/>
        </w:rPr>
        <w:t>охарактеризуем приемы активного рефлексивного</w:t>
      </w:r>
      <w:r>
        <w:rPr>
          <w:rFonts w:ascii="Times New Roman" w:hAnsi="Times New Roman" w:cs="Times New Roman"/>
          <w:spacing w:val="56"/>
          <w:sz w:val="24"/>
          <w:szCs w:val="24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слуша</w:t>
      </w:r>
      <w:proofErr w:type="spellEnd"/>
      <w:r>
        <w:rPr>
          <w:rFonts w:ascii="Times New Roman" w:hAnsi="Times New Roman" w:cs="Times New Roman"/>
          <w:spacing w:val="-80"/>
          <w:w w:val="99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ния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Выяснение</w:t>
      </w:r>
      <w:r>
        <w:rPr>
          <w:rFonts w:ascii="Times New Roman" w:hAnsi="Times New Roman" w:cs="Times New Roman"/>
          <w:sz w:val="24"/>
          <w:szCs w:val="24"/>
        </w:rPr>
        <w:t xml:space="preserve">. Это </w:t>
      </w:r>
      <w:r>
        <w:rPr>
          <w:rFonts w:ascii="Times New Roman" w:hAnsi="Times New Roman" w:cs="Times New Roman"/>
          <w:i/>
          <w:sz w:val="24"/>
          <w:szCs w:val="24"/>
        </w:rPr>
        <w:t xml:space="preserve">обращение к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говорящему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за уточнением</w:t>
      </w:r>
      <w:r>
        <w:rPr>
          <w:rFonts w:ascii="Times New Roman" w:hAnsi="Times New Roman" w:cs="Times New Roman"/>
          <w:sz w:val="24"/>
          <w:szCs w:val="24"/>
        </w:rPr>
        <w:t>: «Правильно ли я поня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а), что ваша главная трудность состоит именно в этом?»,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«К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сожалению,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совсем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понимаю,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виду...», «Вы именно так думаете?» и т.п.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Перефразирование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состоит в том, что вы </w:t>
      </w:r>
      <w:r>
        <w:rPr>
          <w:rFonts w:ascii="Times New Roman" w:hAnsi="Times New Roman" w:cs="Times New Roman"/>
          <w:i/>
          <w:sz w:val="24"/>
          <w:szCs w:val="24"/>
        </w:rPr>
        <w:t>выражаете мысль Вашего собеседника или его чу</w:t>
      </w:r>
      <w:r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hAnsi="Times New Roman" w:cs="Times New Roman"/>
          <w:i/>
          <w:sz w:val="24"/>
          <w:szCs w:val="24"/>
        </w:rPr>
        <w:t>ства другими словами</w:t>
      </w:r>
      <w:r>
        <w:rPr>
          <w:rFonts w:ascii="Times New Roman" w:hAnsi="Times New Roman" w:cs="Times New Roman"/>
          <w:sz w:val="24"/>
          <w:szCs w:val="24"/>
        </w:rPr>
        <w:t>, как бы уточняя смысл сказанного и степень своего понимания. Фраза в этом случае может начинаться со слов: «Таким образом...», «Говоря другими словами...», «Если я пр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вильно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поннял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«По вашему мнению...», «Вы можете поправить меня, если я ошибаюсь, но из 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ших слов я поня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а)...» — и дальше своими словами излагаете суть проблемы человека и содерж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ние его высказывания. Даже если вам все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представл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понятным, не поленитесь уточнить свое понимание,</w:t>
      </w:r>
      <w:r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обратившись к собеседнику.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Отражение чувств</w:t>
      </w:r>
      <w:r>
        <w:rPr>
          <w:rFonts w:ascii="Times New Roman" w:hAnsi="Times New Roman" w:cs="Times New Roman"/>
          <w:sz w:val="24"/>
          <w:szCs w:val="24"/>
        </w:rPr>
        <w:t>. Этот прием порой называют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эмпатическим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слушанием». Применяя его, вы настроены не на давние чувства, о которых рассказывает ваш партнер, а на те, которые о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пытывает здесь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теперь,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именно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момент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разговора. Схематически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эту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технику можно описать следующим образом: во время звучания речи всматривайтесь в собеседника, старайтесь вслушаться и вчувствоваться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несказанную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часть.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Стремитесь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уловить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высказывании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собеседника актуальное переживание и определить его, «назвать» его собеседнику. Вступительные фразы могут быть так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ми: «Мне кажется, что вы...», «То есть вы испытываете чувство...» 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Резюмирование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Используется в продолжительных беседах, чтобы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привести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фрагменты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говора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смысловое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единство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подытожить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основные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идеи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чувства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говорящего.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сделать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помощью таких фраз: «Как я понимаю, вашей основной идеей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является...», «Если теперь подыт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жить сказанное вами...» и др.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0"/>
          <w:w w:val="99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Методы психологического воздействия</w:t>
      </w:r>
      <w:r>
        <w:rPr>
          <w:rFonts w:ascii="Times New Roman" w:hAnsi="Times New Roman" w:cs="Times New Roman"/>
          <w:sz w:val="24"/>
          <w:szCs w:val="24"/>
        </w:rPr>
        <w:t>. Методы воздействия в различных подходах отлич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ются друг от друга сильнее, чем приемы слушания, однако можно выделить наиболее типичные из них.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Интерпретация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задает новые рамки, в которых ваш собеседник иначе может взглянуть на свою жизненную (рабочую, социальную и пр.) ситуацию. Ее можно рассматривать как </w:t>
      </w:r>
      <w:r>
        <w:rPr>
          <w:rFonts w:ascii="Times New Roman" w:hAnsi="Times New Roman" w:cs="Times New Roman"/>
          <w:i/>
          <w:sz w:val="24"/>
          <w:szCs w:val="24"/>
        </w:rPr>
        <w:t xml:space="preserve">сердцевину </w:t>
      </w:r>
      <w:r>
        <w:rPr>
          <w:rFonts w:ascii="Times New Roman" w:hAnsi="Times New Roman" w:cs="Times New Roman"/>
          <w:sz w:val="24"/>
          <w:szCs w:val="24"/>
        </w:rPr>
        <w:t>методов воздействия. Интерпретация дает вашему собеседнику четко очерченное альтернативное восприятие реальности, которое способствует трансформации взглядов, что, в свою очередь, может изменить чувства, мысли, настроение и поведение.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Директива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(указание)</w:t>
      </w:r>
      <w:r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подсказывает</w:t>
      </w:r>
      <w:r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вашему</w:t>
      </w:r>
      <w:r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партнеру,</w:t>
      </w:r>
      <w:r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какое</w:t>
      </w:r>
      <w:r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действие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предпринять.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просто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пожелание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хитроумная техника. Важно одно: чтобы директива ясно показывала ему, каких действий вы ожидаете от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него.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Самораскрытие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происходит тогда, когда вы делитесь личным опытом и переживаниями 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бо разделяет чувства собеседника. Этот метод тесно связан с приемом обратной связи и построен на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Я-сообщениях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». Он способствует установлению контакта, возникновению чувства разделенного взаимопонимания, доверия, равенства участников.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Обратная связь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дает возможность вашему партнеру понять, как воспринимают его окр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жающие и вы сами («Вы представляетесь мне человеком...»; «Сейчас, когда вы строите новые пл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ны, я вижу, как вы изменились со времени нашей первой встречи...»). 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Корректно проведенная обратная связь позволяет увидеть, </w:t>
      </w:r>
      <w:r>
        <w:rPr>
          <w:rFonts w:ascii="Times New Roman" w:hAnsi="Times New Roman" w:cs="Times New Roman"/>
          <w:i/>
          <w:sz w:val="24"/>
          <w:szCs w:val="24"/>
        </w:rPr>
        <w:t>как человек отражается в зерк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i/>
          <w:sz w:val="24"/>
          <w:szCs w:val="24"/>
        </w:rPr>
        <w:t>ле другого человека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что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конце концов создает возможность изменить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самовосприятие</w:t>
      </w:r>
      <w:proofErr w:type="spellEnd"/>
      <w:r>
        <w:rPr>
          <w:rFonts w:ascii="Times New Roman" w:hAnsi="Times New Roman" w:cs="Times New Roman"/>
          <w:sz w:val="24"/>
          <w:szCs w:val="24"/>
        </w:rPr>
        <w:t>, создать 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вый образ себя. Это помогает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мулировать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собеседника мотивацию самопознания и пробу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дает</w:t>
      </w:r>
      <w:r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рефлексию, т.е. столь необходимую для трудной ситуации способность выйти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нее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посмо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реть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стороны;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помогает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выявлению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недостатков, пробелов в развитии тех или иных качеств,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собностей.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Конфронтация.</w:t>
      </w:r>
      <w:r>
        <w:rPr>
          <w:rFonts w:ascii="Times New Roman" w:hAnsi="Times New Roman" w:cs="Times New Roman"/>
          <w:sz w:val="24"/>
          <w:szCs w:val="24"/>
        </w:rPr>
        <w:t xml:space="preserve"> При помощи этого приема вы можете сосредоточиться на тех особенностях поведения вашего собеседника или его отношений, которые можно и нужно изменить для того, чтобы стало возможным дальнейшее профессиональное или личностное развитие. Этот непростой и зачастую болезненный прием позволяет человеку увидеть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жизненной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личности,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 до сих пор им не осознавались. Например, с его помощью вы можете обр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тить внимание вашего собеседника на противоречия, которые необходимо разрешить для выхода из трудной жизненной ситуации. 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Назовем</w:t>
      </w:r>
      <w:r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задачи,</w:t>
      </w:r>
      <w:r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решить</w:t>
      </w:r>
      <w:r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помощи</w:t>
      </w:r>
      <w:r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конфронтации:</w:t>
      </w:r>
    </w:p>
    <w:p w:rsidR="007260B3" w:rsidRDefault="007260B3" w:rsidP="00C26674">
      <w:pPr>
        <w:pStyle w:val="a3"/>
        <w:widowControl w:val="0"/>
        <w:numPr>
          <w:ilvl w:val="1"/>
          <w:numId w:val="15"/>
        </w:numPr>
        <w:tabs>
          <w:tab w:val="left" w:pos="119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помочь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человеку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увидеть,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делает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того,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чтобы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 «жертвой»;</w:t>
      </w:r>
    </w:p>
    <w:p w:rsidR="007260B3" w:rsidRDefault="007260B3" w:rsidP="00C26674">
      <w:pPr>
        <w:pStyle w:val="a3"/>
        <w:widowControl w:val="0"/>
        <w:numPr>
          <w:ilvl w:val="1"/>
          <w:numId w:val="15"/>
        </w:numPr>
        <w:tabs>
          <w:tab w:val="left" w:pos="119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показать ложность каких-то представлений или мыслей,</w:t>
      </w:r>
      <w:r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 человек до этого м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мента считал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истинными;</w:t>
      </w:r>
    </w:p>
    <w:p w:rsidR="007260B3" w:rsidRDefault="007260B3" w:rsidP="00C26674">
      <w:pPr>
        <w:pStyle w:val="a3"/>
        <w:widowControl w:val="0"/>
        <w:numPr>
          <w:ilvl w:val="1"/>
          <w:numId w:val="15"/>
        </w:numPr>
        <w:tabs>
          <w:tab w:val="left" w:pos="119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инфантильные стороны поведения человека и отношений, в которые он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вступает;</w:t>
      </w:r>
    </w:p>
    <w:p w:rsidR="007260B3" w:rsidRDefault="007260B3" w:rsidP="00C26674">
      <w:pPr>
        <w:pStyle w:val="a3"/>
        <w:widowControl w:val="0"/>
        <w:numPr>
          <w:ilvl w:val="1"/>
          <w:numId w:val="15"/>
        </w:numPr>
        <w:tabs>
          <w:tab w:val="left" w:pos="119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выявить стереотипы поведения человека, которые мешают наладить отношения с люд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ми или добиться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успеха;</w:t>
      </w:r>
    </w:p>
    <w:p w:rsidR="007260B3" w:rsidRDefault="007260B3" w:rsidP="00C26674">
      <w:pPr>
        <w:pStyle w:val="a3"/>
        <w:widowControl w:val="0"/>
        <w:numPr>
          <w:ilvl w:val="1"/>
          <w:numId w:val="15"/>
        </w:numPr>
        <w:tabs>
          <w:tab w:val="left" w:pos="119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выразить предположение, что те или иные модели поведения устарели и не способны принести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успех.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конфронтация была эффективной, она должна применяться лишь тогда, когда между вами уже установились доверительные</w:t>
      </w:r>
      <w:r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отношения.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Воздействующее резюме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чаще всего используется в конце беседы, чтобы суммировать су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дения. Как правило, воздействующее резюме комбинируется с выводами и резюмирующими выск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зываниями собеседника.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Этот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помогает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прояснить,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какой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путь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пройден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время общения, чего вы добились во время беседы, и подвести ее итог.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Есть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еще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одна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важная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ункция: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помогает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собеседникам перенести обобщения, новые выводы и решения в реальную</w:t>
      </w:r>
      <w:r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жизнь.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приемы психологического воздействия используются в</w:t>
      </w:r>
      <w:r>
        <w:rPr>
          <w:rFonts w:ascii="Times New Roman" w:hAnsi="Times New Roman" w:cs="Times New Roman"/>
          <w:spacing w:val="-42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различных направлениях псих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логической практики и социальной работы. Выбирая тот или иной прием, вы должны учитывать собственные возможности и особенности как вашего собеседника, так и того этапа, на котором 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ходится ваша совместная работа или процесс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общения.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Профессиональное общение</w:t>
      </w:r>
      <w:r>
        <w:rPr>
          <w:rFonts w:ascii="Times New Roman" w:hAnsi="Times New Roman" w:cs="Times New Roman"/>
          <w:sz w:val="24"/>
          <w:szCs w:val="24"/>
        </w:rPr>
        <w:t>. Важное место в жизни человека занимает сфера професси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нального взаимодействия. Приведем некоторые примеры психотехники профессионального общ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ния, предложенные Алексеем Михайловичем Столяренко. 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Психотехника</w:t>
      </w:r>
      <w:r>
        <w:rPr>
          <w:rFonts w:ascii="Times New Roman" w:hAnsi="Times New Roman" w:cs="Times New Roman"/>
          <w:i/>
          <w:spacing w:val="-3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профессионального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общения</w:t>
      </w:r>
      <w:r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совокупность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приемов,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способствующих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лучш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му решению задач общения в конкретных профессиональных ситуациях. Профессиональное общ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ние многообразно, и существующие общие приемы и правила следует адаптировать к особенностям</w:t>
      </w:r>
      <w:r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ситуаций.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Выделяются </w:t>
      </w:r>
      <w:r>
        <w:rPr>
          <w:rFonts w:ascii="Times New Roman" w:hAnsi="Times New Roman" w:cs="Times New Roman"/>
          <w:i/>
          <w:sz w:val="24"/>
          <w:szCs w:val="24"/>
        </w:rPr>
        <w:t>психотехники профессионального общения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260B3" w:rsidRDefault="007260B3" w:rsidP="00C26674">
      <w:pPr>
        <w:pStyle w:val="a3"/>
        <w:widowControl w:val="0"/>
        <w:numPr>
          <w:ilvl w:val="0"/>
          <w:numId w:val="16"/>
        </w:numPr>
        <w:tabs>
          <w:tab w:val="left" w:pos="119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Комплексная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психологичность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общения</w:t>
      </w:r>
      <w:r>
        <w:rPr>
          <w:rFonts w:ascii="Times New Roman" w:hAnsi="Times New Roman" w:cs="Times New Roman"/>
          <w:sz w:val="24"/>
          <w:szCs w:val="24"/>
        </w:rPr>
        <w:t xml:space="preserve">. Правила: </w:t>
      </w:r>
    </w:p>
    <w:p w:rsidR="007260B3" w:rsidRDefault="007260B3" w:rsidP="007260B3">
      <w:pPr>
        <w:pStyle w:val="a3"/>
        <w:tabs>
          <w:tab w:val="left" w:pos="119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отношение к профессиональному общению как к психологическому действию; </w:t>
      </w:r>
    </w:p>
    <w:p w:rsidR="007260B3" w:rsidRDefault="007260B3" w:rsidP="007260B3">
      <w:pPr>
        <w:pStyle w:val="a3"/>
        <w:tabs>
          <w:tab w:val="left" w:pos="119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психологическая продуманность целей и задач</w:t>
      </w:r>
      <w:r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профессионального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общения,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сцен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рия;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психологическая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предусмотрительность.</w:t>
      </w:r>
    </w:p>
    <w:p w:rsidR="007260B3" w:rsidRDefault="007260B3" w:rsidP="007260B3">
      <w:pPr>
        <w:pStyle w:val="a3"/>
        <w:tabs>
          <w:tab w:val="left" w:pos="3309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2.Создание исходных благоприятных психологических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Правила: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</w:p>
    <w:p w:rsidR="007260B3" w:rsidRDefault="007260B3" w:rsidP="007260B3">
      <w:pPr>
        <w:tabs>
          <w:tab w:val="left" w:pos="33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создание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благоприятных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исходных обстановочных условий (места, времени, обстановки);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</w:p>
    <w:p w:rsidR="007260B3" w:rsidRDefault="007260B3" w:rsidP="007260B3">
      <w:pPr>
        <w:tabs>
          <w:tab w:val="left" w:pos="33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оказание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первого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впечатления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собеседника.</w:t>
      </w:r>
    </w:p>
    <w:p w:rsidR="007260B3" w:rsidRDefault="007260B3" w:rsidP="007260B3">
      <w:pPr>
        <w:pStyle w:val="a3"/>
        <w:tabs>
          <w:tab w:val="left" w:pos="3309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i/>
          <w:sz w:val="24"/>
          <w:szCs w:val="24"/>
        </w:rPr>
        <w:t>Развитие благоприятной психологической атмосферы в ходе профессионального общения.</w:t>
      </w:r>
      <w:r>
        <w:rPr>
          <w:rFonts w:ascii="Times New Roman" w:hAnsi="Times New Roman" w:cs="Times New Roman"/>
          <w:sz w:val="24"/>
          <w:szCs w:val="24"/>
        </w:rPr>
        <w:t xml:space="preserve"> Правила: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поддержка авторитета, справедливости и доброжелательности в отношении собеседника; 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диалогичность,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разговаривание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собеседника; 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выраженное внимание к собеседнику и его речи;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активное слушание и поддержка речевой активности собеседника; </w:t>
      </w:r>
    </w:p>
    <w:p w:rsidR="007260B3" w:rsidRDefault="007260B3" w:rsidP="007260B3">
      <w:pPr>
        <w:pStyle w:val="a5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сдерживание эмоций.</w:t>
      </w:r>
    </w:p>
    <w:p w:rsidR="007260B3" w:rsidRDefault="007260B3" w:rsidP="007260B3">
      <w:pPr>
        <w:tabs>
          <w:tab w:val="left" w:pos="1194"/>
        </w:tabs>
        <w:spacing w:after="0" w:line="240" w:lineRule="auto"/>
        <w:ind w:firstLine="709"/>
        <w:rPr>
          <w:rFonts w:ascii="Times New Roman" w:hAnsi="Times New Roman" w:cs="Times New Roman"/>
          <w:spacing w:val="-1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>.Достижение момента истины в решении задач разговора</w:t>
      </w:r>
      <w:r>
        <w:rPr>
          <w:rFonts w:ascii="Times New Roman" w:hAnsi="Times New Roman" w:cs="Times New Roman"/>
          <w:sz w:val="24"/>
          <w:szCs w:val="24"/>
        </w:rPr>
        <w:t>. Правила: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</w:p>
    <w:p w:rsidR="007260B3" w:rsidRDefault="007260B3" w:rsidP="007260B3">
      <w:pPr>
        <w:tabs>
          <w:tab w:val="left" w:pos="1194"/>
        </w:tabs>
        <w:spacing w:after="0" w:line="240" w:lineRule="auto"/>
        <w:ind w:firstLine="709"/>
        <w:rPr>
          <w:rFonts w:ascii="Times New Roman" w:hAnsi="Times New Roman" w:cs="Times New Roman"/>
          <w:spacing w:val="-1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отказ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демонстрации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своего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превосходства;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</w:p>
    <w:p w:rsidR="007260B3" w:rsidRDefault="007260B3" w:rsidP="007260B3">
      <w:pPr>
        <w:tabs>
          <w:tab w:val="left" w:pos="119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изучение собеседника и учет его психологии и психических состояний в профессионал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ном общении; </w:t>
      </w:r>
    </w:p>
    <w:p w:rsidR="007260B3" w:rsidRDefault="007260B3" w:rsidP="007260B3">
      <w:pPr>
        <w:tabs>
          <w:tab w:val="left" w:pos="119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презумпция доверия; </w:t>
      </w:r>
    </w:p>
    <w:p w:rsidR="007260B3" w:rsidRDefault="007260B3" w:rsidP="007260B3">
      <w:pPr>
        <w:tabs>
          <w:tab w:val="left" w:pos="119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подчинение общения решению профессиональных задач; </w:t>
      </w:r>
    </w:p>
    <w:p w:rsidR="007260B3" w:rsidRDefault="007260B3" w:rsidP="007260B3">
      <w:pPr>
        <w:tabs>
          <w:tab w:val="left" w:pos="119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этичность и психолого-педагогическая тактичность.</w:t>
      </w:r>
    </w:p>
    <w:p w:rsidR="007260B3" w:rsidRDefault="007260B3" w:rsidP="007260B3">
      <w:pPr>
        <w:tabs>
          <w:tab w:val="left" w:pos="119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i/>
          <w:sz w:val="24"/>
          <w:szCs w:val="24"/>
        </w:rPr>
        <w:t>Установление</w:t>
      </w:r>
      <w:r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психологического</w:t>
      </w:r>
      <w:r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контакта</w:t>
      </w:r>
      <w:r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и</w:t>
      </w:r>
      <w:r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доверительных</w:t>
      </w:r>
      <w:r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отношений в профессионал</w:t>
      </w:r>
      <w:r>
        <w:rPr>
          <w:rFonts w:ascii="Times New Roman" w:hAnsi="Times New Roman" w:cs="Times New Roman"/>
          <w:i/>
          <w:sz w:val="24"/>
          <w:szCs w:val="24"/>
        </w:rPr>
        <w:t>ь</w:t>
      </w:r>
      <w:r>
        <w:rPr>
          <w:rFonts w:ascii="Times New Roman" w:hAnsi="Times New Roman" w:cs="Times New Roman"/>
          <w:i/>
          <w:sz w:val="24"/>
          <w:szCs w:val="24"/>
        </w:rPr>
        <w:t>ном общении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60B3" w:rsidRDefault="007260B3" w:rsidP="007260B3">
      <w:pPr>
        <w:tabs>
          <w:tab w:val="left" w:pos="1194"/>
        </w:tabs>
        <w:spacing w:after="0" w:line="240" w:lineRule="auto"/>
        <w:ind w:firstLine="709"/>
        <w:rPr>
          <w:rFonts w:ascii="Times New Roman" w:hAnsi="Times New Roman" w:cs="Times New Roman"/>
          <w:spacing w:val="-2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Психологический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контакт - проявление взаимного понимания и уважения целей и интересов, его доводов, предложений, что приводит к взаимному доверию и содействию друг другу при спр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ведливом решении значимой проблемы. Это профессионально-психологический контакт, часто временный, имеющий узкую зону развития - не всеобъемлющее доверие, а ограниченное опред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ленной информацией, договоренностью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какому-то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вопросу.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бывает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началом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рительных</w:t>
      </w:r>
      <w:r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отношений.</w:t>
      </w:r>
      <w:r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Правила: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</w:p>
    <w:p w:rsidR="007260B3" w:rsidRDefault="007260B3" w:rsidP="007260B3">
      <w:pPr>
        <w:tabs>
          <w:tab w:val="left" w:pos="1194"/>
        </w:tabs>
        <w:spacing w:after="0" w:line="240" w:lineRule="auto"/>
        <w:ind w:firstLine="709"/>
        <w:rPr>
          <w:rFonts w:ascii="Times New Roman" w:hAnsi="Times New Roman" w:cs="Times New Roman"/>
          <w:spacing w:val="-1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создание</w:t>
      </w:r>
      <w:r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благоприятных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установления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контакта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психологии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собеседн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ка (обязательно качественного выполнения предыдущих 4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приемов);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</w:p>
    <w:p w:rsidR="007260B3" w:rsidRDefault="007260B3" w:rsidP="007260B3">
      <w:pPr>
        <w:tabs>
          <w:tab w:val="left" w:pos="119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самопрезентация</w:t>
      </w:r>
      <w:proofErr w:type="spellEnd"/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человеком,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заслуживающим доверия;</w:t>
      </w:r>
    </w:p>
    <w:p w:rsidR="007260B3" w:rsidRDefault="007260B3" w:rsidP="007260B3">
      <w:pPr>
        <w:tabs>
          <w:tab w:val="left" w:pos="119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в) нейтрализация психологических барьеров;</w:t>
      </w:r>
    </w:p>
    <w:p w:rsidR="007260B3" w:rsidRDefault="007260B3" w:rsidP="007260B3">
      <w:pPr>
        <w:tabs>
          <w:tab w:val="left" w:pos="119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г) поиск точек согласия;</w:t>
      </w:r>
    </w:p>
    <w:p w:rsidR="007260B3" w:rsidRDefault="007260B3" w:rsidP="007260B3">
      <w:pPr>
        <w:tabs>
          <w:tab w:val="left" w:pos="119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накопление и расширение согласий;</w:t>
      </w:r>
    </w:p>
    <w:p w:rsidR="007260B3" w:rsidRDefault="007260B3" w:rsidP="007260B3">
      <w:pPr>
        <w:tabs>
          <w:tab w:val="left" w:pos="1194"/>
        </w:tabs>
        <w:spacing w:after="0" w:line="240" w:lineRule="auto"/>
        <w:ind w:firstLine="709"/>
        <w:rPr>
          <w:rFonts w:ascii="Times New Roman" w:hAnsi="Times New Roman" w:cs="Times New Roman"/>
          <w:spacing w:val="-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е) </w:t>
      </w:r>
      <w:r>
        <w:rPr>
          <w:rFonts w:ascii="Times New Roman" w:hAnsi="Times New Roman" w:cs="Times New Roman"/>
          <w:sz w:val="24"/>
          <w:szCs w:val="24"/>
        </w:rPr>
        <w:t>демонстрация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общности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взглядов,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оценок,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интересов;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</w:p>
    <w:p w:rsidR="007260B3" w:rsidRDefault="007260B3" w:rsidP="007260B3">
      <w:pPr>
        <w:tabs>
          <w:tab w:val="left" w:pos="119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«психологическое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поглаживание»;</w:t>
      </w:r>
    </w:p>
    <w:p w:rsidR="007260B3" w:rsidRDefault="007260B3" w:rsidP="007260B3">
      <w:pPr>
        <w:tabs>
          <w:tab w:val="left" w:pos="1194"/>
        </w:tabs>
        <w:spacing w:after="0" w:line="240" w:lineRule="auto"/>
        <w:ind w:firstLine="709"/>
        <w:rPr>
          <w:rFonts w:ascii="Times New Roman" w:hAnsi="Times New Roman" w:cs="Times New Roman"/>
          <w:spacing w:val="-18"/>
          <w:sz w:val="24"/>
          <w:szCs w:val="24"/>
        </w:rPr>
      </w:pP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обособление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диаду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«Мы»;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</w:p>
    <w:p w:rsidR="007260B3" w:rsidRDefault="007260B3" w:rsidP="007260B3">
      <w:pPr>
        <w:tabs>
          <w:tab w:val="left" w:pos="119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демонстрация искренности и актуализация мотивов искренности собеседника; </w:t>
      </w:r>
    </w:p>
    <w:p w:rsidR="007260B3" w:rsidRDefault="007260B3" w:rsidP="007260B3">
      <w:pPr>
        <w:tabs>
          <w:tab w:val="left" w:pos="119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совместный поиск взаимоприемлемого решения проблемы.</w:t>
      </w:r>
    </w:p>
    <w:p w:rsidR="007260B3" w:rsidRDefault="007260B3" w:rsidP="007260B3">
      <w:pPr>
        <w:tabs>
          <w:tab w:val="left" w:pos="119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3.Психология конфликта.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Конфликтология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— это система знаний о закономерностях и механизмах возникновения и развития конфликтов, а также о принципах и технологиях управления ими.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Конфликт — это столкновение противоположно направленных целей, интересов, позиций, мнений или взглядов оппонентов или субъектов взаимодействия.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Конфликт является выражением закона единства и борьбы противоположностей и в этом смысле должен рассматриваться как средство развития.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Конфликт происходит: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от противоречивости позиций сторон по какому-либо поводу;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при несовпадении интересов, желаний, влечений; при противоположности целей или средств их достижения в данных обстоятельствах и др.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При изучении конфликта анализируются следующие его элементы: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оппоненты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— противостоящие друг другу участники конфликта (люди, группы, организ</w:t>
      </w:r>
      <w:r>
        <w:rPr>
          <w:rFonts w:ascii="Times New Roman" w:hAnsi="Times New Roman" w:cs="Times New Roman"/>
          <w:sz w:val="24"/>
          <w:szCs w:val="24"/>
          <w:lang w:bidi="ru-RU"/>
        </w:rPr>
        <w:t>а</w:t>
      </w:r>
      <w:r>
        <w:rPr>
          <w:rFonts w:ascii="Times New Roman" w:hAnsi="Times New Roman" w:cs="Times New Roman"/>
          <w:sz w:val="24"/>
          <w:szCs w:val="24"/>
          <w:lang w:bidi="ru-RU"/>
        </w:rPr>
        <w:t>ции);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ранг оппонента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— условная «сила» оппонента в конфликте, определяющая возможность его победы;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объект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— функции (ответственность, обязанности) и (или) средства (права, власть), выз</w:t>
      </w:r>
      <w:r>
        <w:rPr>
          <w:rFonts w:ascii="Times New Roman" w:hAnsi="Times New Roman" w:cs="Times New Roman"/>
          <w:sz w:val="24"/>
          <w:szCs w:val="24"/>
          <w:lang w:bidi="ru-RU"/>
        </w:rPr>
        <w:t>ы</w:t>
      </w:r>
      <w:r>
        <w:rPr>
          <w:rFonts w:ascii="Times New Roman" w:hAnsi="Times New Roman" w:cs="Times New Roman"/>
          <w:sz w:val="24"/>
          <w:szCs w:val="24"/>
          <w:lang w:bidi="ru-RU"/>
        </w:rPr>
        <w:t>вающие конфликтную ситуацию.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 xml:space="preserve"> Необходимое условие — неделимость объекта, физическая (н</w:t>
      </w:r>
      <w:r>
        <w:rPr>
          <w:rFonts w:ascii="Times New Roman" w:hAnsi="Times New Roman" w:cs="Times New Roman"/>
          <w:sz w:val="24"/>
          <w:szCs w:val="24"/>
          <w:lang w:bidi="ru-RU"/>
        </w:rPr>
        <w:t>а</w:t>
      </w: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пример, если объект должность) или психологическая (нежелание одного из оппонентов разделить объект);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конфликтная ситуация (база конфликта)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— наличие оппонентов и объекта конфликта. Конфликтные ситуации могут возникать (создаваться) как для достижения определенных целей, так и без цели (хоть и намеренно); как объективно (в зависимости от обстоятельств, а 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не воли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 xml:space="preserve"> оппоне</w:t>
      </w:r>
      <w:r>
        <w:rPr>
          <w:rFonts w:ascii="Times New Roman" w:hAnsi="Times New Roman" w:cs="Times New Roman"/>
          <w:sz w:val="24"/>
          <w:szCs w:val="24"/>
          <w:lang w:bidi="ru-RU"/>
        </w:rPr>
        <w:t>н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тов), так и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субъектно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 (порожденные субъектом конфликта, оппонентом).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Субъектные (эмоциональные)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конфликты происходят 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из-за психологических причин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 xml:space="preserve"> — ли</w:t>
      </w:r>
      <w:r>
        <w:rPr>
          <w:rFonts w:ascii="Times New Roman" w:hAnsi="Times New Roman" w:cs="Times New Roman"/>
          <w:sz w:val="24"/>
          <w:szCs w:val="24"/>
          <w:lang w:bidi="ru-RU"/>
        </w:rPr>
        <w:t>ч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ностных качеств, психологической несовместимости, непонимания и т.д. </w:t>
      </w:r>
      <w:r>
        <w:rPr>
          <w:rFonts w:ascii="Times New Roman" w:hAnsi="Times New Roman" w:cs="Times New Roman"/>
          <w:i/>
          <w:sz w:val="24"/>
          <w:szCs w:val="24"/>
          <w:lang w:bidi="ru-RU"/>
        </w:rPr>
        <w:t>Деловые</w:t>
      </w: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 (объективные)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конфликты имеют тенденцию переходить в эмоциональные (субъектные: «на личности»), что 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явл</w:t>
      </w:r>
      <w:r>
        <w:rPr>
          <w:rFonts w:ascii="Times New Roman" w:hAnsi="Times New Roman" w:cs="Times New Roman"/>
          <w:sz w:val="24"/>
          <w:szCs w:val="24"/>
          <w:lang w:bidi="ru-RU"/>
        </w:rPr>
        <w:t>я</w:t>
      </w:r>
      <w:r>
        <w:rPr>
          <w:rFonts w:ascii="Times New Roman" w:hAnsi="Times New Roman" w:cs="Times New Roman"/>
          <w:sz w:val="24"/>
          <w:szCs w:val="24"/>
          <w:lang w:bidi="ru-RU"/>
        </w:rPr>
        <w:t>ется усугубляющим фактором Личными врагами люди могут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 xml:space="preserve"> стать только в эмоциональном ко</w:t>
      </w:r>
      <w:r>
        <w:rPr>
          <w:rFonts w:ascii="Times New Roman" w:hAnsi="Times New Roman" w:cs="Times New Roman"/>
          <w:sz w:val="24"/>
          <w:szCs w:val="24"/>
          <w:lang w:bidi="ru-RU"/>
        </w:rPr>
        <w:t>н</w:t>
      </w:r>
      <w:r>
        <w:rPr>
          <w:rFonts w:ascii="Times New Roman" w:hAnsi="Times New Roman" w:cs="Times New Roman"/>
          <w:sz w:val="24"/>
          <w:szCs w:val="24"/>
          <w:lang w:bidi="ru-RU"/>
        </w:rPr>
        <w:t>фликте.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Классификация конфликтов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Единой классификации конфликтов нет, т.к. каждый автор оценивает их по своим критер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ям. Тем не менее, большинство из них выделяют следующие типы конфликтов:</w:t>
      </w:r>
    </w:p>
    <w:p w:rsidR="007260B3" w:rsidRDefault="007260B3" w:rsidP="00C26674">
      <w:pPr>
        <w:numPr>
          <w:ilvl w:val="0"/>
          <w:numId w:val="17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Внутриличностные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 – конфликты, которые происходят внутри нас. Здесь участниками конфликта являются не люди, а различные психологические факторы внутреннего мира человека. При этом развитие личности невозможно без преодоления внутренних противоречий.</w:t>
      </w:r>
    </w:p>
    <w:p w:rsidR="007260B3" w:rsidRDefault="007260B3" w:rsidP="00C26674">
      <w:pPr>
        <w:numPr>
          <w:ilvl w:val="0"/>
          <w:numId w:val="17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Межличностные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 - самый распространенный тип конфликта. В образовательных учр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ждениях он может возникать между участниками педагогического процесса одного или разных ст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тусов: учитель (воспитатель) – ребенок, педагог-педагог (начальник), педагог-родитель.</w:t>
      </w:r>
    </w:p>
    <w:p w:rsidR="007260B3" w:rsidRDefault="007260B3" w:rsidP="00C26674">
      <w:pPr>
        <w:numPr>
          <w:ilvl w:val="0"/>
          <w:numId w:val="17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Конфликт между личностью и группой</w:t>
      </w:r>
      <w:r>
        <w:rPr>
          <w:rFonts w:ascii="Times New Roman" w:hAnsi="Times New Roman" w:cs="Times New Roman"/>
          <w:color w:val="000000"/>
          <w:sz w:val="24"/>
          <w:szCs w:val="24"/>
        </w:rPr>
        <w:t> (внутригрупповой) – столкновение различий в интересах большинства и одного из членов группы. В педагогической практике конфликт между классом и преподавателем, учителем (воспитателем) и администрацией, между участниками 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формальной молодежной группы и 1 ее участником.</w:t>
      </w:r>
    </w:p>
    <w:p w:rsidR="007260B3" w:rsidRDefault="007260B3" w:rsidP="00C26674">
      <w:pPr>
        <w:numPr>
          <w:ilvl w:val="0"/>
          <w:numId w:val="18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Межгрупповой конфликт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- Образовательное учреждение, как и любая другая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зация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состоит из множества формальных и неформальных групп, между которыми могут возникать конфликты. Например, между руководством и исполнителями (администрация – педагоги), между классами, между группами преподавателей.</w:t>
      </w:r>
    </w:p>
    <w:p w:rsidR="007260B3" w:rsidRDefault="007260B3" w:rsidP="00C26674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Различают такие виды конфликтов:</w:t>
      </w:r>
    </w:p>
    <w:p w:rsidR="007260B3" w:rsidRDefault="007260B3" w:rsidP="00C26674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конструктивный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,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когда партнеры направлены на достижение реальной цели, на р</w:t>
      </w:r>
      <w:r>
        <w:rPr>
          <w:rFonts w:ascii="Times New Roman" w:hAnsi="Times New Roman" w:cs="Times New Roman"/>
          <w:sz w:val="24"/>
          <w:szCs w:val="24"/>
          <w:lang w:bidi="ru-RU"/>
        </w:rPr>
        <w:t>е</w:t>
      </w:r>
      <w:r>
        <w:rPr>
          <w:rFonts w:ascii="Times New Roman" w:hAnsi="Times New Roman" w:cs="Times New Roman"/>
          <w:sz w:val="24"/>
          <w:szCs w:val="24"/>
          <w:lang w:bidi="ru-RU"/>
        </w:rPr>
        <w:t>шение проблемы, не выходят за рамки деловых или корректных аргументов и отношений и часто находят взаимоприемлемое решение;</w:t>
      </w:r>
    </w:p>
    <w:p w:rsidR="007260B3" w:rsidRDefault="007260B3" w:rsidP="00C26674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неконструктивный,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когда партнеры направлены на нанесение ущерба друг другу н</w:t>
      </w:r>
      <w:r>
        <w:rPr>
          <w:rFonts w:ascii="Times New Roman" w:hAnsi="Times New Roman" w:cs="Times New Roman"/>
          <w:sz w:val="24"/>
          <w:szCs w:val="24"/>
          <w:lang w:bidi="ru-RU"/>
        </w:rPr>
        <w:t>е</w:t>
      </w:r>
      <w:r>
        <w:rPr>
          <w:rFonts w:ascii="Times New Roman" w:hAnsi="Times New Roman" w:cs="Times New Roman"/>
          <w:sz w:val="24"/>
          <w:szCs w:val="24"/>
          <w:lang w:bidi="ru-RU"/>
        </w:rPr>
        <w:t>зависимо от объявленной цели, используются «запрещенные» приемы, такие, как оскорбления, ди</w:t>
      </w:r>
      <w:r>
        <w:rPr>
          <w:rFonts w:ascii="Times New Roman" w:hAnsi="Times New Roman" w:cs="Times New Roman"/>
          <w:sz w:val="24"/>
          <w:szCs w:val="24"/>
          <w:lang w:bidi="ru-RU"/>
        </w:rPr>
        <w:t>с</w:t>
      </w:r>
      <w:r>
        <w:rPr>
          <w:rFonts w:ascii="Times New Roman" w:hAnsi="Times New Roman" w:cs="Times New Roman"/>
          <w:sz w:val="24"/>
          <w:szCs w:val="24"/>
          <w:lang w:bidi="ru-RU"/>
        </w:rPr>
        <w:t>кредитация и унижение партнера в глазах окружающих. При таком конфликте межличностные о</w:t>
      </w:r>
      <w:r>
        <w:rPr>
          <w:rFonts w:ascii="Times New Roman" w:hAnsi="Times New Roman" w:cs="Times New Roman"/>
          <w:sz w:val="24"/>
          <w:szCs w:val="24"/>
          <w:lang w:bidi="ru-RU"/>
        </w:rPr>
        <w:t>т</w:t>
      </w:r>
      <w:r>
        <w:rPr>
          <w:rFonts w:ascii="Times New Roman" w:hAnsi="Times New Roman" w:cs="Times New Roman"/>
          <w:sz w:val="24"/>
          <w:szCs w:val="24"/>
          <w:lang w:bidi="ru-RU"/>
        </w:rPr>
        <w:t>ношения нарушаются, решение проблемы невозможно или очень сложно.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Выделяют следующие стадии конфликта: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начало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— инцидент;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нарастание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— формирование конфликтных отношений, увеличение напряженности;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апогей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— открытое столкновение конфликтующих сторон;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завершение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— разрешение возникшего противоречия, изменение отношения к проблемной ситуации и конфликту в целом.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Конфликт выполняет следующие функции:</w:t>
      </w:r>
    </w:p>
    <w:p w:rsidR="007260B3" w:rsidRDefault="007260B3" w:rsidP="00C26674">
      <w:pPr>
        <w:numPr>
          <w:ilvl w:val="0"/>
          <w:numId w:val="3"/>
        </w:numPr>
        <w:autoSpaceDN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диагностика отдельных частей системы и связей между ними (определение «узких» ме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ст в гр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>упповых отношениях, подборе и расстановке кадров, организационной структуре, техн</w:t>
      </w:r>
      <w:r>
        <w:rPr>
          <w:rFonts w:ascii="Times New Roman" w:hAnsi="Times New Roman" w:cs="Times New Roman"/>
          <w:sz w:val="24"/>
          <w:szCs w:val="24"/>
          <w:lang w:bidi="ru-RU"/>
        </w:rPr>
        <w:t>о</w:t>
      </w:r>
      <w:r>
        <w:rPr>
          <w:rFonts w:ascii="Times New Roman" w:hAnsi="Times New Roman" w:cs="Times New Roman"/>
          <w:sz w:val="24"/>
          <w:szCs w:val="24"/>
          <w:lang w:bidi="ru-RU"/>
        </w:rPr>
        <w:t>логической цепочке);</w:t>
      </w:r>
    </w:p>
    <w:p w:rsidR="007260B3" w:rsidRDefault="007260B3" w:rsidP="00C26674">
      <w:pPr>
        <w:numPr>
          <w:ilvl w:val="0"/>
          <w:numId w:val="3"/>
        </w:numPr>
        <w:autoSpaceDN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балансировка, уточнение социальных ролей (рабочих мест);</w:t>
      </w:r>
    </w:p>
    <w:p w:rsidR="007260B3" w:rsidRDefault="007260B3" w:rsidP="00C26674">
      <w:pPr>
        <w:numPr>
          <w:ilvl w:val="0"/>
          <w:numId w:val="3"/>
        </w:numPr>
        <w:autoSpaceDN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управление — разрушение нежелательных отношений, групп, создание новых отн</w:t>
      </w:r>
      <w:r>
        <w:rPr>
          <w:rFonts w:ascii="Times New Roman" w:hAnsi="Times New Roman" w:cs="Times New Roman"/>
          <w:sz w:val="24"/>
          <w:szCs w:val="24"/>
          <w:lang w:bidi="ru-RU"/>
        </w:rPr>
        <w:t>о</w:t>
      </w:r>
      <w:r>
        <w:rPr>
          <w:rFonts w:ascii="Times New Roman" w:hAnsi="Times New Roman" w:cs="Times New Roman"/>
          <w:sz w:val="24"/>
          <w:szCs w:val="24"/>
          <w:lang w:bidi="ru-RU"/>
        </w:rPr>
        <w:t>шений, социальных ролей (рабочих мест), групп;</w:t>
      </w:r>
    </w:p>
    <w:p w:rsidR="007260B3" w:rsidRDefault="007260B3" w:rsidP="00C26674">
      <w:pPr>
        <w:numPr>
          <w:ilvl w:val="0"/>
          <w:numId w:val="3"/>
        </w:numPr>
        <w:autoSpaceDN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отбор моделей поведения;</w:t>
      </w:r>
    </w:p>
    <w:p w:rsidR="007260B3" w:rsidRDefault="007260B3" w:rsidP="00C26674">
      <w:pPr>
        <w:numPr>
          <w:ilvl w:val="0"/>
          <w:numId w:val="3"/>
        </w:numPr>
        <w:autoSpaceDN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защита личности, группы, внутригрупповых норм;</w:t>
      </w:r>
    </w:p>
    <w:p w:rsidR="007260B3" w:rsidRDefault="007260B3" w:rsidP="00C26674">
      <w:pPr>
        <w:numPr>
          <w:ilvl w:val="0"/>
          <w:numId w:val="3"/>
        </w:numPr>
        <w:autoSpaceDN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отделение систем норм одной группы от систем других групп;</w:t>
      </w:r>
    </w:p>
    <w:p w:rsidR="007260B3" w:rsidRDefault="007260B3" w:rsidP="00C26674">
      <w:pPr>
        <w:numPr>
          <w:ilvl w:val="0"/>
          <w:numId w:val="3"/>
        </w:numPr>
        <w:autoSpaceDN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стимулирование следования групповым нормам (путем указания на допустимые гр</w:t>
      </w:r>
      <w:r>
        <w:rPr>
          <w:rFonts w:ascii="Times New Roman" w:hAnsi="Times New Roman" w:cs="Times New Roman"/>
          <w:sz w:val="24"/>
          <w:szCs w:val="24"/>
          <w:lang w:bidi="ru-RU"/>
        </w:rPr>
        <w:t>а</w:t>
      </w:r>
      <w:r>
        <w:rPr>
          <w:rFonts w:ascii="Times New Roman" w:hAnsi="Times New Roman" w:cs="Times New Roman"/>
          <w:sz w:val="24"/>
          <w:szCs w:val="24"/>
          <w:lang w:bidi="ru-RU"/>
        </w:rPr>
        <w:t>ницы вариаций в поведении).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>Основные модели поведения личности в конфликтном взаимодействии. В литературе выд</w:t>
      </w:r>
      <w:r>
        <w:rPr>
          <w:rFonts w:ascii="Times New Roman" w:hAnsi="Times New Roman" w:cs="Times New Roman"/>
          <w:sz w:val="24"/>
          <w:szCs w:val="24"/>
          <w:lang w:bidi="ru-RU"/>
        </w:rPr>
        <w:t>е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ляют три основные модели поведения личности в конфликтной ситуации; </w:t>
      </w: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конструктивную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дес</w:t>
      </w: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т</w:t>
      </w: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руктивную и конформистскую.</w:t>
      </w:r>
    </w:p>
    <w:tbl>
      <w:tblPr>
        <w:tblW w:w="8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5529"/>
        <w:gridCol w:w="284"/>
      </w:tblGrid>
      <w:tr w:rsidR="007260B3" w:rsidTr="007260B3">
        <w:trPr>
          <w:gridAfter w:val="1"/>
          <w:wAfter w:w="284" w:type="dxa"/>
          <w:jc w:val="center"/>
        </w:trPr>
        <w:tc>
          <w:tcPr>
            <w:tcW w:w="8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Основные модели поведения в конфликте</w:t>
            </w:r>
          </w:p>
        </w:tc>
      </w:tr>
      <w:tr w:rsidR="007260B3" w:rsidTr="007260B3">
        <w:trPr>
          <w:trHeight w:val="518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поведения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Поведенческие характеристики личности</w:t>
            </w:r>
          </w:p>
        </w:tc>
      </w:tr>
      <w:tr w:rsidR="007260B3" w:rsidTr="007260B3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Конструктивная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Стремится уладить конфликт;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нацелена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 приемлемого решения; отличается выдержкой и самообладанием, доброжелательным отношением к сопернику, открыта и искренна, в общении лаконична и немногословна</w:t>
            </w:r>
          </w:p>
        </w:tc>
      </w:tr>
      <w:tr w:rsidR="007260B3" w:rsidTr="007260B3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Деструктивная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стремится к расширению и обос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рению конфликта; постоянно принижает партнера, негативно оценивает его личность; проявляет подо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рительность и недоверие к сопернику, нарушает 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 общения</w:t>
            </w:r>
          </w:p>
        </w:tc>
      </w:tr>
      <w:tr w:rsidR="007260B3" w:rsidTr="007260B3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Конформистская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Пассивна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склонна к уступкам; непоследов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тельна в оценках, суждениях, поведении; легко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глашается с точкой зрения соперника; уходит от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рых вопросов</w:t>
            </w:r>
          </w:p>
        </w:tc>
      </w:tr>
    </w:tbl>
    <w:p w:rsidR="007260B3" w:rsidRDefault="007260B3" w:rsidP="007260B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sz w:val="24"/>
          <w:szCs w:val="24"/>
          <w:lang w:bidi="ru-RU"/>
        </w:rPr>
        <w:t>Каждая из этих моделей обусловлена предметом конфликта, образом конфликтной ситуации, ценностью межличностных отношений и индивидуально-психологическими особенностями суб</w:t>
      </w:r>
      <w:r>
        <w:rPr>
          <w:rFonts w:ascii="Times New Roman" w:eastAsia="Calibri" w:hAnsi="Times New Roman" w:cs="Times New Roman"/>
          <w:sz w:val="24"/>
          <w:szCs w:val="24"/>
          <w:lang w:bidi="ru-RU"/>
        </w:rPr>
        <w:t>ъ</w:t>
      </w:r>
      <w:r>
        <w:rPr>
          <w:rFonts w:ascii="Times New Roman" w:eastAsia="Calibri" w:hAnsi="Times New Roman" w:cs="Times New Roman"/>
          <w:sz w:val="24"/>
          <w:szCs w:val="24"/>
          <w:lang w:bidi="ru-RU"/>
        </w:rPr>
        <w:t>ектов конфликтного взаимодействия. Модели поведения отражают установки участников конфли</w:t>
      </w:r>
      <w:r>
        <w:rPr>
          <w:rFonts w:ascii="Times New Roman" w:eastAsia="Calibri" w:hAnsi="Times New Roman" w:cs="Times New Roman"/>
          <w:sz w:val="24"/>
          <w:szCs w:val="24"/>
          <w:lang w:bidi="ru-RU"/>
        </w:rPr>
        <w:t>к</w:t>
      </w:r>
      <w:r>
        <w:rPr>
          <w:rFonts w:ascii="Times New Roman" w:eastAsia="Calibri" w:hAnsi="Times New Roman" w:cs="Times New Roman"/>
          <w:sz w:val="24"/>
          <w:szCs w:val="24"/>
          <w:lang w:bidi="ru-RU"/>
        </w:rPr>
        <w:t>та на его динамику и способ разрешения.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Характеристика основных стратегий поведения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Соперничество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(противоборство) — открытая борьба за свои интересы.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Избегание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(уход) — стремление уйти от конфликта. Характеризуется низким уровнем н</w:t>
      </w:r>
      <w:r>
        <w:rPr>
          <w:rFonts w:ascii="Times New Roman" w:hAnsi="Times New Roman" w:cs="Times New Roman"/>
          <w:sz w:val="24"/>
          <w:szCs w:val="24"/>
          <w:lang w:bidi="ru-RU"/>
        </w:rPr>
        <w:t>а</w:t>
      </w:r>
      <w:r>
        <w:rPr>
          <w:rFonts w:ascii="Times New Roman" w:hAnsi="Times New Roman" w:cs="Times New Roman"/>
          <w:sz w:val="24"/>
          <w:szCs w:val="24"/>
          <w:lang w:bidi="ru-RU"/>
        </w:rPr>
        <w:t>правленности на личные интересы и интересы соперника. Это по сути дела взаимная уступка.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Приспособление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— сглаживание противоречия, поступаясь своими интересами.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Компромисс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— урегулирование разногласий через взаимные уступки. Стратегия компроми</w:t>
      </w:r>
      <w:r>
        <w:rPr>
          <w:rFonts w:ascii="Times New Roman" w:hAnsi="Times New Roman" w:cs="Times New Roman"/>
          <w:sz w:val="24"/>
          <w:szCs w:val="24"/>
          <w:lang w:bidi="ru-RU"/>
        </w:rPr>
        <w:t>с</w:t>
      </w:r>
      <w:r>
        <w:rPr>
          <w:rFonts w:ascii="Times New Roman" w:hAnsi="Times New Roman" w:cs="Times New Roman"/>
          <w:sz w:val="24"/>
          <w:szCs w:val="24"/>
          <w:lang w:bidi="ru-RU"/>
        </w:rPr>
        <w:t>са способствует положительному развитию межличностных отношений.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Сотрудничество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— поиск решения, удовлетворяющий интересы всех сторон. Стратегия строится не только на основе баланса интересов, но и на признании ценности межличностных о</w:t>
      </w:r>
      <w:r>
        <w:rPr>
          <w:rFonts w:ascii="Times New Roman" w:hAnsi="Times New Roman" w:cs="Times New Roman"/>
          <w:sz w:val="24"/>
          <w:szCs w:val="24"/>
          <w:lang w:bidi="ru-RU"/>
        </w:rPr>
        <w:t>т</w:t>
      </w:r>
      <w:r>
        <w:rPr>
          <w:rFonts w:ascii="Times New Roman" w:hAnsi="Times New Roman" w:cs="Times New Roman"/>
          <w:sz w:val="24"/>
          <w:szCs w:val="24"/>
          <w:lang w:bidi="ru-RU"/>
        </w:rPr>
        <w:t>ношений. Являясь одной из самых сложных стратегий, стратегия сотрудничества отражает стре</w:t>
      </w:r>
      <w:r>
        <w:rPr>
          <w:rFonts w:ascii="Times New Roman" w:hAnsi="Times New Roman" w:cs="Times New Roman"/>
          <w:sz w:val="24"/>
          <w:szCs w:val="24"/>
          <w:lang w:bidi="ru-RU"/>
        </w:rPr>
        <w:t>м</w:t>
      </w:r>
      <w:r>
        <w:rPr>
          <w:rFonts w:ascii="Times New Roman" w:hAnsi="Times New Roman" w:cs="Times New Roman"/>
          <w:sz w:val="24"/>
          <w:szCs w:val="24"/>
          <w:lang w:bidi="ru-RU"/>
        </w:rPr>
        <w:t>ление противоборствующих сторон совместными усилиями разрешить возникшую проблему.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Типы конфликтных личностей</w:t>
      </w:r>
      <w:r>
        <w:rPr>
          <w:rFonts w:ascii="Times New Roman" w:hAnsi="Times New Roman" w:cs="Times New Roman"/>
          <w:sz w:val="24"/>
          <w:szCs w:val="24"/>
        </w:rPr>
        <w:t xml:space="preserve">. Во многих учебных пособиях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конфликтологии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описаны пять типов конфликтных личностей.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  <w:gridCol w:w="6798"/>
      </w:tblGrid>
      <w:tr w:rsidR="007260B3" w:rsidTr="007260B3">
        <w:trPr>
          <w:tblHeader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Тип конфлик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ной личности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Поведенческая характеристика</w:t>
            </w:r>
          </w:p>
        </w:tc>
      </w:tr>
      <w:tr w:rsidR="007260B3" w:rsidTr="007260B3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Демонстрати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ный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Хочет быть в центре внимания. Любит хорошо выгл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деть в глазах других. Его отношение к людям определяется тем, как они к нему относятся. Ему легко даются поверхнос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ные конфликты, любуется своими страданиями и стойкостью. Хорошо приспо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сабливается к различным ситуациям. Раци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нальное поведение выражено слабо. Налицо поведение эм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циональное. Планирование своей деятельности осуществляется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ситуативно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 слабо воплощается в жизнь. Кропотливой, сист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матической работы избе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гает. Не уходит от конфликтов, в с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туации конфликтного взаимодействия чувствует себя неплохо.</w:t>
            </w:r>
          </w:p>
        </w:tc>
      </w:tr>
      <w:tr w:rsidR="007260B3" w:rsidTr="007260B3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Ригидный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Подозрителен. Обладает завышенной самооценкой. П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стоянно требует подтверждения собственной значимости. Ча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 не учитывает изменения ситуа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ции и обстоятельств. Прям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линеен и не гибок. С большим трудом принимает точку зрения окру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 xml:space="preserve">жающих, не очень считается с их мнением. Почтение со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стороны окружающих воспринимает как дол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 xml:space="preserve">жное. Выражение недоброжелательства со стороны окружающих воспринимает как обиду.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Малокрити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чен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 отношению к своим поступкам. Болезненно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обидчив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повышенно чувствителен по отношению к мнимым или действительным несправедливостям</w:t>
            </w:r>
          </w:p>
        </w:tc>
      </w:tr>
      <w:tr w:rsidR="007260B3" w:rsidTr="007260B3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Неуправля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мый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3" w:rsidRDefault="007260B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Импульсивен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недостаточно контролирует себя. Повед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ние такого человека плохо предсказуемо. Ведет себя выз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вающе, агрессивно. Часто в запале не обращает внимания на общепринятые нормы общения. Характерен высокий уровень притязаний. Несамокритичен. Во многих неудачах, неприятн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 xml:space="preserve">тях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склонен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обвинять других. Не может грамотно планировать свою деятельность или последовательно претворять планы в жизнь. Недостаточно развита</w:t>
            </w:r>
          </w:p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способность соотносить свои поступки с целями и 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стоятельствами. Из прошлого опыта (даже горь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кого) извлекает мало уроков</w:t>
            </w:r>
          </w:p>
        </w:tc>
      </w:tr>
      <w:tr w:rsidR="007260B3" w:rsidTr="007260B3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Сверхточный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Скрупулезно относится к работе. Предъявляет по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вышенные требования к себе. Предъявляет повы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шенные треб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вания к окружающим, причем делает это так, что людям, с к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торыми он работает, кажет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ся, что он придирается. Обладает повышенной тре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 xml:space="preserve">вожностью. Чрезмерно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чувствителен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 дет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лям.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Склонен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придавать излишнее значение замечаниям окр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жающих. Иногда вдруг разрывает отношения с друзьями, зн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комыми потому, что ему кажется, что его обидели. Страдает от себя сам, переживает свои просчеты, неудачи, подчас распл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чивается за них даже болезнями (бессонницей, головными б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лями и т. п.).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Сдержан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во внешних, особенно эмоцио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нальных, проявлениях. Не очень хорошо чувствует реальные взаимоо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ношения в группе</w:t>
            </w:r>
          </w:p>
        </w:tc>
      </w:tr>
      <w:tr w:rsidR="007260B3" w:rsidTr="007260B3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Бесконфлик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Неустойчив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 оценках и мнениях. Обладает легкой вн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шаемостью. Внутренне противоречив. Харак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терна некоторая непоследовательность поведения. Ориентируется на сиюм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нутный успех в ситуациях. Недостаточно хорошо видит пе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спективу. Зависит от мнения окружающих. Излишне стремится к компромиссу. Не обладает достаточной силой во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ли. Не зад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мывается глубоко над последствиями своих поступков и пр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чинами поступков окру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жающих</w:t>
            </w:r>
          </w:p>
        </w:tc>
      </w:tr>
    </w:tbl>
    <w:p w:rsidR="007260B3" w:rsidRDefault="007260B3" w:rsidP="007260B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Управление конфликтами можно рассматривать в двух аспек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тах: внутреннем и внешнем. Первый из них заключается в управ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лении собственным поведением в конфликтном взаимодейс</w:t>
      </w:r>
      <w:r>
        <w:rPr>
          <w:rFonts w:ascii="Times New Roman" w:hAnsi="Times New Roman" w:cs="Times New Roman"/>
          <w:sz w:val="24"/>
          <w:szCs w:val="24"/>
          <w:lang w:bidi="ru-RU"/>
        </w:rPr>
        <w:t>т</w:t>
      </w:r>
      <w:r>
        <w:rPr>
          <w:rFonts w:ascii="Times New Roman" w:hAnsi="Times New Roman" w:cs="Times New Roman"/>
          <w:sz w:val="24"/>
          <w:szCs w:val="24"/>
          <w:lang w:bidi="ru-RU"/>
        </w:rPr>
        <w:t>вии. Внешний аспект управления конфликтами отражает организаци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онно-технологические стороны этого сложного процесса, в кото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ром субъектом управления может выступать руководитель (менед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жер), лидер или посредник (медиатор). Именно в этом аспекте мы рассматриваем данную проблему.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Понятие «управление» имеет очень широкую сферу применения: «управление самоорган</w:t>
      </w:r>
      <w:r>
        <w:rPr>
          <w:rFonts w:ascii="Times New Roman" w:hAnsi="Times New Roman" w:cs="Times New Roman"/>
          <w:sz w:val="24"/>
          <w:szCs w:val="24"/>
          <w:lang w:bidi="ru-RU"/>
        </w:rPr>
        <w:t>и</w:t>
      </w:r>
      <w:r>
        <w:rPr>
          <w:rFonts w:ascii="Times New Roman" w:hAnsi="Times New Roman" w:cs="Times New Roman"/>
          <w:sz w:val="24"/>
          <w:szCs w:val="24"/>
          <w:lang w:bidi="ru-RU"/>
        </w:rPr>
        <w:t>зую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щихся систем», «управление техническими системами», «управ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ление обществом» и т.д.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Применительно к социальным системам управление представ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ляет собой целенаправленный процесс оптимизации этих систем в соответствии с объективными законами. Что касается понятия «управление конфликтом», то можно дать следующее его опреде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ление.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Управление конфликтом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— это целенаправленное, обусловлен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ное объективными законами воздействие на его динамику в инте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ресах развития или разрушения той социальной системы, к к</w:t>
      </w:r>
      <w:r>
        <w:rPr>
          <w:rFonts w:ascii="Times New Roman" w:hAnsi="Times New Roman" w:cs="Times New Roman"/>
          <w:sz w:val="24"/>
          <w:szCs w:val="24"/>
          <w:lang w:bidi="ru-RU"/>
        </w:rPr>
        <w:t>о</w:t>
      </w:r>
      <w:r>
        <w:rPr>
          <w:rFonts w:ascii="Times New Roman" w:hAnsi="Times New Roman" w:cs="Times New Roman"/>
          <w:sz w:val="24"/>
          <w:szCs w:val="24"/>
          <w:lang w:bidi="ru-RU"/>
        </w:rPr>
        <w:t>то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рой имеет отношение данный конфликт.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Содержание управления конфликтами. </w:t>
      </w:r>
      <w:r>
        <w:rPr>
          <w:rFonts w:ascii="Times New Roman" w:hAnsi="Times New Roman" w:cs="Times New Roman"/>
          <w:sz w:val="24"/>
          <w:szCs w:val="24"/>
          <w:lang w:bidi="ru-RU"/>
        </w:rPr>
        <w:t>Управление конфлик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тами как сложный проце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сс вкл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>ючает следующие виды деятель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ности: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прогнозирование конфликтов и оценка их функциональной направленности;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предупреждение или стимулирование конфликта;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регулирование конфликта;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разрешение конфликта.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Содержание управления конфликтами находится в строгом соответствии с их динамикой, которая отражена в табл.3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pacing w:val="24"/>
          <w:sz w:val="24"/>
          <w:szCs w:val="24"/>
        </w:rPr>
      </w:pPr>
      <w:r>
        <w:rPr>
          <w:rFonts w:ascii="Times New Roman" w:hAnsi="Times New Roman" w:cs="Times New Roman"/>
          <w:spacing w:val="24"/>
          <w:sz w:val="24"/>
          <w:szCs w:val="24"/>
        </w:rPr>
        <w:t>Таблица 3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Технологии регулирования конфликта</w:t>
      </w:r>
    </w:p>
    <w:tbl>
      <w:tblPr>
        <w:tblW w:w="93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95"/>
        <w:gridCol w:w="6715"/>
      </w:tblGrid>
      <w:tr w:rsidR="007260B3" w:rsidTr="007260B3">
        <w:trPr>
          <w:trHeight w:hRule="exact" w:val="622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sz w:val="24"/>
                <w:szCs w:val="24"/>
              </w:rPr>
              <w:t>Технологии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sz w:val="24"/>
                <w:szCs w:val="24"/>
              </w:rPr>
              <w:t>Основное содержание</w:t>
            </w:r>
          </w:p>
        </w:tc>
      </w:tr>
      <w:tr w:rsidR="007260B3" w:rsidTr="007260B3">
        <w:trPr>
          <w:trHeight w:hRule="exact" w:val="1052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sz w:val="24"/>
                <w:szCs w:val="24"/>
              </w:rPr>
              <w:t>Информационные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sz w:val="24"/>
                <w:szCs w:val="24"/>
              </w:rPr>
              <w:t>Ликвидация дефицита информации в конфликте; искл</w:t>
            </w:r>
            <w:r>
              <w:rPr>
                <w:rStyle w:val="29pt"/>
                <w:b w:val="0"/>
                <w:sz w:val="24"/>
                <w:szCs w:val="24"/>
              </w:rPr>
              <w:t>ю</w:t>
            </w:r>
            <w:r>
              <w:rPr>
                <w:rStyle w:val="29pt"/>
                <w:b w:val="0"/>
                <w:sz w:val="24"/>
                <w:szCs w:val="24"/>
              </w:rPr>
              <w:t>чение из информационного поля ложной, искаженной информ</w:t>
            </w:r>
            <w:r>
              <w:rPr>
                <w:rStyle w:val="29pt"/>
                <w:b w:val="0"/>
                <w:sz w:val="24"/>
                <w:szCs w:val="24"/>
              </w:rPr>
              <w:t>а</w:t>
            </w:r>
            <w:r>
              <w:rPr>
                <w:rStyle w:val="29pt"/>
                <w:b w:val="0"/>
                <w:sz w:val="24"/>
                <w:szCs w:val="24"/>
              </w:rPr>
              <w:t>ции; устранение слухов и т.п.</w:t>
            </w:r>
          </w:p>
        </w:tc>
      </w:tr>
      <w:tr w:rsidR="007260B3" w:rsidTr="007260B3">
        <w:trPr>
          <w:trHeight w:hRule="exact" w:val="1052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sz w:val="24"/>
                <w:szCs w:val="24"/>
              </w:rPr>
              <w:t>Коммуникати</w:t>
            </w:r>
            <w:r>
              <w:rPr>
                <w:rStyle w:val="29pt"/>
                <w:b w:val="0"/>
                <w:sz w:val="24"/>
                <w:szCs w:val="24"/>
              </w:rPr>
              <w:t>в</w:t>
            </w:r>
            <w:r>
              <w:rPr>
                <w:rStyle w:val="29pt"/>
                <w:b w:val="0"/>
                <w:sz w:val="24"/>
                <w:szCs w:val="24"/>
              </w:rPr>
              <w:t>ные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sz w:val="24"/>
                <w:szCs w:val="24"/>
              </w:rPr>
              <w:t>Организация общения между субъектами конфликтного взаимодействия и их сторонниками; обеспечение эффективного общения</w:t>
            </w:r>
          </w:p>
        </w:tc>
      </w:tr>
      <w:tr w:rsidR="007260B3" w:rsidTr="007260B3">
        <w:trPr>
          <w:trHeight w:hRule="exact" w:val="1312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sz w:val="24"/>
                <w:szCs w:val="24"/>
              </w:rPr>
              <w:t>Социально-психо</w:t>
            </w:r>
            <w:r>
              <w:rPr>
                <w:rStyle w:val="29pt"/>
                <w:b w:val="0"/>
                <w:sz w:val="24"/>
                <w:szCs w:val="24"/>
              </w:rPr>
              <w:softHyphen/>
              <w:t>логические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sz w:val="24"/>
                <w:szCs w:val="24"/>
              </w:rPr>
              <w:t xml:space="preserve">Работа с неформальными лидерами и </w:t>
            </w:r>
            <w:proofErr w:type="spellStart"/>
            <w:r>
              <w:rPr>
                <w:rStyle w:val="29pt"/>
                <w:b w:val="0"/>
                <w:sz w:val="24"/>
                <w:szCs w:val="24"/>
              </w:rPr>
              <w:t>микрогруп</w:t>
            </w:r>
            <w:r>
              <w:rPr>
                <w:rStyle w:val="29pt"/>
                <w:b w:val="0"/>
                <w:sz w:val="24"/>
                <w:szCs w:val="24"/>
              </w:rPr>
              <w:softHyphen/>
              <w:t>пами</w:t>
            </w:r>
            <w:proofErr w:type="spellEnd"/>
            <w:r>
              <w:rPr>
                <w:rStyle w:val="29pt"/>
                <w:b w:val="0"/>
                <w:sz w:val="24"/>
                <w:szCs w:val="24"/>
              </w:rPr>
              <w:t>; снижение социальной напряженности и укрепления социально-психологического климата в коллективе</w:t>
            </w:r>
          </w:p>
        </w:tc>
      </w:tr>
      <w:tr w:rsidR="007260B3" w:rsidTr="007260B3">
        <w:trPr>
          <w:trHeight w:hRule="exact" w:val="1097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sz w:val="24"/>
                <w:szCs w:val="24"/>
              </w:rPr>
              <w:t>Организационные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sz w:val="24"/>
                <w:szCs w:val="24"/>
              </w:rPr>
              <w:t>Решение кадровых вопросов; использование методов п</w:t>
            </w:r>
            <w:r>
              <w:rPr>
                <w:rStyle w:val="29pt"/>
                <w:b w:val="0"/>
                <w:sz w:val="24"/>
                <w:szCs w:val="24"/>
              </w:rPr>
              <w:t>о</w:t>
            </w:r>
            <w:r>
              <w:rPr>
                <w:rStyle w:val="29pt"/>
                <w:b w:val="0"/>
                <w:sz w:val="24"/>
                <w:szCs w:val="24"/>
              </w:rPr>
              <w:t>ощрения и наказания; изменение условий взаимодействия с</w:t>
            </w:r>
            <w:r>
              <w:rPr>
                <w:rStyle w:val="29pt"/>
                <w:b w:val="0"/>
                <w:sz w:val="24"/>
                <w:szCs w:val="24"/>
              </w:rPr>
              <w:t>о</w:t>
            </w:r>
            <w:r>
              <w:rPr>
                <w:rStyle w:val="29pt"/>
                <w:b w:val="0"/>
                <w:sz w:val="24"/>
                <w:szCs w:val="24"/>
              </w:rPr>
              <w:t>трудников и т.п.</w:t>
            </w:r>
          </w:p>
        </w:tc>
      </w:tr>
    </w:tbl>
    <w:p w:rsidR="007260B3" w:rsidRDefault="007260B3" w:rsidP="007260B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В реальной практике по управлению конфликтами важно учи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 xml:space="preserve">тывать предпосылки, формы и способы их разрешения. 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Предпосылки разрешения конфликта: 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достаточная зрелость конфликта; 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потребность субъектов конфликта в его разрешении; 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наличие необходимых средств и ресурсов для разрешения кон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фликта.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Формы разрешения: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уничтожение или полное подчинение одной из сторон (уступка); 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согласование интересов и позиций конфликтующих сторон на новой основе (компромисс, консенсус);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взаимное примирение конфликтующих сторон (уход); 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перевод борьбы в русло сотрудничества по совместному пре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одолению противоречий (с</w:t>
      </w:r>
      <w:r>
        <w:rPr>
          <w:rFonts w:ascii="Times New Roman" w:hAnsi="Times New Roman" w:cs="Times New Roman"/>
          <w:sz w:val="24"/>
          <w:szCs w:val="24"/>
          <w:lang w:bidi="ru-RU"/>
        </w:rPr>
        <w:t>о</w:t>
      </w:r>
      <w:r>
        <w:rPr>
          <w:rFonts w:ascii="Times New Roman" w:hAnsi="Times New Roman" w:cs="Times New Roman"/>
          <w:sz w:val="24"/>
          <w:szCs w:val="24"/>
          <w:lang w:bidi="ru-RU"/>
        </w:rPr>
        <w:t>трудничество).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Способы разрешения: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административный (увольнение, перевод на другую работу, решение суда и т. п.);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педагогический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 xml:space="preserve"> (беседа, убеждение, просьба, разъяснение и др.).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Основные подходы к решению конфликта интереса заключа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ются в: силовом решении, отк</w:t>
      </w:r>
      <w:r>
        <w:rPr>
          <w:rFonts w:ascii="Times New Roman" w:hAnsi="Times New Roman" w:cs="Times New Roman"/>
          <w:sz w:val="24"/>
          <w:szCs w:val="24"/>
          <w:lang w:bidi="ru-RU"/>
        </w:rPr>
        <w:t>а</w:t>
      </w:r>
      <w:r>
        <w:rPr>
          <w:rFonts w:ascii="Times New Roman" w:hAnsi="Times New Roman" w:cs="Times New Roman"/>
          <w:sz w:val="24"/>
          <w:szCs w:val="24"/>
          <w:lang w:bidi="ru-RU"/>
        </w:rPr>
        <w:t>зе, компромиссе, поиске взаимо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 xml:space="preserve">выгодных вариантов. Первые три подхода основаны на </w:t>
      </w: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игровом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управлении, 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последний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 xml:space="preserve"> - на открытом.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Игровое управление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— управление, основанное на желании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пе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реигратьоткрытое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 и честное обсуждение проблемы, так как обсуждение своих сильных и слабых сторон, возможностей и угроз может дать партнерам дополнительные козыри.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Игровое управление позволяет добиваться принятия выгодных для нас решений, 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однако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 xml:space="preserve"> большей частью — в краткосрочной перспективе. Основанное на сокрытии и манипулировании ин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формацией, игровое управление не позволяет использовать весь имеющийся потенциал, что прив</w:t>
      </w:r>
      <w:r>
        <w:rPr>
          <w:rFonts w:ascii="Times New Roman" w:hAnsi="Times New Roman" w:cs="Times New Roman"/>
          <w:sz w:val="24"/>
          <w:szCs w:val="24"/>
          <w:lang w:bidi="ru-RU"/>
        </w:rPr>
        <w:t>о</w:t>
      </w:r>
      <w:r>
        <w:rPr>
          <w:rFonts w:ascii="Times New Roman" w:hAnsi="Times New Roman" w:cs="Times New Roman"/>
          <w:sz w:val="24"/>
          <w:szCs w:val="24"/>
          <w:lang w:bidi="ru-RU"/>
        </w:rPr>
        <w:t>дит к текучести кадров, выход на новый сегмент рынка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 xml:space="preserve"> .</w:t>
      </w:r>
      <w:proofErr w:type="gramEnd"/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Алгоритм управления конфликтом</w:t>
      </w:r>
    </w:p>
    <w:tbl>
      <w:tblPr>
        <w:tblW w:w="9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97"/>
        <w:gridCol w:w="3318"/>
        <w:gridCol w:w="5335"/>
      </w:tblGrid>
      <w:tr w:rsidR="007260B3" w:rsidTr="007260B3">
        <w:trPr>
          <w:trHeight w:hRule="exact" w:val="793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13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bCs w:val="0"/>
                <w:sz w:val="24"/>
                <w:szCs w:val="24"/>
              </w:rPr>
              <w:lastRenderedPageBreak/>
              <w:t>Шаг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13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sz w:val="24"/>
                <w:szCs w:val="24"/>
              </w:rPr>
              <w:t>Содержание деятел</w:t>
            </w:r>
            <w:r>
              <w:rPr>
                <w:rStyle w:val="29pt"/>
                <w:sz w:val="24"/>
                <w:szCs w:val="24"/>
              </w:rPr>
              <w:t>ь</w:t>
            </w:r>
            <w:r>
              <w:rPr>
                <w:rStyle w:val="29pt"/>
                <w:sz w:val="24"/>
                <w:szCs w:val="24"/>
              </w:rPr>
              <w:t>ности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113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sz w:val="24"/>
                <w:szCs w:val="24"/>
              </w:rPr>
              <w:t>Способы (методы) реализации</w:t>
            </w:r>
          </w:p>
        </w:tc>
      </w:tr>
      <w:tr w:rsidR="007260B3" w:rsidTr="007260B3">
        <w:trPr>
          <w:trHeight w:hRule="exact" w:val="202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13" w:type="dxa"/>
              <w:left w:w="10" w:type="dxa"/>
              <w:bottom w:w="0" w:type="dxa"/>
              <w:right w:w="10" w:type="dxa"/>
            </w:tcMar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13" w:type="dxa"/>
              <w:left w:w="10" w:type="dxa"/>
              <w:bottom w:w="0" w:type="dxa"/>
              <w:right w:w="10" w:type="dxa"/>
            </w:tcMar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bCs w:val="0"/>
                <w:sz w:val="24"/>
                <w:szCs w:val="24"/>
              </w:rPr>
              <w:t>Изучение причин во</w:t>
            </w:r>
            <w:r>
              <w:rPr>
                <w:rStyle w:val="29pt"/>
                <w:b w:val="0"/>
                <w:bCs w:val="0"/>
                <w:sz w:val="24"/>
                <w:szCs w:val="24"/>
              </w:rPr>
              <w:t>з</w:t>
            </w:r>
            <w:r>
              <w:rPr>
                <w:rStyle w:val="29pt"/>
                <w:b w:val="0"/>
                <w:bCs w:val="0"/>
                <w:sz w:val="24"/>
                <w:szCs w:val="24"/>
              </w:rPr>
              <w:t>никновения конфликта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113" w:type="dxa"/>
              <w:left w:w="10" w:type="dxa"/>
              <w:bottom w:w="0" w:type="dxa"/>
              <w:right w:w="10" w:type="dxa"/>
            </w:tcMar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bCs w:val="0"/>
                <w:sz w:val="24"/>
                <w:szCs w:val="24"/>
              </w:rPr>
              <w:t>Наблюдение; анализ результатов деятельн</w:t>
            </w:r>
            <w:r>
              <w:rPr>
                <w:rStyle w:val="29pt"/>
                <w:b w:val="0"/>
                <w:bCs w:val="0"/>
                <w:sz w:val="24"/>
                <w:szCs w:val="24"/>
              </w:rPr>
              <w:t>о</w:t>
            </w:r>
            <w:r>
              <w:rPr>
                <w:rStyle w:val="29pt"/>
                <w:b w:val="0"/>
                <w:bCs w:val="0"/>
                <w:sz w:val="24"/>
                <w:szCs w:val="24"/>
              </w:rPr>
              <w:t>сти; беседа; изучение документов; биографический метод, т.е. изучение биографических данных уч</w:t>
            </w:r>
            <w:r>
              <w:rPr>
                <w:rStyle w:val="29pt"/>
                <w:b w:val="0"/>
                <w:bCs w:val="0"/>
                <w:sz w:val="24"/>
                <w:szCs w:val="24"/>
              </w:rPr>
              <w:t>а</w:t>
            </w:r>
            <w:r>
              <w:rPr>
                <w:rStyle w:val="29pt"/>
                <w:b w:val="0"/>
                <w:bCs w:val="0"/>
                <w:sz w:val="24"/>
                <w:szCs w:val="24"/>
              </w:rPr>
              <w:t>стников конфликта и др.</w:t>
            </w:r>
          </w:p>
        </w:tc>
      </w:tr>
      <w:tr w:rsidR="007260B3" w:rsidTr="007260B3">
        <w:trPr>
          <w:trHeight w:hRule="exact" w:val="1688"/>
        </w:trPr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13" w:type="dxa"/>
              <w:left w:w="10" w:type="dxa"/>
              <w:bottom w:w="0" w:type="dxa"/>
              <w:right w:w="10" w:type="dxa"/>
            </w:tcMar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3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13" w:type="dxa"/>
              <w:left w:w="10" w:type="dxa"/>
              <w:bottom w:w="0" w:type="dxa"/>
              <w:right w:w="10" w:type="dxa"/>
            </w:tcMar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bCs w:val="0"/>
                <w:sz w:val="24"/>
                <w:szCs w:val="24"/>
              </w:rPr>
              <w:t>Ограничение числа уч</w:t>
            </w:r>
            <w:r>
              <w:rPr>
                <w:rStyle w:val="29pt"/>
                <w:b w:val="0"/>
                <w:bCs w:val="0"/>
                <w:sz w:val="24"/>
                <w:szCs w:val="24"/>
              </w:rPr>
              <w:t>а</w:t>
            </w:r>
            <w:r>
              <w:rPr>
                <w:rStyle w:val="29pt"/>
                <w:b w:val="0"/>
                <w:bCs w:val="0"/>
                <w:sz w:val="24"/>
                <w:szCs w:val="24"/>
              </w:rPr>
              <w:t>стников</w:t>
            </w:r>
          </w:p>
        </w:tc>
        <w:tc>
          <w:tcPr>
            <w:tcW w:w="5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113" w:type="dxa"/>
              <w:left w:w="10" w:type="dxa"/>
              <w:bottom w:w="0" w:type="dxa"/>
              <w:right w:w="10" w:type="dxa"/>
            </w:tcMar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bCs w:val="0"/>
                <w:sz w:val="24"/>
                <w:szCs w:val="24"/>
              </w:rPr>
              <w:t xml:space="preserve">Работа с лидерами в </w:t>
            </w:r>
            <w:proofErr w:type="spellStart"/>
            <w:r>
              <w:rPr>
                <w:rStyle w:val="29pt"/>
                <w:b w:val="0"/>
                <w:bCs w:val="0"/>
                <w:sz w:val="24"/>
                <w:szCs w:val="24"/>
              </w:rPr>
              <w:t>микрогруппах</w:t>
            </w:r>
            <w:proofErr w:type="spellEnd"/>
            <w:r>
              <w:rPr>
                <w:rStyle w:val="29pt"/>
                <w:b w:val="0"/>
                <w:bCs w:val="0"/>
                <w:sz w:val="24"/>
                <w:szCs w:val="24"/>
              </w:rPr>
              <w:t>; пер</w:t>
            </w:r>
            <w:r>
              <w:rPr>
                <w:rStyle w:val="29pt"/>
                <w:b w:val="0"/>
                <w:bCs w:val="0"/>
                <w:sz w:val="24"/>
                <w:szCs w:val="24"/>
              </w:rPr>
              <w:t>е</w:t>
            </w:r>
            <w:r>
              <w:rPr>
                <w:rStyle w:val="29pt"/>
                <w:b w:val="0"/>
                <w:bCs w:val="0"/>
                <w:sz w:val="24"/>
                <w:szCs w:val="24"/>
              </w:rPr>
              <w:t>распределение функциональных обязанностей; п</w:t>
            </w:r>
            <w:r>
              <w:rPr>
                <w:rStyle w:val="29pt"/>
                <w:b w:val="0"/>
                <w:bCs w:val="0"/>
                <w:sz w:val="24"/>
                <w:szCs w:val="24"/>
              </w:rPr>
              <w:t>о</w:t>
            </w:r>
            <w:r>
              <w:rPr>
                <w:rStyle w:val="29pt"/>
                <w:b w:val="0"/>
                <w:bCs w:val="0"/>
                <w:sz w:val="24"/>
                <w:szCs w:val="24"/>
              </w:rPr>
              <w:t>ощрение или наказание и т. п.</w:t>
            </w:r>
          </w:p>
        </w:tc>
      </w:tr>
      <w:tr w:rsidR="007260B3" w:rsidTr="007260B3">
        <w:trPr>
          <w:trHeight w:hRule="exact" w:val="1413"/>
        </w:trPr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13" w:type="dxa"/>
              <w:left w:w="10" w:type="dxa"/>
              <w:bottom w:w="0" w:type="dxa"/>
              <w:right w:w="10" w:type="dxa"/>
            </w:tcMar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33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13" w:type="dxa"/>
              <w:left w:w="10" w:type="dxa"/>
              <w:bottom w:w="0" w:type="dxa"/>
              <w:right w:w="10" w:type="dxa"/>
            </w:tcMar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bCs w:val="0"/>
                <w:sz w:val="24"/>
                <w:szCs w:val="24"/>
              </w:rPr>
              <w:t>Дополнительный анализ конфликта с помощью экспе</w:t>
            </w:r>
            <w:r>
              <w:rPr>
                <w:rStyle w:val="29pt"/>
                <w:b w:val="0"/>
                <w:bCs w:val="0"/>
                <w:sz w:val="24"/>
                <w:szCs w:val="24"/>
              </w:rPr>
              <w:t>р</w:t>
            </w:r>
            <w:r>
              <w:rPr>
                <w:rStyle w:val="29pt"/>
                <w:b w:val="0"/>
                <w:bCs w:val="0"/>
                <w:sz w:val="24"/>
                <w:szCs w:val="24"/>
              </w:rPr>
              <w:t>тов</w:t>
            </w:r>
          </w:p>
        </w:tc>
        <w:tc>
          <w:tcPr>
            <w:tcW w:w="5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113" w:type="dxa"/>
              <w:left w:w="10" w:type="dxa"/>
              <w:bottom w:w="0" w:type="dxa"/>
              <w:right w:w="10" w:type="dxa"/>
            </w:tcMar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bCs w:val="0"/>
                <w:sz w:val="24"/>
                <w:szCs w:val="24"/>
              </w:rPr>
              <w:t>Опрос экспертов; привлечение медиатора, психолога; переговорный процесс (медиация) и др.</w:t>
            </w:r>
          </w:p>
        </w:tc>
      </w:tr>
      <w:tr w:rsidR="007260B3" w:rsidTr="007260B3">
        <w:trPr>
          <w:trHeight w:hRule="exact" w:val="1098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13" w:type="dxa"/>
              <w:left w:w="10" w:type="dxa"/>
              <w:bottom w:w="0" w:type="dxa"/>
              <w:right w:w="10" w:type="dxa"/>
            </w:tcMar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3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13" w:type="dxa"/>
              <w:left w:w="10" w:type="dxa"/>
              <w:bottom w:w="0" w:type="dxa"/>
              <w:right w:w="10" w:type="dxa"/>
            </w:tcMar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bCs w:val="0"/>
                <w:sz w:val="24"/>
                <w:szCs w:val="24"/>
              </w:rPr>
              <w:t>Принятие решения</w:t>
            </w:r>
          </w:p>
        </w:tc>
        <w:tc>
          <w:tcPr>
            <w:tcW w:w="5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13" w:type="dxa"/>
              <w:left w:w="10" w:type="dxa"/>
              <w:bottom w:w="0" w:type="dxa"/>
              <w:right w:w="10" w:type="dxa"/>
            </w:tcMar>
            <w:hideMark/>
          </w:tcPr>
          <w:p w:rsidR="007260B3" w:rsidRDefault="007260B3">
            <w:pPr>
              <w:pStyle w:val="20"/>
              <w:shd w:val="clear" w:color="auto" w:fill="auto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  <w:r>
              <w:rPr>
                <w:rStyle w:val="29pt"/>
                <w:b w:val="0"/>
                <w:bCs w:val="0"/>
                <w:sz w:val="24"/>
                <w:szCs w:val="24"/>
              </w:rPr>
              <w:t>Административные методы; педагогические методы</w:t>
            </w:r>
          </w:p>
        </w:tc>
      </w:tr>
    </w:tbl>
    <w:p w:rsidR="007260B3" w:rsidRDefault="007260B3" w:rsidP="007260B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7260B3" w:rsidRDefault="007260B3" w:rsidP="007260B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Под технологиями рационального поведения в конфликте мы будем понимать совокупность способов психологической коррек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ции, направленной на обеспечение конструктивного взаимодей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 xml:space="preserve">ствия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конфликтантов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>, на основе самоконтроля эмоций. Особое место в обеспечении самоконтроля над эмоциями в конфликтном взаимодействии занимают аутотренинг и социально-психологи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ческие тренинги, а также формирование установок на конструк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тивное поведение в конфликте. Среди те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х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нологий можно назвать способы избавления от гнева, предлагаемые Д. Скоттом.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Первый способ называется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визуализацией.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Второй способ — избавление от гнева с помощью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«заземле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softHyphen/>
        <w:t>ния».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В этом варианте Вы пре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д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ставляете гнев, который входит в Вас, как пучок отрицательной энергии от человека или энер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гии, рождающейся в конфликтной ситуации. Затем Вы представ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ляете себе, что эта энергия опускается в Вас и спокойно уходит в землю.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Третий способ избавления от гнева, предлагаемый Д. Скот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 xml:space="preserve">том, — это его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проецирование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и уничтожение в форме проекции. Этот способ состоит в том, что Вы излучаете свой гнев и проеци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руете его на некий воображаемый экран. Затем Вы берете воображаемую лучевую пушку и «стр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е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ляете» в него. (Это дает выход же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ланию насильственных действий.) С каждым попаданием Ваше раздражение ослабевает и в конечном итоге исчезает вовсе.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И ещё один, четвертый способ избавления от гнева состоит в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 xml:space="preserve">очищении энергетического поля (ауры)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вокруг себя. С этой целью следует встать или сесть и сделать ряд движений руками над голо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вой, представляя себе, что этими движениями вы «очищаете» энер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гетическую оболочку вокруг этой части тела. При этом необходи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мо заставить себя почувствовать, что Вы извлекаете из себя раз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дражение или иные отрицательные эмоции и затем стряхиваете их с себя.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Овладение названными технологиями достигается специальны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ми занятиями и тренировками. Поэтому ниже мы остановимся на некоторых приемах управления эмоциями в переговорном про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цессе по разрешению конфликтов. Эти приемы доступны каждо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му человеку и не требуют спец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и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альной подготовки.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Прежде всего, следует помнить о возможных негативных эмо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циональных реакциях на ос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т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рые ситуации и не допускать их про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 xml:space="preserve">явления. Данную технологию условно можно назвать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эмоци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о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наль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softHyphen/>
        <w:t xml:space="preserve">ной выдержкой.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Ее можно сформулировать в виде первого правила.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lastRenderedPageBreak/>
        <w:t xml:space="preserve">Спокойная реакция на эмоциональные действия партнера —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 xml:space="preserve">первое правило самоконтроля эмоций.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Когда Ваш партнер находит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ся в состоянии эмоционального возбуждения, Вы ни в коем слу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чае не должны поддаться действию психологического закона за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ражения и не войти в такое с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стояние сами. В этом случае, удер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жавшись от эмоциональной первоначальной реакции, весьма по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лезно задавать себе вопросы: «Почему он ведет себя так?», «Како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вы его мотивы в данном конфли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к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те?», «Связано ли его поведение с индивидуальными психологическими особенностями или с ка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кой-то другой причиной?» и т. п.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Задавая себе такие вопросы и отвечая на них, Вы достигаете целого ряда преимуществ.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Во-первых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, в критической ситуации Вы заставляете активно работать сознание и тем самым дополн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и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тель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 xml:space="preserve">но защищаете себя от эмоционального взрыва;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во-вторых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, своим поведением Вы даете во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з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можность противнику «выпустить пар»;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в-третьих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, Вы отвлекаетесь от ненужной, а порой и вре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д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ной ин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формации, которую может выплеснуть противник в возбужден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 xml:space="preserve">ном состоянии;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в-четвертых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, отвечая на вопросы, Вы решаете очень важную и сложную задачу, — ищете причину конфликта, пытаетесь понять мотивы своего соперника.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Положительный эффект дает обмен содержанием эмоциональ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ных переживаний в процессе общения. Сообщая о своих обидах, переживаниях, партнеры получают разрядку. Но такой обмен дол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жен быть осуществлен в спокойной форме, а не в форме взаимных оскорблений. В процессе 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б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мена эмоциями в ходе беседы партнеры осознают смысл происходящего и тем самым обеспечивают даль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нейшее конструктивное развитие переговорного процесса. Услов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но данную технологию наз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вем —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рационализацией эмоций.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Рационализация эмоций, обмен содержанием эмоциональных переживаний в процессе сп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койного общения —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второе правило самоконтроля эмоций.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Говоря о рационализации эмоций, следует подчеркнуть важ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ность осознания причин своей нежелательной эмоциональной реакции на предыдущем этапе переговоров. Это позволит избе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жать отрицательных эмоций на последующих этапах.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Одной из причин нежелательных эмоциональных реакций парт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неров в переговорном пр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цессе часто является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занижение их само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softHyphen/>
        <w:t xml:space="preserve">оценки.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Неадекватность эмоционального поведения в этом случае объясняется одним из механизмов психологической защиты — ре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грессией. Чтобы искл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ю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чить эмоциональные реакции, следует под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держивать высокий уровень самооценки у себя и у опп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нента. Дан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ную технологию условно можно назвать поддержанием высокой самооценки.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Поддержание высокой самооценки в переговорном процессе как основа конструктивного п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ведения —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третье правило само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softHyphen/>
        <w:t>контроля эмоций.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Внутриличностный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конфликт</w:t>
      </w:r>
      <w:r>
        <w:rPr>
          <w:rFonts w:ascii="Times New Roman" w:hAnsi="Times New Roman" w:cs="Times New Roman"/>
          <w:sz w:val="24"/>
          <w:szCs w:val="24"/>
        </w:rPr>
        <w:t xml:space="preserve"> один из самых сложных психологических конфликтов, 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торый разыгрывается во внутреннем мире человека. Трудно представить человека, который бы не подвергался таким конфликтам. Более того, с конфликтами он сталкивается постоянно.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Внутрили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ностные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конфликты конструктивного характера являются необходимыми моментами развития ли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ности. Но деструктивные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внутриличностные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конфликты несут серьёзную опасность для личности, от тяжких переживаний, вызывающих стрессы, до крайней формы своего разрешения — суици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да. Поэтому для каждого человека важно знать сущность конфлик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тов, их причины и способы разреш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е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ния. Эти и другие аспекты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внутриличностных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конфликтов находят свое отражение в данной теме практикума.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Внутриличностный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конфликт — это конфликт внутри психического мира личности, пре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д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ставляющий собой столкновение ее противоположно направленных мотивов (потребностей, инт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е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ресов, ценностей, целей, идеалов).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Внутриличностному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конфликту присущи некоторые особенности, которые важно учитывать при его выявлении. Такими особенностями являются: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i/>
          <w:sz w:val="24"/>
          <w:szCs w:val="24"/>
          <w:lang w:bidi="ru-RU"/>
        </w:rPr>
        <w:t>Необычность с точки зрения структуры конфликта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. Здесь нет субъектов конфликтного взаимодействия в лице отдельных личностей или групп людей;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i/>
          <w:sz w:val="24"/>
          <w:szCs w:val="24"/>
          <w:lang w:bidi="ru-RU"/>
        </w:rPr>
        <w:t>специфичность форм протекания и проявления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. Такой конфликт протекает в форме тяжелых переживаний. Он сопровождается специфическими состояниями: страхом, депрессией, стрессом. Часто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внутриличностный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конфликт выливается в невроз;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i/>
          <w:sz w:val="24"/>
          <w:szCs w:val="24"/>
          <w:lang w:bidi="ru-RU"/>
        </w:rPr>
        <w:t>латентность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Внутриличностный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конфликт не всегда легко обнаружить. Часто человек и сам не осознает, что он находится в состоянии конфликта. Более того, иногда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ом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может скрывать свое состояние конфликта под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эйфорическим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настроением или за активной деятельностью.</w:t>
      </w:r>
    </w:p>
    <w:p w:rsidR="007260B3" w:rsidRDefault="007260B3" w:rsidP="007260B3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bidi="ru-RU"/>
        </w:rPr>
        <w:lastRenderedPageBreak/>
        <w:t xml:space="preserve">Основные психологические концепции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  <w:lang w:bidi="ru-RU"/>
        </w:rPr>
        <w:t>внутриличностных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  <w:lang w:bidi="ru-RU"/>
        </w:rPr>
        <w:t xml:space="preserve"> конфликтов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i/>
          <w:sz w:val="24"/>
          <w:szCs w:val="24"/>
          <w:lang w:bidi="ru-RU"/>
        </w:rPr>
        <w:t xml:space="preserve">Проблема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  <w:lang w:bidi="ru-RU"/>
        </w:rPr>
        <w:t>внутриличностного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  <w:lang w:bidi="ru-RU"/>
        </w:rPr>
        <w:t xml:space="preserve"> конфликта во взглядах Зигмунда Фрейда (1856— 1939).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С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гласно 3. Фрейду, человек конфликтен по своей природе. В нем от рождения борются два против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положных инстинкта, определяющих его поведение. Такими инстинктами являются: </w:t>
      </w:r>
      <w:r>
        <w:rPr>
          <w:rFonts w:ascii="Times New Roman" w:hAnsi="Times New Roman" w:cs="Times New Roman"/>
          <w:bCs/>
          <w:i/>
          <w:sz w:val="24"/>
          <w:szCs w:val="24"/>
          <w:lang w:bidi="ru-RU"/>
        </w:rPr>
        <w:t>эрос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(секс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у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альный инстинкт, инстинкт жизни и самосохранения) и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  <w:lang w:bidi="ru-RU"/>
        </w:rPr>
        <w:t>танатос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(инстинкт смерти, агрессии, дес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т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рукции и разрушения).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Внутриличностный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конфликт и является следствием извечной борьбы ме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ж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ду эросом и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танатосом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>. Эта борьба, по 3. Фрейду, проявляется в амбивалентности человеческих чувств, в их противоречивости. Амбивалентность чувств усиливается противоречивостью социал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ь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ного бытия и доходит до состояния конфликта, который проявляется в неврозе.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Наиболее полно и конкретно конфликтная природа человека представлена З. Фрейдом в его взглядах на структуру личности. Внутренний мир человека включает в себя три инстанции: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«Оно» (</w:t>
      </w:r>
      <w:r>
        <w:rPr>
          <w:rFonts w:ascii="Times New Roman" w:hAnsi="Times New Roman" w:cs="Times New Roman"/>
          <w:bCs/>
          <w:i/>
          <w:sz w:val="24"/>
          <w:szCs w:val="24"/>
          <w:lang w:val="la-Latn" w:bidi="ru-RU"/>
        </w:rPr>
        <w:t>Id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), «Я» (</w:t>
      </w:r>
      <w:r>
        <w:rPr>
          <w:rFonts w:ascii="Times New Roman" w:hAnsi="Times New Roman" w:cs="Times New Roman"/>
          <w:bCs/>
          <w:i/>
          <w:sz w:val="24"/>
          <w:szCs w:val="24"/>
          <w:lang w:val="la-Latn" w:bidi="ru-RU"/>
        </w:rPr>
        <w:t>Ego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) и «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Сверх-Я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>» (</w:t>
      </w:r>
      <w:r>
        <w:rPr>
          <w:rFonts w:ascii="Times New Roman" w:hAnsi="Times New Roman" w:cs="Times New Roman"/>
          <w:bCs/>
          <w:i/>
          <w:sz w:val="24"/>
          <w:szCs w:val="24"/>
          <w:lang w:val="la-Latn" w:bidi="ru-RU"/>
        </w:rPr>
        <w:t>Super-Ego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).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«Оно» — это первичная, врожденная инстанция, изначально иррациональная и подчиненная принципу удовольствия. Оно проявляется в неосознанных желаниях и влечениях, которые проя</w:t>
      </w:r>
      <w:r>
        <w:rPr>
          <w:rFonts w:ascii="Times New Roman" w:hAnsi="Times New Roman" w:cs="Times New Roman"/>
          <w:sz w:val="24"/>
          <w:szCs w:val="24"/>
          <w:lang w:bidi="ru-RU"/>
        </w:rPr>
        <w:t>в</w:t>
      </w:r>
      <w:r>
        <w:rPr>
          <w:rFonts w:ascii="Times New Roman" w:hAnsi="Times New Roman" w:cs="Times New Roman"/>
          <w:sz w:val="24"/>
          <w:szCs w:val="24"/>
          <w:lang w:bidi="ru-RU"/>
        </w:rPr>
        <w:t>ляются в бессознательных импульсах и реакциях.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«Я» — это разумная инстанция, основанная на принципе реальности. Иррациональные, бе</w:t>
      </w:r>
      <w:r>
        <w:rPr>
          <w:rFonts w:ascii="Times New Roman" w:hAnsi="Times New Roman" w:cs="Times New Roman"/>
          <w:sz w:val="24"/>
          <w:szCs w:val="24"/>
          <w:lang w:bidi="ru-RU"/>
        </w:rPr>
        <w:t>с</w:t>
      </w:r>
      <w:r>
        <w:rPr>
          <w:rFonts w:ascii="Times New Roman" w:hAnsi="Times New Roman" w:cs="Times New Roman"/>
          <w:sz w:val="24"/>
          <w:szCs w:val="24"/>
          <w:lang w:bidi="ru-RU"/>
        </w:rPr>
        <w:t>сознательные импульсы Оно «Я» приводит в соответствие с требованиями реальной действител</w:t>
      </w:r>
      <w:r>
        <w:rPr>
          <w:rFonts w:ascii="Times New Roman" w:hAnsi="Times New Roman" w:cs="Times New Roman"/>
          <w:sz w:val="24"/>
          <w:szCs w:val="24"/>
          <w:lang w:bidi="ru-RU"/>
        </w:rPr>
        <w:t>ь</w:t>
      </w:r>
      <w:r>
        <w:rPr>
          <w:rFonts w:ascii="Times New Roman" w:hAnsi="Times New Roman" w:cs="Times New Roman"/>
          <w:sz w:val="24"/>
          <w:szCs w:val="24"/>
          <w:lang w:bidi="ru-RU"/>
        </w:rPr>
        <w:t>ности, т.е. требованиями принципа реальности.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Сверх-Я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>» — это «цензурная» инстанция, основанная на принципе реальности и предста</w:t>
      </w:r>
      <w:r>
        <w:rPr>
          <w:rFonts w:ascii="Times New Roman" w:hAnsi="Times New Roman" w:cs="Times New Roman"/>
          <w:sz w:val="24"/>
          <w:szCs w:val="24"/>
          <w:lang w:bidi="ru-RU"/>
        </w:rPr>
        <w:t>в</w:t>
      </w:r>
      <w:r>
        <w:rPr>
          <w:rFonts w:ascii="Times New Roman" w:hAnsi="Times New Roman" w:cs="Times New Roman"/>
          <w:sz w:val="24"/>
          <w:szCs w:val="24"/>
          <w:lang w:bidi="ru-RU"/>
        </w:rPr>
        <w:t>ленная социальными нормами и ценностями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>ребованиями, которые общество предъявляет к ли</w:t>
      </w:r>
      <w:r>
        <w:rPr>
          <w:rFonts w:ascii="Times New Roman" w:hAnsi="Times New Roman" w:cs="Times New Roman"/>
          <w:sz w:val="24"/>
          <w:szCs w:val="24"/>
          <w:lang w:bidi="ru-RU"/>
        </w:rPr>
        <w:t>ч</w:t>
      </w:r>
      <w:r>
        <w:rPr>
          <w:rFonts w:ascii="Times New Roman" w:hAnsi="Times New Roman" w:cs="Times New Roman"/>
          <w:sz w:val="24"/>
          <w:szCs w:val="24"/>
          <w:lang w:bidi="ru-RU"/>
        </w:rPr>
        <w:t>ности.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Основные внутренние противоречия личности складываются между «Оно» и «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Сверх-Я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>», к</w:t>
      </w:r>
      <w:r>
        <w:rPr>
          <w:rFonts w:ascii="Times New Roman" w:hAnsi="Times New Roman" w:cs="Times New Roman"/>
          <w:sz w:val="24"/>
          <w:szCs w:val="24"/>
          <w:lang w:bidi="ru-RU"/>
        </w:rPr>
        <w:t>о</w:t>
      </w:r>
      <w:r>
        <w:rPr>
          <w:rFonts w:ascii="Times New Roman" w:hAnsi="Times New Roman" w:cs="Times New Roman"/>
          <w:sz w:val="24"/>
          <w:szCs w:val="24"/>
          <w:lang w:bidi="ru-RU"/>
        </w:rPr>
        <w:t>торые регулирует и разрешает «Я». Если «Я» не смогло разрешить противоречие между «Оно» и «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Сверх-Я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», то в осознающей инстанции возникают глубокие переживания, характеризующие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вну</w:t>
      </w:r>
      <w:r>
        <w:rPr>
          <w:rFonts w:ascii="Times New Roman" w:hAnsi="Times New Roman" w:cs="Times New Roman"/>
          <w:sz w:val="24"/>
          <w:szCs w:val="24"/>
          <w:lang w:bidi="ru-RU"/>
        </w:rPr>
        <w:t>т</w:t>
      </w:r>
      <w:r>
        <w:rPr>
          <w:rFonts w:ascii="Times New Roman" w:hAnsi="Times New Roman" w:cs="Times New Roman"/>
          <w:sz w:val="24"/>
          <w:szCs w:val="24"/>
          <w:lang w:bidi="ru-RU"/>
        </w:rPr>
        <w:t>риличностный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 конфликт.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Фрейд в своей теории не только раскрывает причины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внутриличностных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 конфликтов, но и вскрывает механизмы защиты от них. Основным механизмом такой защиты он считает сублим</w:t>
      </w:r>
      <w:r>
        <w:rPr>
          <w:rFonts w:ascii="Times New Roman" w:hAnsi="Times New Roman" w:cs="Times New Roman"/>
          <w:sz w:val="24"/>
          <w:szCs w:val="24"/>
          <w:lang w:bidi="ru-RU"/>
        </w:rPr>
        <w:t>а</w:t>
      </w:r>
      <w:r>
        <w:rPr>
          <w:rFonts w:ascii="Times New Roman" w:hAnsi="Times New Roman" w:cs="Times New Roman"/>
          <w:sz w:val="24"/>
          <w:szCs w:val="24"/>
          <w:lang w:bidi="ru-RU"/>
        </w:rPr>
        <w:t>цию, т.е. преобразование сексуальной энергии человека в другие виды его деятельности, в том чи</w:t>
      </w:r>
      <w:r>
        <w:rPr>
          <w:rFonts w:ascii="Times New Roman" w:hAnsi="Times New Roman" w:cs="Times New Roman"/>
          <w:sz w:val="24"/>
          <w:szCs w:val="24"/>
          <w:lang w:bidi="ru-RU"/>
        </w:rPr>
        <w:t>с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ле и в его творчество. Кроме того, Фрейд выделяет и такие защитные механизмы, как: </w:t>
      </w:r>
      <w:r>
        <w:rPr>
          <w:rFonts w:ascii="Times New Roman" w:hAnsi="Times New Roman" w:cs="Times New Roman"/>
          <w:i/>
          <w:sz w:val="24"/>
          <w:szCs w:val="24"/>
          <w:lang w:bidi="ru-RU"/>
        </w:rPr>
        <w:t>проекция, р</w:t>
      </w:r>
      <w:r>
        <w:rPr>
          <w:rFonts w:ascii="Times New Roman" w:hAnsi="Times New Roman" w:cs="Times New Roman"/>
          <w:i/>
          <w:sz w:val="24"/>
          <w:szCs w:val="24"/>
          <w:lang w:bidi="ru-RU"/>
        </w:rPr>
        <w:t>а</w:t>
      </w:r>
      <w:r>
        <w:rPr>
          <w:rFonts w:ascii="Times New Roman" w:hAnsi="Times New Roman" w:cs="Times New Roman"/>
          <w:i/>
          <w:sz w:val="24"/>
          <w:szCs w:val="24"/>
          <w:lang w:bidi="ru-RU"/>
        </w:rPr>
        <w:t>ционализация, вытеснение, регрессия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и др.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sz w:val="24"/>
          <w:szCs w:val="24"/>
          <w:lang w:bidi="ru-RU"/>
        </w:rPr>
        <w:t>Теория комплекса неполноценности Альфреда Адлера (1870—1937).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Согласно взглядам А. Адлера, формирование характера личности происходит в первые пять лет жизни человека. В этот период он испытывает на себе влияние неблагоприятных факторов, которые и порождают у него </w:t>
      </w:r>
      <w:r>
        <w:rPr>
          <w:rFonts w:ascii="Times New Roman" w:hAnsi="Times New Roman" w:cs="Times New Roman"/>
          <w:i/>
          <w:sz w:val="24"/>
          <w:szCs w:val="24"/>
          <w:lang w:bidi="ru-RU"/>
        </w:rPr>
        <w:t>комплекс неполноценности</w:t>
      </w:r>
      <w:r>
        <w:rPr>
          <w:rFonts w:ascii="Times New Roman" w:hAnsi="Times New Roman" w:cs="Times New Roman"/>
          <w:sz w:val="24"/>
          <w:szCs w:val="24"/>
          <w:lang w:bidi="ru-RU"/>
        </w:rPr>
        <w:t>. Впоследствии этот комплекс оказывает существенное влияние на пов</w:t>
      </w:r>
      <w:r>
        <w:rPr>
          <w:rFonts w:ascii="Times New Roman" w:hAnsi="Times New Roman" w:cs="Times New Roman"/>
          <w:sz w:val="24"/>
          <w:szCs w:val="24"/>
          <w:lang w:bidi="ru-RU"/>
        </w:rPr>
        <w:t>е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дение личности, ее активность, образ мыслей и т. п. Этим и определяется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внутриличностный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 ко</w:t>
      </w:r>
      <w:r>
        <w:rPr>
          <w:rFonts w:ascii="Times New Roman" w:hAnsi="Times New Roman" w:cs="Times New Roman"/>
          <w:sz w:val="24"/>
          <w:szCs w:val="24"/>
          <w:lang w:bidi="ru-RU"/>
        </w:rPr>
        <w:t>н</w:t>
      </w:r>
      <w:r>
        <w:rPr>
          <w:rFonts w:ascii="Times New Roman" w:hAnsi="Times New Roman" w:cs="Times New Roman"/>
          <w:sz w:val="24"/>
          <w:szCs w:val="24"/>
          <w:lang w:bidi="ru-RU"/>
        </w:rPr>
        <w:t>фликт.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Адлер объясняет не только механизмы формирования внутр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 xml:space="preserve"> личностных конфликтов, но и раскрывает пути разрешения таких конфликтов (компенсации комплекса неполноценности). Таких путей он выделяет два. Во-первых — это </w:t>
      </w:r>
      <w:r>
        <w:rPr>
          <w:rFonts w:ascii="Times New Roman" w:hAnsi="Times New Roman" w:cs="Times New Roman"/>
          <w:i/>
          <w:sz w:val="24"/>
          <w:szCs w:val="24"/>
          <w:lang w:bidi="ru-RU"/>
        </w:rPr>
        <w:t>развитие социального чувства</w:t>
      </w:r>
      <w:r>
        <w:rPr>
          <w:rFonts w:ascii="Times New Roman" w:hAnsi="Times New Roman" w:cs="Times New Roman"/>
          <w:sz w:val="24"/>
          <w:szCs w:val="24"/>
          <w:lang w:bidi="ru-RU"/>
        </w:rPr>
        <w:t>, социального интереса. Развитое социальное чувство в конечном итоге проявляется в интересной работе, нормальных ме</w:t>
      </w:r>
      <w:r>
        <w:rPr>
          <w:rFonts w:ascii="Times New Roman" w:hAnsi="Times New Roman" w:cs="Times New Roman"/>
          <w:sz w:val="24"/>
          <w:szCs w:val="24"/>
          <w:lang w:bidi="ru-RU"/>
        </w:rPr>
        <w:t>ж</w:t>
      </w:r>
      <w:r>
        <w:rPr>
          <w:rFonts w:ascii="Times New Roman" w:hAnsi="Times New Roman" w:cs="Times New Roman"/>
          <w:sz w:val="24"/>
          <w:szCs w:val="24"/>
          <w:lang w:bidi="ru-RU"/>
        </w:rPr>
        <w:t>личностных отношениях и т.п. Но у человека может сформироваться и так называемое «неразвитое социальное чувство», которое имеет различные негативные формы проявления: преступность, алк</w:t>
      </w:r>
      <w:r>
        <w:rPr>
          <w:rFonts w:ascii="Times New Roman" w:hAnsi="Times New Roman" w:cs="Times New Roman"/>
          <w:sz w:val="24"/>
          <w:szCs w:val="24"/>
          <w:lang w:bidi="ru-RU"/>
        </w:rPr>
        <w:t>о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голизм, наркомания и т.п. Во-вторых, </w:t>
      </w:r>
      <w:r>
        <w:rPr>
          <w:rFonts w:ascii="Times New Roman" w:hAnsi="Times New Roman" w:cs="Times New Roman"/>
          <w:i/>
          <w:sz w:val="24"/>
          <w:szCs w:val="24"/>
          <w:lang w:bidi="ru-RU"/>
        </w:rPr>
        <w:t>стимуляция собственных способностей</w:t>
      </w:r>
      <w:r>
        <w:rPr>
          <w:rFonts w:ascii="Times New Roman" w:hAnsi="Times New Roman" w:cs="Times New Roman"/>
          <w:sz w:val="24"/>
          <w:szCs w:val="24"/>
          <w:lang w:bidi="ru-RU"/>
        </w:rPr>
        <w:t>, достижение прево</w:t>
      </w:r>
      <w:r>
        <w:rPr>
          <w:rFonts w:ascii="Times New Roman" w:hAnsi="Times New Roman" w:cs="Times New Roman"/>
          <w:sz w:val="24"/>
          <w:szCs w:val="24"/>
          <w:lang w:bidi="ru-RU"/>
        </w:rPr>
        <w:t>с</w:t>
      </w:r>
      <w:r>
        <w:rPr>
          <w:rFonts w:ascii="Times New Roman" w:hAnsi="Times New Roman" w:cs="Times New Roman"/>
          <w:sz w:val="24"/>
          <w:szCs w:val="24"/>
          <w:lang w:bidi="ru-RU"/>
        </w:rPr>
        <w:t>ходства над другими. Компенсация комплекса неполноценности посредством стимуляции собс</w:t>
      </w:r>
      <w:r>
        <w:rPr>
          <w:rFonts w:ascii="Times New Roman" w:hAnsi="Times New Roman" w:cs="Times New Roman"/>
          <w:sz w:val="24"/>
          <w:szCs w:val="24"/>
          <w:lang w:bidi="ru-RU"/>
        </w:rPr>
        <w:t>т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венных способностей может иметь три формы проявления: а) </w:t>
      </w:r>
      <w:r>
        <w:rPr>
          <w:rFonts w:ascii="Times New Roman" w:hAnsi="Times New Roman" w:cs="Times New Roman"/>
          <w:i/>
          <w:sz w:val="24"/>
          <w:szCs w:val="24"/>
          <w:lang w:bidi="ru-RU"/>
        </w:rPr>
        <w:t>адекватная компенсация</w:t>
      </w:r>
      <w:r>
        <w:rPr>
          <w:rFonts w:ascii="Times New Roman" w:hAnsi="Times New Roman" w:cs="Times New Roman"/>
          <w:sz w:val="24"/>
          <w:szCs w:val="24"/>
          <w:lang w:bidi="ru-RU"/>
        </w:rPr>
        <w:t>, когда пр</w:t>
      </w:r>
      <w:r>
        <w:rPr>
          <w:rFonts w:ascii="Times New Roman" w:hAnsi="Times New Roman" w:cs="Times New Roman"/>
          <w:sz w:val="24"/>
          <w:szCs w:val="24"/>
          <w:lang w:bidi="ru-RU"/>
        </w:rPr>
        <w:t>о</w:t>
      </w:r>
      <w:r>
        <w:rPr>
          <w:rFonts w:ascii="Times New Roman" w:hAnsi="Times New Roman" w:cs="Times New Roman"/>
          <w:sz w:val="24"/>
          <w:szCs w:val="24"/>
          <w:lang w:bidi="ru-RU"/>
        </w:rPr>
        <w:t>исходит совпадение пре</w:t>
      </w:r>
      <w:r>
        <w:rPr>
          <w:rFonts w:ascii="Times New Roman" w:hAnsi="Times New Roman" w:cs="Times New Roman"/>
          <w:sz w:val="24"/>
          <w:szCs w:val="24"/>
        </w:rPr>
        <w:t>восходства с содержанием социальных интересов (спорт, музыка, творчес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во и т.п.); б)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сверхкомпенсация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когда происходит гипертрофированное развитие одной из спосо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ностей, имеющей ярко выраженный эгоистический характер (накопительство, ловкачество и т. п.); в) </w:t>
      </w:r>
      <w:r>
        <w:rPr>
          <w:rFonts w:ascii="Times New Roman" w:hAnsi="Times New Roman" w:cs="Times New Roman"/>
          <w:i/>
          <w:sz w:val="24"/>
          <w:szCs w:val="24"/>
        </w:rPr>
        <w:t>мнимая компенсация</w:t>
      </w:r>
      <w:r>
        <w:rPr>
          <w:rFonts w:ascii="Times New Roman" w:hAnsi="Times New Roman" w:cs="Times New Roman"/>
          <w:sz w:val="24"/>
          <w:szCs w:val="24"/>
        </w:rPr>
        <w:t>, когда комплекс неполноценности компенсируется болезнью, сложившим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 обстоятельствами или другими факторами, не зависящими от субъекта.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Учение об экстраверсии и интроверсии Карла Юнга (1871 — 1961). </w:t>
      </w:r>
      <w:r>
        <w:rPr>
          <w:rFonts w:ascii="Times New Roman" w:hAnsi="Times New Roman" w:cs="Times New Roman"/>
          <w:sz w:val="24"/>
          <w:szCs w:val="24"/>
        </w:rPr>
        <w:t xml:space="preserve">К. Юнг в объяснении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внутриличностных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конфликтов исходит из признания конфликтной природы самой личностной у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тановки. В опубликованной в 1921г. книге «Психологические типы» он дал типологию личности, которая до сих пор считается одной из самых убедительных и широко используется как в теорет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ческой, так и в практической психологии. Типологию личности К. Юнг осуществляет по четырем основаниям (функциям личности): </w:t>
      </w:r>
      <w:r>
        <w:rPr>
          <w:rFonts w:ascii="Times New Roman" w:hAnsi="Times New Roman" w:cs="Times New Roman"/>
          <w:i/>
          <w:sz w:val="24"/>
          <w:szCs w:val="24"/>
        </w:rPr>
        <w:t>мышлению, ощущениям, чувствам и интуиции</w:t>
      </w:r>
      <w:r>
        <w:rPr>
          <w:rFonts w:ascii="Times New Roman" w:hAnsi="Times New Roman" w:cs="Times New Roman"/>
          <w:sz w:val="24"/>
          <w:szCs w:val="24"/>
        </w:rPr>
        <w:t>. Каждая из фун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ций психики, по К. Юнгу, может проявляться в двух направлениях — </w:t>
      </w:r>
      <w:r>
        <w:rPr>
          <w:rFonts w:ascii="Times New Roman" w:hAnsi="Times New Roman" w:cs="Times New Roman"/>
          <w:i/>
          <w:sz w:val="24"/>
          <w:szCs w:val="24"/>
        </w:rPr>
        <w:t>экстраверсия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i/>
          <w:sz w:val="24"/>
          <w:szCs w:val="24"/>
        </w:rPr>
        <w:t>интроверсия</w:t>
      </w:r>
      <w:r>
        <w:rPr>
          <w:rFonts w:ascii="Times New Roman" w:hAnsi="Times New Roman" w:cs="Times New Roman"/>
          <w:sz w:val="24"/>
          <w:szCs w:val="24"/>
        </w:rPr>
        <w:t xml:space="preserve">. Исходя из всего этого он выделяет восемь типов личности, так называемые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психосоциотипы</w:t>
      </w:r>
      <w:proofErr w:type="spellEnd"/>
      <w:r>
        <w:rPr>
          <w:rFonts w:ascii="Times New Roman" w:hAnsi="Times New Roman" w:cs="Times New Roman"/>
          <w:sz w:val="24"/>
          <w:szCs w:val="24"/>
        </w:rPr>
        <w:t>: мы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литель-экстраверт; мыслитель-интроверт; ощущающий-экстраверт</w:t>
      </w:r>
      <w:proofErr w:type="gramStart"/>
      <w:r>
        <w:rPr>
          <w:rFonts w:ascii="Times New Roman" w:hAnsi="Times New Roman" w:cs="Times New Roman"/>
          <w:sz w:val="24"/>
          <w:szCs w:val="24"/>
        </w:rPr>
        <w:t>;о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щущающий-интроверт;эмоциональный-экстраверт;эмоциональный-интроверт;интуитивный-экстраверт;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инту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тивный-интроверт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Главным в типологии К. Юнга является направленность — экстраверсия или интроверсия. Именно она определяет личностную установку, которая в конечном итоге и проявляется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личностном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конфликте.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</w:t>
      </w:r>
      <w:r>
        <w:rPr>
          <w:rFonts w:ascii="Times New Roman" w:hAnsi="Times New Roman" w:cs="Times New Roman"/>
          <w:i/>
          <w:sz w:val="24"/>
          <w:szCs w:val="24"/>
        </w:rPr>
        <w:t>экстраверт</w:t>
      </w:r>
      <w:r>
        <w:rPr>
          <w:rFonts w:ascii="Times New Roman" w:hAnsi="Times New Roman" w:cs="Times New Roman"/>
          <w:sz w:val="24"/>
          <w:szCs w:val="24"/>
        </w:rPr>
        <w:t xml:space="preserve"> изначально ориентирован на внешний мир. Он строит свой внутренний мир 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внешним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Интроверт</w:t>
      </w:r>
      <w:r>
        <w:rPr>
          <w:rFonts w:ascii="Times New Roman" w:hAnsi="Times New Roman" w:cs="Times New Roman"/>
          <w:sz w:val="24"/>
          <w:szCs w:val="24"/>
        </w:rPr>
        <w:t xml:space="preserve"> же изначально погружен в себя. Для него самое главное — мир внутренних переживаний, а не внешний мир с его правилами и законами. Очевидно, экстраверт подвержен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внутриличностным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конфликтам более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интроверт.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Концепция «экзистенциальной дихотомии» Эриха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Фромма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(1900— 1980).</w:t>
      </w:r>
      <w:r>
        <w:rPr>
          <w:rFonts w:ascii="Times New Roman" w:hAnsi="Times New Roman" w:cs="Times New Roman"/>
          <w:sz w:val="24"/>
          <w:szCs w:val="24"/>
        </w:rPr>
        <w:t xml:space="preserve"> В объяснении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внутриличностных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конфликтов Э.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Фромм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пытался преодолеть биологические трактовки личности и выдвинул концепцию «экзистенциальной дихотомии». В соответствии с этой концепцией, причины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внутриличностных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конфликтов заключены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дихотомичной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природе самого человека, которая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является в его экзистенциальных проблемах: проблеме жизни и смерти; ограниченности человеч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ской жизни; громадных потенциальных возможностях человека и ограниченности условиями их реализации и др.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конкретно философские подходы в объяснении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внутриличностных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конфликтов Э.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Фромм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реализует в теории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биофилии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(любовь к жизни) и некрофилии (любовь к смерти).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Теория психосоциального развития Эрика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Эриксона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 (</w:t>
      </w: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1902—1994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). Суть теории Э.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Эриксона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 состоит в том, что он выдвинул и обо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сновал идею стадий психосоциального развития личности, на каж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дой из которых каждый человек переживает свой кризис. Но на каждом возрастном этапе пр</w:t>
      </w:r>
      <w:r>
        <w:rPr>
          <w:rFonts w:ascii="Times New Roman" w:hAnsi="Times New Roman" w:cs="Times New Roman"/>
          <w:sz w:val="24"/>
          <w:szCs w:val="24"/>
          <w:lang w:bidi="ru-RU"/>
        </w:rPr>
        <w:t>о</w:t>
      </w:r>
      <w:r>
        <w:rPr>
          <w:rFonts w:ascii="Times New Roman" w:hAnsi="Times New Roman" w:cs="Times New Roman"/>
          <w:sz w:val="24"/>
          <w:szCs w:val="24"/>
          <w:lang w:bidi="ru-RU"/>
        </w:rPr>
        <w:t>исходит либо благоприятное пре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одоление кризисной ситуации, либо неблагоприятное. В первом случае происходит позитивное развитие личности, ее уверенный переход на следующий жизненный этап с хорошими предпосыл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ками для его успешного преодоления. Во втором случае личность пер</w:t>
      </w:r>
      <w:r>
        <w:rPr>
          <w:rFonts w:ascii="Times New Roman" w:hAnsi="Times New Roman" w:cs="Times New Roman"/>
          <w:sz w:val="24"/>
          <w:szCs w:val="24"/>
          <w:lang w:bidi="ru-RU"/>
        </w:rPr>
        <w:t>е</w:t>
      </w:r>
      <w:r>
        <w:rPr>
          <w:rFonts w:ascii="Times New Roman" w:hAnsi="Times New Roman" w:cs="Times New Roman"/>
          <w:sz w:val="24"/>
          <w:szCs w:val="24"/>
          <w:lang w:bidi="ru-RU"/>
        </w:rPr>
        <w:t>ходит в новый этап своей жизни с проблемами (комплекса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ми) прошлого этапа. Все это создает н</w:t>
      </w:r>
      <w:r>
        <w:rPr>
          <w:rFonts w:ascii="Times New Roman" w:hAnsi="Times New Roman" w:cs="Times New Roman"/>
          <w:sz w:val="24"/>
          <w:szCs w:val="24"/>
          <w:lang w:bidi="ru-RU"/>
        </w:rPr>
        <w:t>е</w:t>
      </w:r>
      <w:r>
        <w:rPr>
          <w:rFonts w:ascii="Times New Roman" w:hAnsi="Times New Roman" w:cs="Times New Roman"/>
          <w:sz w:val="24"/>
          <w:szCs w:val="24"/>
          <w:lang w:bidi="ru-RU"/>
        </w:rPr>
        <w:t>благоприятные предпосылки развития личности и вызывает у нее внутренние переживания.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pacing w:val="24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Мотивационные конфликты по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Курту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 Левину (1890—1947). </w:t>
      </w:r>
      <w:r>
        <w:rPr>
          <w:rFonts w:ascii="Times New Roman" w:hAnsi="Times New Roman" w:cs="Times New Roman"/>
          <w:iCs/>
          <w:sz w:val="24"/>
          <w:szCs w:val="24"/>
          <w:lang w:bidi="ru-RU"/>
        </w:rPr>
        <w:t>Большую практическую це</w:t>
      </w:r>
      <w:r>
        <w:rPr>
          <w:rFonts w:ascii="Times New Roman" w:hAnsi="Times New Roman" w:cs="Times New Roman"/>
          <w:iCs/>
          <w:sz w:val="24"/>
          <w:szCs w:val="24"/>
          <w:lang w:bidi="ru-RU"/>
        </w:rPr>
        <w:t>н</w:t>
      </w:r>
      <w:r>
        <w:rPr>
          <w:rFonts w:ascii="Times New Roman" w:hAnsi="Times New Roman" w:cs="Times New Roman"/>
          <w:iCs/>
          <w:sz w:val="24"/>
          <w:szCs w:val="24"/>
          <w:lang w:bidi="ru-RU"/>
        </w:rPr>
        <w:t xml:space="preserve">ность для выявления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bidi="ru-RU"/>
        </w:rPr>
        <w:t>внутриличностных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bidi="ru-RU"/>
        </w:rPr>
        <w:t xml:space="preserve"> конфликтов и определения путей их разрешения пред</w:t>
      </w:r>
      <w:r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ставляет классификация внутренних конфликтов.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Классификация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bidi="ru-RU"/>
        </w:rPr>
        <w:t>внутриличностных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конфликто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bidi="ru-RU"/>
        </w:rPr>
        <w:t>в</w:t>
      </w: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(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по Левину)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13"/>
        <w:gridCol w:w="3843"/>
        <w:gridCol w:w="2504"/>
      </w:tblGrid>
      <w:tr w:rsidR="007260B3" w:rsidTr="007260B3">
        <w:trPr>
          <w:trHeight w:hRule="exact" w:val="446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конфликта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разр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</w:t>
            </w:r>
          </w:p>
        </w:tc>
      </w:tr>
      <w:tr w:rsidR="007260B3" w:rsidTr="007260B3">
        <w:trPr>
          <w:trHeight w:hRule="exact" w:val="1112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Эквивалентный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ближение – приближение)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двух или более в 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ной степени привлекатель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ных и взаимоисключающих объектов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Компромисс</w:t>
            </w:r>
          </w:p>
        </w:tc>
      </w:tr>
      <w:tr w:rsidR="007260B3" w:rsidTr="007260B3">
        <w:trPr>
          <w:trHeight w:hRule="exact" w:val="1043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Витальный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(избега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ние – избегание)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между двумя в равной мере непривлекательными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Компромисс</w:t>
            </w:r>
          </w:p>
        </w:tc>
      </w:tr>
      <w:tr w:rsidR="007260B3" w:rsidTr="007260B3">
        <w:trPr>
          <w:trHeight w:hRule="exact" w:val="135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Амбивалентный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(приближение – избегание)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объекта, в котором одновременно присутствуют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влекательная и непри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влекательная стороны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Примирение</w:t>
            </w:r>
          </w:p>
        </w:tc>
      </w:tr>
    </w:tbl>
    <w:p w:rsidR="007260B3" w:rsidRDefault="007260B3" w:rsidP="007260B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изложенных выше психологических концепций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</w:t>
      </w:r>
      <w:r>
        <w:rPr>
          <w:rFonts w:ascii="Times New Roman" w:hAnsi="Times New Roman" w:cs="Times New Roman"/>
          <w:sz w:val="24"/>
          <w:szCs w:val="24"/>
        </w:rPr>
        <w:softHyphen/>
        <w:t>личностных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конфликтов, с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ществуют и другие, разработанные в рамках когнитивной и гуманистической психологии.</w:t>
      </w:r>
    </w:p>
    <w:p w:rsidR="007260B3" w:rsidRDefault="007260B3" w:rsidP="007260B3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Формы проявления и способы разрешения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внутриличностных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конфликтов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разрешения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внутриличностных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конфликтов важно, </w:t>
      </w:r>
      <w:r>
        <w:rPr>
          <w:rFonts w:ascii="Times New Roman" w:hAnsi="Times New Roman" w:cs="Times New Roman"/>
          <w:i/>
          <w:iCs/>
          <w:sz w:val="24"/>
          <w:szCs w:val="24"/>
        </w:rPr>
        <w:t>во-пер</w:t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  <w:t>вых,</w:t>
      </w:r>
      <w:r>
        <w:rPr>
          <w:rFonts w:ascii="Times New Roman" w:hAnsi="Times New Roman" w:cs="Times New Roman"/>
          <w:sz w:val="24"/>
          <w:szCs w:val="24"/>
        </w:rPr>
        <w:t xml:space="preserve"> установить факт такого конфликта, </w:t>
      </w:r>
      <w:r>
        <w:rPr>
          <w:rFonts w:ascii="Times New Roman" w:hAnsi="Times New Roman" w:cs="Times New Roman"/>
          <w:i/>
          <w:iCs/>
          <w:sz w:val="24"/>
          <w:szCs w:val="24"/>
        </w:rPr>
        <w:t>во-вторых,</w:t>
      </w:r>
      <w:r>
        <w:rPr>
          <w:rFonts w:ascii="Times New Roman" w:hAnsi="Times New Roman" w:cs="Times New Roman"/>
          <w:sz w:val="24"/>
          <w:szCs w:val="24"/>
        </w:rPr>
        <w:t xml:space="preserve"> определить тип конфликта и его причину;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в-третьих,</w:t>
      </w:r>
      <w:r>
        <w:rPr>
          <w:rFonts w:ascii="Times New Roman" w:hAnsi="Times New Roman" w:cs="Times New Roman"/>
          <w:sz w:val="24"/>
          <w:szCs w:val="24"/>
        </w:rPr>
        <w:t xml:space="preserve"> применить соотве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ствующий способ разрешения. При этом следует помнить, что часто для разрешения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внутриличн</w:t>
      </w:r>
      <w:r>
        <w:rPr>
          <w:rFonts w:ascii="Times New Roman" w:hAnsi="Times New Roman" w:cs="Times New Roman"/>
          <w:sz w:val="24"/>
          <w:szCs w:val="24"/>
          <w:lang w:bidi="ru-RU"/>
        </w:rPr>
        <w:t>о</w:t>
      </w:r>
      <w:r>
        <w:rPr>
          <w:rFonts w:ascii="Times New Roman" w:hAnsi="Times New Roman" w:cs="Times New Roman"/>
          <w:sz w:val="24"/>
          <w:szCs w:val="24"/>
          <w:lang w:bidi="ru-RU"/>
        </w:rPr>
        <w:t>стных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 конфликтов их носители нуж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даются в психологической, а иногда и в психотерапевтической помощи.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В таблицах приведены формы проявления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внутриличностных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 кон</w:t>
      </w:r>
      <w:r>
        <w:rPr>
          <w:rFonts w:ascii="Times New Roman" w:hAnsi="Times New Roman" w:cs="Times New Roman"/>
          <w:sz w:val="24"/>
          <w:szCs w:val="24"/>
          <w:lang w:bidi="ru-RU"/>
        </w:rPr>
        <w:softHyphen/>
        <w:t>фликтов, которые призв</w:t>
      </w:r>
      <w:r>
        <w:rPr>
          <w:rFonts w:ascii="Times New Roman" w:hAnsi="Times New Roman" w:cs="Times New Roman"/>
          <w:sz w:val="24"/>
          <w:szCs w:val="24"/>
          <w:lang w:bidi="ru-RU"/>
        </w:rPr>
        <w:t>а</w:t>
      </w:r>
      <w:r>
        <w:rPr>
          <w:rFonts w:ascii="Times New Roman" w:hAnsi="Times New Roman" w:cs="Times New Roman"/>
          <w:sz w:val="24"/>
          <w:szCs w:val="24"/>
          <w:lang w:bidi="ru-RU"/>
        </w:rPr>
        <w:t>ны помочь их обнаружить у себя или у других людей, и способы их разрешения.</w:t>
      </w:r>
    </w:p>
    <w:p w:rsidR="007260B3" w:rsidRDefault="007260B3" w:rsidP="007260B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проявления внутренних конфликтов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349"/>
        <w:gridCol w:w="6991"/>
      </w:tblGrid>
      <w:tr w:rsidR="007260B3" w:rsidTr="007260B3">
        <w:trPr>
          <w:trHeight w:hRule="exact" w:val="461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Симптомы</w:t>
            </w:r>
          </w:p>
        </w:tc>
      </w:tr>
      <w:tr w:rsidR="007260B3" w:rsidTr="007260B3">
        <w:trPr>
          <w:trHeight w:hRule="exact" w:val="111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Неврастения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Невыносимость к сильным раздражителям; подавленное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строение; снижение работоспособности; плохой сон; головные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</w:tr>
      <w:tr w:rsidR="007260B3" w:rsidTr="007260B3">
        <w:trPr>
          <w:trHeight w:hRule="exact" w:val="796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Эйфория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Показное веселье; выражение радости, неадекват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ное ситу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ции; «смех сквозь слезы»</w:t>
            </w:r>
          </w:p>
        </w:tc>
      </w:tr>
      <w:tr w:rsidR="007260B3" w:rsidTr="007260B3">
        <w:trPr>
          <w:trHeight w:hRule="exact" w:val="796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Регрессия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 к примитивным формам поведения; уход от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ветственности</w:t>
            </w:r>
          </w:p>
        </w:tc>
      </w:tr>
      <w:tr w:rsidR="007260B3" w:rsidTr="007260B3">
        <w:trPr>
          <w:trHeight w:hRule="exact" w:val="806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Проекция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Приписывание негативных качеств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другому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 критика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гих, часто необоснованная</w:t>
            </w:r>
          </w:p>
        </w:tc>
      </w:tr>
      <w:tr w:rsidR="007260B3" w:rsidTr="007260B3">
        <w:trPr>
          <w:trHeight w:hRule="exact" w:val="796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Номадизм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Частое изменение места жительства, места работы, семейн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положения</w:t>
            </w:r>
          </w:p>
        </w:tc>
      </w:tr>
      <w:tr w:rsidR="007260B3" w:rsidTr="007260B3">
        <w:trPr>
          <w:trHeight w:hRule="exact" w:val="512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Рационализм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Самооправдание своих поступков, действий</w:t>
            </w:r>
          </w:p>
        </w:tc>
      </w:tr>
    </w:tbl>
    <w:p w:rsidR="007260B3" w:rsidRDefault="007260B3" w:rsidP="007260B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Способы разрешения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внутриличностных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конфликтов</w:t>
      </w:r>
    </w:p>
    <w:tbl>
      <w:tblPr>
        <w:tblW w:w="939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477"/>
        <w:gridCol w:w="6913"/>
      </w:tblGrid>
      <w:tr w:rsidR="007260B3" w:rsidTr="007260B3">
        <w:trPr>
          <w:trHeight w:hRule="exact" w:val="583"/>
          <w:tblHeader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разр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действий</w:t>
            </w:r>
          </w:p>
        </w:tc>
      </w:tr>
      <w:tr w:rsidR="007260B3" w:rsidTr="007260B3">
        <w:trPr>
          <w:trHeight w:hRule="exact" w:val="66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Компромисс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выбор в пользу какого-то варианта и приступить к его реализации</w:t>
            </w:r>
          </w:p>
        </w:tc>
      </w:tr>
      <w:tr w:rsidR="007260B3" w:rsidTr="007260B3">
        <w:trPr>
          <w:trHeight w:hRule="exact" w:val="448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от решения проблемы</w:t>
            </w:r>
          </w:p>
        </w:tc>
      </w:tr>
      <w:tr w:rsidR="007260B3" w:rsidTr="007260B3">
        <w:trPr>
          <w:trHeight w:hRule="exact" w:val="66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Переориентация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притязаний в отношении объекта, вызвавшего внутреннюю проблему</w:t>
            </w:r>
          </w:p>
        </w:tc>
      </w:tr>
      <w:tr w:rsidR="007260B3" w:rsidTr="007260B3">
        <w:trPr>
          <w:trHeight w:hRule="exact" w:val="921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Сублимация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психической энергии в другие сферы деятельности – занятие творчеством, спортом, музыкой и т. п.</w:t>
            </w:r>
          </w:p>
        </w:tc>
      </w:tr>
      <w:tr w:rsidR="007260B3" w:rsidTr="007260B3">
        <w:trPr>
          <w:trHeight w:hRule="exact" w:val="66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Идеализация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Предавание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мечтаниям, фантазиям, уход от действительн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</w:tr>
      <w:tr w:rsidR="007260B3" w:rsidTr="007260B3">
        <w:trPr>
          <w:trHeight w:hRule="exact" w:val="432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Вытеснение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Подавление чувств, устремлений, желаний</w:t>
            </w:r>
          </w:p>
        </w:tc>
      </w:tr>
      <w:tr w:rsidR="007260B3" w:rsidTr="007260B3">
        <w:trPr>
          <w:trHeight w:hRule="exact" w:val="752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60B3" w:rsidRDefault="00726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-концепции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направлении достижения аде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ватного представления о себе</w:t>
            </w:r>
          </w:p>
        </w:tc>
      </w:tr>
    </w:tbl>
    <w:p w:rsidR="007260B3" w:rsidRDefault="007260B3" w:rsidP="007260B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Конфликты в образовательной среде.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Причины конфликтов в образовательной среде:</w:t>
      </w:r>
    </w:p>
    <w:p w:rsidR="007260B3" w:rsidRDefault="007260B3" w:rsidP="00C26674">
      <w:pPr>
        <w:pStyle w:val="a3"/>
        <w:numPr>
          <w:ilvl w:val="0"/>
          <w:numId w:val="19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Различия в ценностях</w:t>
      </w:r>
      <w:r>
        <w:rPr>
          <w:rFonts w:ascii="Times New Roman" w:hAnsi="Times New Roman" w:cs="Times New Roman"/>
          <w:color w:val="000000"/>
          <w:sz w:val="24"/>
          <w:szCs w:val="24"/>
        </w:rPr>
        <w:t>. Участники деятельности всегда наделяют ее для себя опред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ленным ценностным смыслом (зачем, ради чего, что главное). Возникающие противоречия часто касаются именно ценностей деятельности.</w:t>
      </w:r>
    </w:p>
    <w:p w:rsidR="007260B3" w:rsidRDefault="007260B3" w:rsidP="00C26674">
      <w:pPr>
        <w:pStyle w:val="a3"/>
        <w:numPr>
          <w:ilvl w:val="0"/>
          <w:numId w:val="19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Различие в целях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Группы внутри одной организации или отдельные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личности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 и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вестно могут преследовать собственные цели, не совпадающие с целями других участников де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тельности.</w:t>
      </w:r>
    </w:p>
    <w:p w:rsidR="007260B3" w:rsidRDefault="007260B3" w:rsidP="00C26674">
      <w:pPr>
        <w:pStyle w:val="a3"/>
        <w:numPr>
          <w:ilvl w:val="0"/>
          <w:numId w:val="20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lastRenderedPageBreak/>
        <w:t>Различия в способах достижения цели.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Участники совместной деятельности могут иметь различные взгляды на пути и способы достижения цели.</w:t>
      </w:r>
    </w:p>
    <w:p w:rsidR="007260B3" w:rsidRDefault="007260B3" w:rsidP="00C26674">
      <w:pPr>
        <w:pStyle w:val="a3"/>
        <w:numPr>
          <w:ilvl w:val="0"/>
          <w:numId w:val="21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Неудовлетворительные коммуникации.</w:t>
      </w:r>
      <w:r>
        <w:rPr>
          <w:rFonts w:ascii="Times New Roman" w:hAnsi="Times New Roman" w:cs="Times New Roman"/>
          <w:color w:val="000000"/>
          <w:sz w:val="24"/>
          <w:szCs w:val="24"/>
        </w:rPr>
        <w:t> Конфликты в педагогической среде часто св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занны с неудовлетворительными коммуникациями («почему мне не сообщили вовремя?», «я не знал об изменениях в расписании» и т.д.). Плохая коммуникация препятствует управлению конфликт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ми.</w:t>
      </w:r>
    </w:p>
    <w:p w:rsidR="007260B3" w:rsidRDefault="007260B3" w:rsidP="00C26674">
      <w:pPr>
        <w:pStyle w:val="a3"/>
        <w:numPr>
          <w:ilvl w:val="0"/>
          <w:numId w:val="21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Распределение ресурсов.</w:t>
      </w:r>
      <w:r>
        <w:rPr>
          <w:rFonts w:ascii="Times New Roman" w:hAnsi="Times New Roman" w:cs="Times New Roman"/>
          <w:color w:val="000000"/>
          <w:sz w:val="24"/>
          <w:szCs w:val="24"/>
        </w:rPr>
        <w:t> Даже в самых крупных и богатых организациях ресурсы вс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гда ограниченны. Время, деньги, помещение, оборудование – все это ресурсы, необходимые для выполнения работы. Необходимость что-то распределять практически неизбежно ведет к конфли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там, потому что люди всегда хотят получить больше и собственные желания всегда кажутся более обоснованными.</w:t>
      </w:r>
    </w:p>
    <w:p w:rsidR="007260B3" w:rsidRDefault="007260B3" w:rsidP="00C26674">
      <w:pPr>
        <w:pStyle w:val="a3"/>
        <w:numPr>
          <w:ilvl w:val="0"/>
          <w:numId w:val="22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Взаимозависимость.</w:t>
      </w:r>
      <w:r>
        <w:rPr>
          <w:rFonts w:ascii="Times New Roman" w:hAnsi="Times New Roman" w:cs="Times New Roman"/>
          <w:color w:val="000000"/>
          <w:sz w:val="24"/>
          <w:szCs w:val="24"/>
        </w:rPr>
        <w:t> Возможность возникновения конфликта существует везде, где один человек (или группа) зависит от другого человека (или группы) в решении какой-либо задачи.</w:t>
      </w:r>
    </w:p>
    <w:p w:rsidR="007260B3" w:rsidRDefault="007260B3" w:rsidP="00C26674">
      <w:pPr>
        <w:pStyle w:val="a3"/>
        <w:numPr>
          <w:ilvl w:val="0"/>
          <w:numId w:val="23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Различия в психологических особенностях.</w:t>
      </w:r>
      <w:r>
        <w:rPr>
          <w:rFonts w:ascii="Times New Roman" w:hAnsi="Times New Roman" w:cs="Times New Roman"/>
          <w:color w:val="000000"/>
          <w:sz w:val="24"/>
          <w:szCs w:val="24"/>
        </w:rPr>
        <w:t> Не следует считать ее главной причиной, но и игнорировать роль психологических особенностей тоже нельзя. Каждый человек обладает о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ределенным темпераментом, характером, потребностями, установками, привычками. Порой эти различия участников деятельности могут осложнять взаимодействие.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Стадии конфликта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какой бы форме не происходил конфликт, он всегда проходит несколько стадий развития: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Возникновение конфликта (появление противоречия);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данной ситуации как конфликтной хотя бы одной из сторон;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Непосредственно само конфликтное поведение;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Исход конфликта (конструктивный, деструктивный).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педагогической практике существует мнение, что наиболее эффективными являются такие способы выхода из конфликта, как сотрудничество и компромисс. Однако любой из представле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ных способов может оказаться в разных ситуациях эффективным, поскольку имеет как полож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тельные, так и отрицательные стороны.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педагогической деятельности выделяются 2 группы конфликтов:</w:t>
      </w:r>
    </w:p>
    <w:p w:rsidR="007260B3" w:rsidRDefault="007260B3" w:rsidP="00C26674">
      <w:pPr>
        <w:numPr>
          <w:ilvl w:val="0"/>
          <w:numId w:val="24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Деловые</w:t>
      </w:r>
      <w:r>
        <w:rPr>
          <w:rFonts w:ascii="Times New Roman" w:hAnsi="Times New Roman" w:cs="Times New Roman"/>
          <w:color w:val="000000"/>
          <w:sz w:val="24"/>
          <w:szCs w:val="24"/>
        </w:rPr>
        <w:t> – возникают на почве несовпадения мнений и поступков при решении пр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блем делового характера (режим работы, нагрузка, методы обучения и т.д.). Они больше характе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ны для системы отношений педагог-педагог. Могут возникать между учителями (воспитателями), администрацией и педагогом. Исход зависит от того, какую стратегию поведения выберут участн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ки конфликта.</w:t>
      </w:r>
    </w:p>
    <w:p w:rsidR="007260B3" w:rsidRDefault="007260B3" w:rsidP="00C26674">
      <w:pPr>
        <w:numPr>
          <w:ilvl w:val="0"/>
          <w:numId w:val="24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</w:t>
      </w:r>
      <w:r>
        <w:rPr>
          <w:rFonts w:ascii="Times New Roman" w:hAnsi="Times New Roman" w:cs="Times New Roman"/>
          <w:color w:val="000000"/>
          <w:sz w:val="24"/>
          <w:szCs w:val="24"/>
        </w:rPr>
        <w:t> конфликты - протекают на основе противоречий в личностных интер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сах (оценка людьми друг друга, реальной или кажущейся несправедливости в оценке их действий, результатов работы). Они более характерны для отношений «педагог-родитель». Исход так же зав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сит от выбора способа решения и стиля поведения в конфликте.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Причины конфликтов могут быть различны (любая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вышеперечисленных). При этом они часто носят субъективный характер.</w:t>
      </w:r>
    </w:p>
    <w:p w:rsidR="007260B3" w:rsidRDefault="007260B3" w:rsidP="00C26674">
      <w:pPr>
        <w:numPr>
          <w:ilvl w:val="0"/>
          <w:numId w:val="25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перенос личных отношений на </w:t>
      </w:r>
      <w:proofErr w:type="gramStart"/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деловые</w:t>
      </w:r>
      <w:proofErr w:type="gramEnd"/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Конфликты делового характера</w:t>
      </w:r>
      <w:r>
        <w:rPr>
          <w:rFonts w:ascii="Times New Roman" w:hAnsi="Times New Roman" w:cs="Times New Roman"/>
          <w:color w:val="000000"/>
          <w:sz w:val="24"/>
          <w:szCs w:val="24"/>
        </w:rPr>
        <w:t> можно предупреждать и снимать следующим образом: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Прежде чем реагировать на действия другого лица, необходимо выяснить, почему данный человек поступает так, а не иначе.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Необходимо побудить участников конфликта на установление прямого контакта друг с другом, на открытое обсуждение и совместный анализ сложившейся ситуации.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Конфликты личностного характера</w:t>
      </w:r>
      <w:r>
        <w:rPr>
          <w:rFonts w:ascii="Times New Roman" w:hAnsi="Times New Roman" w:cs="Times New Roman"/>
          <w:color w:val="000000"/>
          <w:sz w:val="24"/>
          <w:szCs w:val="24"/>
        </w:rPr>
        <w:t> предупреждать и устранять труднее, чем деловые, т.к. они основываются на глубоких внутренних противоречиях, которые связанны с чертами характера, взглядами на жизнь, установками и убеждениями. Данная группа конфликтов решается преимущ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ственно уклонением или компромиссом.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Преодоление конфликтов в системе отношений «Педагог - Ребенок».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образовательном процессе существует несколько систем отношений, в которых могут во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никать конфликты. Мы рассмотрим систему отношений «педагог-ребенок». Данные отношения имеют свои отличительные особенности.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Во-первых, возрастной критерий. В этой системе один всегда старше другого. Возможно, со стороны старшего возникает ожидания определенного поведения со стороны младшего.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Во-вторых, ребенок находится в зависимом положении от учителя.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В-третьих, за ребенком всегда стоит родитель, который своим влиянием может помочь ра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решить конфликт, но и может, наоборот, усугубить его.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«Инструмент педагога – его собственная личность, и этот «инструмент» всегда должен быть настроен на ученика. Учитель обязан быть требовательным и терпимым, принципиальным и ги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ким, объективным и доброжелательным. Ответственность за негативные последствия конфликтов лежит на педагоге. Безусловное уважение к личности ученика, адекватный уровень самоуважения, самоанализ и самоконтроль – необходимые предпосылки формирования навыков эффективного конфликтного поведения педагога.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Потенциально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конфликтогенные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педагогические ситуации (по М.М.Рыбаковой).</w:t>
      </w:r>
    </w:p>
    <w:p w:rsidR="007260B3" w:rsidRDefault="007260B3" w:rsidP="00C26674">
      <w:pPr>
        <w:numPr>
          <w:ilvl w:val="0"/>
          <w:numId w:val="4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Конфликты деятельности, возникающие в связи с выполнением учебных заданий, у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певаемостью,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деятельностью;</w:t>
      </w:r>
    </w:p>
    <w:p w:rsidR="007260B3" w:rsidRDefault="007260B3" w:rsidP="00C26674">
      <w:pPr>
        <w:numPr>
          <w:ilvl w:val="0"/>
          <w:numId w:val="4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Конфликты поведения (поступков), возникающие из-за нарушения учащимися правил поведения на занятиях;</w:t>
      </w:r>
    </w:p>
    <w:p w:rsidR="007260B3" w:rsidRDefault="007260B3" w:rsidP="00C26674">
      <w:pPr>
        <w:numPr>
          <w:ilvl w:val="0"/>
          <w:numId w:val="4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Конфликты отношений, возникающие в сфере эмоционально-личностных отношений учащихся и преподавателей в сфере их общения в процессе педагогической деятельности.</w:t>
      </w:r>
    </w:p>
    <w:p w:rsidR="007260B3" w:rsidRDefault="007260B3" w:rsidP="00C26674">
      <w:pPr>
        <w:numPr>
          <w:ilvl w:val="0"/>
          <w:numId w:val="5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Последствия конфликтов</w:t>
      </w:r>
    </w:p>
    <w:p w:rsidR="007260B3" w:rsidRDefault="007260B3" w:rsidP="00C26674">
      <w:pPr>
        <w:numPr>
          <w:ilvl w:val="0"/>
          <w:numId w:val="6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Негативные последствия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260B3" w:rsidRDefault="007260B3" w:rsidP="00C26674">
      <w:pPr>
        <w:numPr>
          <w:ilvl w:val="0"/>
          <w:numId w:val="26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Отношения конкуренции между людьми.</w:t>
      </w:r>
    </w:p>
    <w:p w:rsidR="007260B3" w:rsidRDefault="007260B3" w:rsidP="00C26674">
      <w:pPr>
        <w:numPr>
          <w:ilvl w:val="0"/>
          <w:numId w:val="26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Отсутствие стремления к сотрудничеству, добрым отношениям.</w:t>
      </w:r>
    </w:p>
    <w:p w:rsidR="007260B3" w:rsidRDefault="007260B3" w:rsidP="00C26674">
      <w:pPr>
        <w:numPr>
          <w:ilvl w:val="0"/>
          <w:numId w:val="26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Представления о противоположной стороне как о «враге», о своей позиции – как об исключительно положительной, о позиции оппонента – только как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отрицательной.</w:t>
      </w:r>
    </w:p>
    <w:p w:rsidR="007260B3" w:rsidRDefault="007260B3" w:rsidP="00C26674">
      <w:pPr>
        <w:numPr>
          <w:ilvl w:val="0"/>
          <w:numId w:val="26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Сворачивание или полное прекращение взаимодействия с другой стороной, препятс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вующее достижению общих целей.</w:t>
      </w:r>
    </w:p>
    <w:p w:rsidR="007260B3" w:rsidRDefault="007260B3" w:rsidP="00C26674">
      <w:pPr>
        <w:numPr>
          <w:ilvl w:val="0"/>
          <w:numId w:val="26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Убеждение, что «победа» в конфликте важнее, чем решение реальной проблемы.</w:t>
      </w:r>
    </w:p>
    <w:p w:rsidR="007260B3" w:rsidRDefault="007260B3" w:rsidP="00C26674">
      <w:pPr>
        <w:numPr>
          <w:ilvl w:val="0"/>
          <w:numId w:val="26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Чувство обиды, неудовлетворенности, плохое настроение, снижение мотивации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ной деятельности.</w:t>
      </w:r>
    </w:p>
    <w:p w:rsidR="007260B3" w:rsidRDefault="007260B3" w:rsidP="00C26674">
      <w:pPr>
        <w:numPr>
          <w:ilvl w:val="0"/>
          <w:numId w:val="27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Позитивные последствия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260B3" w:rsidRDefault="007260B3" w:rsidP="00C26674">
      <w:pPr>
        <w:numPr>
          <w:ilvl w:val="1"/>
          <w:numId w:val="27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Проблема решается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таким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путем, который устраивает все стороны, и в результате л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ди чувствуют себя причастными к решению важной для них проблемы.</w:t>
      </w:r>
    </w:p>
    <w:p w:rsidR="007260B3" w:rsidRDefault="007260B3" w:rsidP="00C26674">
      <w:pPr>
        <w:numPr>
          <w:ilvl w:val="1"/>
          <w:numId w:val="27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Совместно принятое решение быстрее и лучше претворяется в жизнь.</w:t>
      </w:r>
    </w:p>
    <w:p w:rsidR="007260B3" w:rsidRDefault="007260B3" w:rsidP="00C26674">
      <w:pPr>
        <w:numPr>
          <w:ilvl w:val="1"/>
          <w:numId w:val="27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Стороны приобретают опыт сотрудничества при решении спорных вопросов и могут использовать его в будущем.</w:t>
      </w:r>
    </w:p>
    <w:p w:rsidR="007260B3" w:rsidRDefault="007260B3" w:rsidP="00C26674">
      <w:pPr>
        <w:numPr>
          <w:ilvl w:val="1"/>
          <w:numId w:val="27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Эффективное разрешение конфликтов между преподавателями и учащимися разр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шает так называемый «синдром покорности» - страх открыто высказывать свое мнение, отличное от других.</w:t>
      </w:r>
    </w:p>
    <w:p w:rsidR="007260B3" w:rsidRDefault="007260B3" w:rsidP="00C26674">
      <w:pPr>
        <w:numPr>
          <w:ilvl w:val="1"/>
          <w:numId w:val="27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Улучшаются отношения между людьми.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Правила разрешения конфликта:</w:t>
      </w:r>
    </w:p>
    <w:p w:rsidR="007260B3" w:rsidRDefault="007260B3" w:rsidP="00C26674">
      <w:pPr>
        <w:numPr>
          <w:ilvl w:val="0"/>
          <w:numId w:val="28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Выявить предмет, источник причину конфликта;</w:t>
      </w:r>
    </w:p>
    <w:p w:rsidR="007260B3" w:rsidRDefault="007260B3" w:rsidP="00C26674">
      <w:pPr>
        <w:numPr>
          <w:ilvl w:val="0"/>
          <w:numId w:val="28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заменять предмет конфликта (не переходить на личности);</w:t>
      </w:r>
    </w:p>
    <w:p w:rsidR="007260B3" w:rsidRDefault="007260B3" w:rsidP="00C26674">
      <w:pPr>
        <w:numPr>
          <w:ilvl w:val="0"/>
          <w:numId w:val="28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Надо знать, как развивается конфликт (стадии);</w:t>
      </w:r>
    </w:p>
    <w:p w:rsidR="007260B3" w:rsidRDefault="007260B3" w:rsidP="00C26674">
      <w:pPr>
        <w:numPr>
          <w:ilvl w:val="0"/>
          <w:numId w:val="28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внимательное отношение к обеим сторонам конфликта. Надо выяснить, чего добивается инициатор конфликта, какова его цель – деловые самоутверждение, амбиции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.д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260B3" w:rsidRDefault="007260B3" w:rsidP="00C26674">
      <w:pPr>
        <w:numPr>
          <w:ilvl w:val="0"/>
          <w:numId w:val="28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Нужна правильная оценка стиля поведения обеих сторон. В конфликте не должно быть победителей, чтобы он не развился дальше;</w:t>
      </w:r>
    </w:p>
    <w:p w:rsidR="007260B3" w:rsidRDefault="007260B3" w:rsidP="00C26674">
      <w:pPr>
        <w:numPr>
          <w:ilvl w:val="0"/>
          <w:numId w:val="28"/>
        </w:numPr>
        <w:shd w:val="clear" w:color="auto" w:fill="FFFFFF"/>
        <w:autoSpaceDN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Нельзя переоценивать или недооценивать заслуги и личность участников, чтобы не ущемить одну из сторон.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конфликтом, как с явлением неизбежным, не надо бороться. Ими надо управлять. Правильно организованное взаимодействие в ходе конфликта – это верный, хотя и нелегкий путь к согласию.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Соревнование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Стремление добиться своего, в ущерб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другому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Когда исход конфликта очень важен;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Когда одна из сторон обладает или стремится обладать определенной властью;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Необходимость срочного решения;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поражении – неудовлетворенность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победе – чувство вины, испорченные отношения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Уклонение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Уход от ответственности за решения.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Когда исход не очень важен;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Отсутствие власти;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Важно сохранить покой;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Присутствует желание выиграть время;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Переход конфликта в скрытую форму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Приспособление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Ущерб своих интересов в пользу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другого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 разногласия более важен для другого участника;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 одной из сторон имеется желание сохранить мир;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Правда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другой стороне;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Отсутствие власти;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 уступили. Решение откладывается.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Компромисс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Поиск решений за счет взаимных уступок.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Одинаковая власть у обеих сторон;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Взаимоисключающие интересы;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Нет резерва времени;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Другие стили использовались и не принесли результата;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Получение только половины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ожидаемого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Причины конфликта полностью не устранены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Сотрудничество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Поиск решения, удовлетворяющего всех участников.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Есть резерв времени;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 важно обеим сторонам;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Четкое понимание точки зрения другого;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Взаимное желание сохранить отношения;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Временные и энергетические затраты</w:t>
      </w:r>
    </w:p>
    <w:p w:rsidR="007260B3" w:rsidRDefault="007260B3" w:rsidP="007260B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Негарантированность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успеха.</w:t>
      </w:r>
    </w:p>
    <w:p w:rsidR="007260B3" w:rsidRDefault="007260B3" w:rsidP="007260B3">
      <w:pPr>
        <w:ind w:firstLine="709"/>
        <w:rPr>
          <w:i/>
          <w:iCs/>
          <w:sz w:val="24"/>
          <w:szCs w:val="24"/>
          <w:lang w:bidi="ru-RU"/>
        </w:rPr>
      </w:pPr>
    </w:p>
    <w:p w:rsidR="007260B3" w:rsidRDefault="007260B3" w:rsidP="007260B3"/>
    <w:p w:rsidR="008E2E2B" w:rsidRDefault="008E2E2B"/>
    <w:sectPr w:rsidR="008E2E2B" w:rsidSect="008E2E2B">
      <w:footerReference w:type="default" r:id="rId8"/>
      <w:pgSz w:w="11907" w:h="16839" w:code="9"/>
      <w:pgMar w:top="567" w:right="567" w:bottom="567" w:left="993" w:header="709" w:footer="709" w:gutter="0"/>
      <w:cols w:space="113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674" w:rsidRDefault="00C26674" w:rsidP="008E2E2B">
      <w:pPr>
        <w:spacing w:after="0" w:line="240" w:lineRule="auto"/>
      </w:pPr>
      <w:r>
        <w:separator/>
      </w:r>
    </w:p>
  </w:endnote>
  <w:endnote w:type="continuationSeparator" w:id="0">
    <w:p w:rsidR="00C26674" w:rsidRDefault="00C26674" w:rsidP="008E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032376"/>
      <w:docPartObj>
        <w:docPartGallery w:val="Page Numbers (Bottom of Page)"/>
        <w:docPartUnique/>
      </w:docPartObj>
    </w:sdtPr>
    <w:sdtContent>
      <w:p w:rsidR="008E2E2B" w:rsidRDefault="00C15E81">
        <w:pPr>
          <w:pStyle w:val="ab"/>
          <w:jc w:val="right"/>
        </w:pPr>
        <w:fldSimple w:instr=" PAGE   \* MERGEFORMAT ">
          <w:r w:rsidR="007260B3">
            <w:rPr>
              <w:noProof/>
            </w:rPr>
            <w:t>1</w:t>
          </w:r>
        </w:fldSimple>
      </w:p>
    </w:sdtContent>
  </w:sdt>
  <w:p w:rsidR="008E2E2B" w:rsidRDefault="008E2E2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674" w:rsidRDefault="00C26674" w:rsidP="008E2E2B">
      <w:pPr>
        <w:spacing w:after="0" w:line="240" w:lineRule="auto"/>
      </w:pPr>
      <w:r>
        <w:separator/>
      </w:r>
    </w:p>
  </w:footnote>
  <w:footnote w:type="continuationSeparator" w:id="0">
    <w:p w:rsidR="00C26674" w:rsidRDefault="00C26674" w:rsidP="008E2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343"/>
    <w:multiLevelType w:val="hybridMultilevel"/>
    <w:tmpl w:val="2586F4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E97CBC"/>
    <w:multiLevelType w:val="multilevel"/>
    <w:tmpl w:val="20E66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50C42"/>
    <w:multiLevelType w:val="hybridMultilevel"/>
    <w:tmpl w:val="4D5EA110"/>
    <w:lvl w:ilvl="0" w:tplc="4594C1A4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3E7047"/>
    <w:multiLevelType w:val="hybridMultilevel"/>
    <w:tmpl w:val="6FDE02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903D4C"/>
    <w:multiLevelType w:val="multilevel"/>
    <w:tmpl w:val="AF7E1A6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63E6E00"/>
    <w:multiLevelType w:val="hybridMultilevel"/>
    <w:tmpl w:val="73609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DE5829"/>
    <w:multiLevelType w:val="multilevel"/>
    <w:tmpl w:val="BA96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08EC"/>
    <w:multiLevelType w:val="multilevel"/>
    <w:tmpl w:val="137C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5B491E"/>
    <w:multiLevelType w:val="hybridMultilevel"/>
    <w:tmpl w:val="539E4D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33360A"/>
    <w:multiLevelType w:val="hybridMultilevel"/>
    <w:tmpl w:val="CA7A5E8A"/>
    <w:lvl w:ilvl="0" w:tplc="1218914C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2F6DCB"/>
    <w:multiLevelType w:val="multilevel"/>
    <w:tmpl w:val="89DAF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760752"/>
    <w:multiLevelType w:val="hybridMultilevel"/>
    <w:tmpl w:val="FEF25576"/>
    <w:lvl w:ilvl="0" w:tplc="0419000D">
      <w:start w:val="1"/>
      <w:numFmt w:val="bullet"/>
      <w:lvlText w:val=""/>
      <w:lvlJc w:val="left"/>
      <w:pPr>
        <w:ind w:left="149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4A3E20"/>
    <w:multiLevelType w:val="multilevel"/>
    <w:tmpl w:val="365A76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C93A16"/>
    <w:multiLevelType w:val="multilevel"/>
    <w:tmpl w:val="545E0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4850D9"/>
    <w:multiLevelType w:val="hybridMultilevel"/>
    <w:tmpl w:val="985C7584"/>
    <w:lvl w:ilvl="0" w:tplc="4A003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632AA9"/>
    <w:multiLevelType w:val="hybridMultilevel"/>
    <w:tmpl w:val="B36483E6"/>
    <w:lvl w:ilvl="0" w:tplc="7DBC103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FE42AFE8">
      <w:start w:val="1"/>
      <w:numFmt w:val="decimal"/>
      <w:lvlText w:val="%2."/>
      <w:lvlJc w:val="left"/>
      <w:pPr>
        <w:ind w:left="2139" w:hanging="7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5C37F42"/>
    <w:multiLevelType w:val="multilevel"/>
    <w:tmpl w:val="9382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C422AD"/>
    <w:multiLevelType w:val="hybridMultilevel"/>
    <w:tmpl w:val="0F80F5B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D73B12"/>
    <w:multiLevelType w:val="hybridMultilevel"/>
    <w:tmpl w:val="D3A8733A"/>
    <w:lvl w:ilvl="0" w:tplc="E77871D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 w:tplc="B492D646">
      <w:numFmt w:val="bullet"/>
      <w:lvlText w:val="•"/>
      <w:lvlJc w:val="left"/>
      <w:pPr>
        <w:ind w:left="1277" w:hanging="360"/>
      </w:pPr>
      <w:rPr>
        <w:lang w:val="ru-RU" w:eastAsia="en-US" w:bidi="ar-SA"/>
      </w:rPr>
    </w:lvl>
    <w:lvl w:ilvl="2" w:tplc="E02808C6">
      <w:numFmt w:val="bullet"/>
      <w:lvlText w:val="•"/>
      <w:lvlJc w:val="left"/>
      <w:pPr>
        <w:ind w:left="2188" w:hanging="360"/>
      </w:pPr>
      <w:rPr>
        <w:lang w:val="ru-RU" w:eastAsia="en-US" w:bidi="ar-SA"/>
      </w:rPr>
    </w:lvl>
    <w:lvl w:ilvl="3" w:tplc="D60E7C22">
      <w:numFmt w:val="bullet"/>
      <w:lvlText w:val="•"/>
      <w:lvlJc w:val="left"/>
      <w:pPr>
        <w:ind w:left="3098" w:hanging="360"/>
      </w:pPr>
      <w:rPr>
        <w:lang w:val="ru-RU" w:eastAsia="en-US" w:bidi="ar-SA"/>
      </w:rPr>
    </w:lvl>
    <w:lvl w:ilvl="4" w:tplc="ABCAD7C0">
      <w:numFmt w:val="bullet"/>
      <w:lvlText w:val="•"/>
      <w:lvlJc w:val="left"/>
      <w:pPr>
        <w:ind w:left="4009" w:hanging="360"/>
      </w:pPr>
      <w:rPr>
        <w:lang w:val="ru-RU" w:eastAsia="en-US" w:bidi="ar-SA"/>
      </w:rPr>
    </w:lvl>
    <w:lvl w:ilvl="5" w:tplc="5BB2130E">
      <w:numFmt w:val="bullet"/>
      <w:lvlText w:val="•"/>
      <w:lvlJc w:val="left"/>
      <w:pPr>
        <w:ind w:left="4920" w:hanging="360"/>
      </w:pPr>
      <w:rPr>
        <w:lang w:val="ru-RU" w:eastAsia="en-US" w:bidi="ar-SA"/>
      </w:rPr>
    </w:lvl>
    <w:lvl w:ilvl="6" w:tplc="4132A96A">
      <w:numFmt w:val="bullet"/>
      <w:lvlText w:val="•"/>
      <w:lvlJc w:val="left"/>
      <w:pPr>
        <w:ind w:left="5830" w:hanging="360"/>
      </w:pPr>
      <w:rPr>
        <w:lang w:val="ru-RU" w:eastAsia="en-US" w:bidi="ar-SA"/>
      </w:rPr>
    </w:lvl>
    <w:lvl w:ilvl="7" w:tplc="F69EB376">
      <w:numFmt w:val="bullet"/>
      <w:lvlText w:val="•"/>
      <w:lvlJc w:val="left"/>
      <w:pPr>
        <w:ind w:left="6741" w:hanging="360"/>
      </w:pPr>
      <w:rPr>
        <w:lang w:val="ru-RU" w:eastAsia="en-US" w:bidi="ar-SA"/>
      </w:rPr>
    </w:lvl>
    <w:lvl w:ilvl="8" w:tplc="242E7BE8">
      <w:numFmt w:val="bullet"/>
      <w:lvlText w:val="•"/>
      <w:lvlJc w:val="left"/>
      <w:pPr>
        <w:ind w:left="7652" w:hanging="360"/>
      </w:pPr>
      <w:rPr>
        <w:lang w:val="ru-RU" w:eastAsia="en-US" w:bidi="ar-SA"/>
      </w:rPr>
    </w:lvl>
  </w:abstractNum>
  <w:abstractNum w:abstractNumId="19">
    <w:nsid w:val="57675A38"/>
    <w:multiLevelType w:val="multilevel"/>
    <w:tmpl w:val="D85AA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85502B"/>
    <w:multiLevelType w:val="hybridMultilevel"/>
    <w:tmpl w:val="840C5DC8"/>
    <w:lvl w:ilvl="0" w:tplc="1218914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F1726B"/>
    <w:multiLevelType w:val="multilevel"/>
    <w:tmpl w:val="9776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D30374"/>
    <w:multiLevelType w:val="hybridMultilevel"/>
    <w:tmpl w:val="54B41726"/>
    <w:lvl w:ilvl="0" w:tplc="1218914C">
      <w:numFmt w:val="bullet"/>
      <w:lvlText w:val="–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854FC3"/>
    <w:multiLevelType w:val="multilevel"/>
    <w:tmpl w:val="4C941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2B7E48"/>
    <w:multiLevelType w:val="hybridMultilevel"/>
    <w:tmpl w:val="BF9C5EFA"/>
    <w:lvl w:ilvl="0" w:tplc="37621ED0">
      <w:start w:val="1"/>
      <w:numFmt w:val="decimal"/>
      <w:lvlText w:val="%1."/>
      <w:lvlJc w:val="left"/>
      <w:pPr>
        <w:ind w:left="1039" w:hanging="425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 w:tplc="5C22198C">
      <w:start w:val="1"/>
      <w:numFmt w:val="decimal"/>
      <w:lvlText w:val="%2."/>
      <w:lvlJc w:val="left"/>
      <w:pPr>
        <w:ind w:left="1193" w:hanging="360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2" w:tplc="7ECCDC66">
      <w:numFmt w:val="bullet"/>
      <w:lvlText w:val="•"/>
      <w:lvlJc w:val="left"/>
      <w:pPr>
        <w:ind w:left="2211" w:hanging="360"/>
      </w:pPr>
      <w:rPr>
        <w:lang w:val="ru-RU" w:eastAsia="en-US" w:bidi="ar-SA"/>
      </w:rPr>
    </w:lvl>
    <w:lvl w:ilvl="3" w:tplc="D3B6A970">
      <w:numFmt w:val="bullet"/>
      <w:lvlText w:val="•"/>
      <w:lvlJc w:val="left"/>
      <w:pPr>
        <w:ind w:left="3223" w:hanging="360"/>
      </w:pPr>
      <w:rPr>
        <w:lang w:val="ru-RU" w:eastAsia="en-US" w:bidi="ar-SA"/>
      </w:rPr>
    </w:lvl>
    <w:lvl w:ilvl="4" w:tplc="D4CC3D10">
      <w:numFmt w:val="bullet"/>
      <w:lvlText w:val="•"/>
      <w:lvlJc w:val="left"/>
      <w:pPr>
        <w:ind w:left="4235" w:hanging="360"/>
      </w:pPr>
      <w:rPr>
        <w:lang w:val="ru-RU" w:eastAsia="en-US" w:bidi="ar-SA"/>
      </w:rPr>
    </w:lvl>
    <w:lvl w:ilvl="5" w:tplc="1F345D42">
      <w:numFmt w:val="bullet"/>
      <w:lvlText w:val="•"/>
      <w:lvlJc w:val="left"/>
      <w:pPr>
        <w:ind w:left="5247" w:hanging="360"/>
      </w:pPr>
      <w:rPr>
        <w:lang w:val="ru-RU" w:eastAsia="en-US" w:bidi="ar-SA"/>
      </w:rPr>
    </w:lvl>
    <w:lvl w:ilvl="6" w:tplc="36D26804">
      <w:numFmt w:val="bullet"/>
      <w:lvlText w:val="•"/>
      <w:lvlJc w:val="left"/>
      <w:pPr>
        <w:ind w:left="6259" w:hanging="360"/>
      </w:pPr>
      <w:rPr>
        <w:lang w:val="ru-RU" w:eastAsia="en-US" w:bidi="ar-SA"/>
      </w:rPr>
    </w:lvl>
    <w:lvl w:ilvl="7" w:tplc="F180758C">
      <w:numFmt w:val="bullet"/>
      <w:lvlText w:val="•"/>
      <w:lvlJc w:val="left"/>
      <w:pPr>
        <w:ind w:left="7270" w:hanging="360"/>
      </w:pPr>
      <w:rPr>
        <w:lang w:val="ru-RU" w:eastAsia="en-US" w:bidi="ar-SA"/>
      </w:rPr>
    </w:lvl>
    <w:lvl w:ilvl="8" w:tplc="091492CC">
      <w:numFmt w:val="bullet"/>
      <w:lvlText w:val="•"/>
      <w:lvlJc w:val="left"/>
      <w:pPr>
        <w:ind w:left="8282" w:hanging="360"/>
      </w:pPr>
      <w:rPr>
        <w:lang w:val="ru-RU" w:eastAsia="en-US" w:bidi="ar-SA"/>
      </w:rPr>
    </w:lvl>
  </w:abstractNum>
  <w:abstractNum w:abstractNumId="25">
    <w:nsid w:val="6B684363"/>
    <w:multiLevelType w:val="hybridMultilevel"/>
    <w:tmpl w:val="C066AF7A"/>
    <w:lvl w:ilvl="0" w:tplc="5A3C0996">
      <w:numFmt w:val="bullet"/>
      <w:lvlText w:val="•"/>
      <w:lvlJc w:val="left"/>
      <w:pPr>
        <w:ind w:left="662" w:hanging="191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31B685BC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A706F40">
      <w:numFmt w:val="bullet"/>
      <w:lvlText w:val="•"/>
      <w:lvlJc w:val="left"/>
      <w:pPr>
        <w:ind w:left="2211" w:hanging="360"/>
      </w:pPr>
      <w:rPr>
        <w:lang w:val="ru-RU" w:eastAsia="en-US" w:bidi="ar-SA"/>
      </w:rPr>
    </w:lvl>
    <w:lvl w:ilvl="3" w:tplc="7F8CA090">
      <w:numFmt w:val="bullet"/>
      <w:lvlText w:val="•"/>
      <w:lvlJc w:val="left"/>
      <w:pPr>
        <w:ind w:left="3223" w:hanging="360"/>
      </w:pPr>
      <w:rPr>
        <w:lang w:val="ru-RU" w:eastAsia="en-US" w:bidi="ar-SA"/>
      </w:rPr>
    </w:lvl>
    <w:lvl w:ilvl="4" w:tplc="419E9E94">
      <w:numFmt w:val="bullet"/>
      <w:lvlText w:val="•"/>
      <w:lvlJc w:val="left"/>
      <w:pPr>
        <w:ind w:left="4235" w:hanging="360"/>
      </w:pPr>
      <w:rPr>
        <w:lang w:val="ru-RU" w:eastAsia="en-US" w:bidi="ar-SA"/>
      </w:rPr>
    </w:lvl>
    <w:lvl w:ilvl="5" w:tplc="F9EC6E78">
      <w:numFmt w:val="bullet"/>
      <w:lvlText w:val="•"/>
      <w:lvlJc w:val="left"/>
      <w:pPr>
        <w:ind w:left="5247" w:hanging="360"/>
      </w:pPr>
      <w:rPr>
        <w:lang w:val="ru-RU" w:eastAsia="en-US" w:bidi="ar-SA"/>
      </w:rPr>
    </w:lvl>
    <w:lvl w:ilvl="6" w:tplc="5FA6C044">
      <w:numFmt w:val="bullet"/>
      <w:lvlText w:val="•"/>
      <w:lvlJc w:val="left"/>
      <w:pPr>
        <w:ind w:left="6259" w:hanging="360"/>
      </w:pPr>
      <w:rPr>
        <w:lang w:val="ru-RU" w:eastAsia="en-US" w:bidi="ar-SA"/>
      </w:rPr>
    </w:lvl>
    <w:lvl w:ilvl="7" w:tplc="A62A0A98">
      <w:numFmt w:val="bullet"/>
      <w:lvlText w:val="•"/>
      <w:lvlJc w:val="left"/>
      <w:pPr>
        <w:ind w:left="7270" w:hanging="360"/>
      </w:pPr>
      <w:rPr>
        <w:lang w:val="ru-RU" w:eastAsia="en-US" w:bidi="ar-SA"/>
      </w:rPr>
    </w:lvl>
    <w:lvl w:ilvl="8" w:tplc="BA86469A">
      <w:numFmt w:val="bullet"/>
      <w:lvlText w:val="•"/>
      <w:lvlJc w:val="left"/>
      <w:pPr>
        <w:ind w:left="8282" w:hanging="360"/>
      </w:pPr>
      <w:rPr>
        <w:lang w:val="ru-RU" w:eastAsia="en-US" w:bidi="ar-SA"/>
      </w:rPr>
    </w:lvl>
  </w:abstractNum>
  <w:abstractNum w:abstractNumId="26">
    <w:nsid w:val="6C623C22"/>
    <w:multiLevelType w:val="hybridMultilevel"/>
    <w:tmpl w:val="645A6E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4F1094"/>
    <w:multiLevelType w:val="hybridMultilevel"/>
    <w:tmpl w:val="574EC772"/>
    <w:lvl w:ilvl="0" w:tplc="1218914C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48F"/>
    <w:rsid w:val="00034A34"/>
    <w:rsid w:val="001146F7"/>
    <w:rsid w:val="002D048F"/>
    <w:rsid w:val="007260B3"/>
    <w:rsid w:val="008D5DEB"/>
    <w:rsid w:val="008E2E2B"/>
    <w:rsid w:val="00A91359"/>
    <w:rsid w:val="00C15E81"/>
    <w:rsid w:val="00C26674"/>
    <w:rsid w:val="00C47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48F"/>
    <w:pPr>
      <w:ind w:left="720"/>
      <w:contextualSpacing/>
    </w:pPr>
  </w:style>
  <w:style w:type="character" w:customStyle="1" w:styleId="a4">
    <w:name w:val="Основной текст Знак"/>
    <w:basedOn w:val="a0"/>
    <w:link w:val="a5"/>
    <w:uiPriority w:val="1"/>
    <w:locked/>
    <w:rsid w:val="00034A34"/>
    <w:rPr>
      <w:rFonts w:ascii="Calibri" w:eastAsia="Calibri" w:hAnsi="Calibri"/>
      <w:sz w:val="28"/>
      <w:lang w:eastAsia="zh-CN"/>
    </w:rPr>
  </w:style>
  <w:style w:type="paragraph" w:styleId="a5">
    <w:name w:val="Body Text"/>
    <w:basedOn w:val="a"/>
    <w:link w:val="a4"/>
    <w:uiPriority w:val="1"/>
    <w:qFormat/>
    <w:rsid w:val="00034A34"/>
    <w:pPr>
      <w:spacing w:after="0" w:line="240" w:lineRule="auto"/>
      <w:jc w:val="right"/>
    </w:pPr>
    <w:rPr>
      <w:rFonts w:ascii="Calibri" w:eastAsia="Calibri" w:hAnsi="Calibri"/>
      <w:sz w:val="28"/>
      <w:lang w:eastAsia="zh-CN"/>
    </w:rPr>
  </w:style>
  <w:style w:type="character" w:customStyle="1" w:styleId="1">
    <w:name w:val="Основной текст Знак1"/>
    <w:basedOn w:val="a0"/>
    <w:link w:val="a5"/>
    <w:uiPriority w:val="1"/>
    <w:semiHidden/>
    <w:rsid w:val="00034A34"/>
  </w:style>
  <w:style w:type="character" w:styleId="a6">
    <w:name w:val="Hyperlink"/>
    <w:basedOn w:val="a0"/>
    <w:uiPriority w:val="99"/>
    <w:semiHidden/>
    <w:unhideWhenUsed/>
    <w:rsid w:val="008E2E2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E2E2B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8E2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8E2E2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8E2E2B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8E2E2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8E2E2B"/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8E2E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E2E2B"/>
    <w:rPr>
      <w:rFonts w:ascii="Tahoma" w:eastAsia="Times New Roman" w:hAnsi="Tahoma" w:cs="Tahoma"/>
      <w:sz w:val="16"/>
      <w:szCs w:val="16"/>
    </w:rPr>
  </w:style>
  <w:style w:type="paragraph" w:customStyle="1" w:styleId="Heading1">
    <w:name w:val="Heading 1"/>
    <w:basedOn w:val="a"/>
    <w:uiPriority w:val="1"/>
    <w:semiHidden/>
    <w:qFormat/>
    <w:rsid w:val="008E2E2B"/>
    <w:pPr>
      <w:widowControl w:val="0"/>
      <w:autoSpaceDE w:val="0"/>
      <w:autoSpaceDN w:val="0"/>
      <w:spacing w:after="0" w:line="240" w:lineRule="auto"/>
      <w:ind w:left="472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2">
    <w:name w:val="Heading 2"/>
    <w:basedOn w:val="a"/>
    <w:uiPriority w:val="1"/>
    <w:semiHidden/>
    <w:qFormat/>
    <w:rsid w:val="008E2E2B"/>
    <w:pPr>
      <w:widowControl w:val="0"/>
      <w:autoSpaceDE w:val="0"/>
      <w:autoSpaceDN w:val="0"/>
      <w:spacing w:after="0" w:line="240" w:lineRule="auto"/>
      <w:ind w:left="472" w:right="176"/>
      <w:jc w:val="both"/>
      <w:outlineLvl w:val="2"/>
    </w:pPr>
    <w:rPr>
      <w:rFonts w:ascii="Times New Roman" w:eastAsia="Times New Roman" w:hAnsi="Times New Roman" w:cs="Times New Roman"/>
      <w:b/>
      <w:bCs/>
      <w:i/>
      <w:sz w:val="32"/>
      <w:szCs w:val="32"/>
    </w:rPr>
  </w:style>
  <w:style w:type="character" w:customStyle="1" w:styleId="2">
    <w:name w:val="Основной текст (2)_"/>
    <w:basedOn w:val="a0"/>
    <w:link w:val="20"/>
    <w:semiHidden/>
    <w:locked/>
    <w:rsid w:val="008E2E2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8E2E2B"/>
    <w:pPr>
      <w:widowControl w:val="0"/>
      <w:shd w:val="clear" w:color="auto" w:fill="FFFFFF"/>
      <w:spacing w:after="0" w:line="21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9pt">
    <w:name w:val="Основной текст (2) + 9 pt"/>
    <w:aliases w:val="Полужирный"/>
    <w:basedOn w:val="2"/>
    <w:rsid w:val="008E2E2B"/>
    <w:rPr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styleId="af">
    <w:name w:val="Emphasis"/>
    <w:basedOn w:val="a0"/>
    <w:uiPriority w:val="20"/>
    <w:qFormat/>
    <w:rsid w:val="008E2E2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isrm3.zabgu.ru/b/k3d-qwc-zf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10501</Words>
  <Characters>59860</Characters>
  <Application>Microsoft Office Word</Application>
  <DocSecurity>0</DocSecurity>
  <Lines>498</Lines>
  <Paragraphs>140</Paragraphs>
  <ScaleCrop>false</ScaleCrop>
  <Company>RePack by SPecialiST</Company>
  <LinksUpToDate>false</LinksUpToDate>
  <CharactersWithSpaces>70221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ganina_ks@mail.ru</dc:creator>
  <cp:lastModifiedBy>ganina_ks@mail.ru</cp:lastModifiedBy>
  <cp:revision>2</cp:revision>
  <dcterms:created xsi:type="dcterms:W3CDTF">2021-11-11T05:26:00Z</dcterms:created>
  <dcterms:modified xsi:type="dcterms:W3CDTF">2021-11-11T05:26:00Z</dcterms:modified>
</cp:coreProperties>
</file>