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7B1" w:rsidRDefault="00A217B1" w:rsidP="00A217B1">
      <w:pPr>
        <w:ind w:firstLine="708"/>
        <w:rPr>
          <w:sz w:val="28"/>
          <w:szCs w:val="28"/>
        </w:rPr>
      </w:pPr>
      <w:r w:rsidRPr="00B927F6">
        <w:rPr>
          <w:sz w:val="28"/>
          <w:szCs w:val="28"/>
        </w:rPr>
        <w:t xml:space="preserve">При изучении курса физики очень важно уметь составлять конспекты. </w:t>
      </w:r>
      <w:r>
        <w:rPr>
          <w:sz w:val="28"/>
          <w:szCs w:val="28"/>
        </w:rPr>
        <w:t xml:space="preserve">Предложенный материал лекции нужно </w:t>
      </w:r>
      <w:r w:rsidRPr="00B927F6">
        <w:rPr>
          <w:b/>
          <w:sz w:val="28"/>
          <w:szCs w:val="28"/>
        </w:rPr>
        <w:t>кратко законспектировать в рукописном виде</w:t>
      </w:r>
      <w:r>
        <w:rPr>
          <w:sz w:val="28"/>
          <w:szCs w:val="28"/>
        </w:rPr>
        <w:t>. Нужно предварительно прочитать, изучить материал, отметить для себя наиболее важный материал. Конспект должен быть небольшого объёма, но не менее 3 страниц на лекцию.</w:t>
      </w:r>
    </w:p>
    <w:p w:rsidR="00A217B1" w:rsidRDefault="00A217B1" w:rsidP="00A217B1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ab/>
        <w:t xml:space="preserve">Готовый конспект нужно сфотографировать (сканировать), сократить объём до адекватного размера, и оформить в виде </w:t>
      </w:r>
      <w:r w:rsidRPr="003D7374">
        <w:rPr>
          <w:b/>
          <w:sz w:val="28"/>
          <w:szCs w:val="28"/>
        </w:rPr>
        <w:t xml:space="preserve">одного многостраничного документа </w:t>
      </w:r>
      <w:r w:rsidRPr="003D7374">
        <w:rPr>
          <w:b/>
          <w:sz w:val="28"/>
          <w:szCs w:val="28"/>
          <w:lang w:val="en-US"/>
        </w:rPr>
        <w:t>word</w:t>
      </w:r>
      <w:r w:rsidRPr="003D7374">
        <w:rPr>
          <w:b/>
          <w:sz w:val="28"/>
          <w:szCs w:val="28"/>
        </w:rPr>
        <w:t xml:space="preserve"> или </w:t>
      </w:r>
      <w:r w:rsidRPr="003D7374">
        <w:rPr>
          <w:b/>
          <w:sz w:val="28"/>
          <w:szCs w:val="28"/>
          <w:lang w:val="en-US"/>
        </w:rPr>
        <w:t>pdf</w:t>
      </w:r>
      <w:r w:rsidRPr="003D7374">
        <w:rPr>
          <w:b/>
          <w:sz w:val="28"/>
          <w:szCs w:val="28"/>
        </w:rPr>
        <w:t xml:space="preserve"> (одна лекция – один документ)</w:t>
      </w:r>
      <w:r>
        <w:rPr>
          <w:sz w:val="28"/>
          <w:szCs w:val="28"/>
        </w:rPr>
        <w:t xml:space="preserve"> и отправить на почту: </w:t>
      </w:r>
      <w:hyperlink r:id="rId7" w:history="1">
        <w:r w:rsidRPr="00266ACE">
          <w:rPr>
            <w:rStyle w:val="a3"/>
            <w:sz w:val="28"/>
            <w:szCs w:val="28"/>
            <w:lang w:val="en-US"/>
          </w:rPr>
          <w:t>study</w:t>
        </w:r>
        <w:r w:rsidRPr="00266ACE">
          <w:rPr>
            <w:rStyle w:val="a3"/>
            <w:sz w:val="28"/>
            <w:szCs w:val="28"/>
          </w:rPr>
          <w:t>.67@</w:t>
        </w:r>
        <w:r w:rsidRPr="00266ACE">
          <w:rPr>
            <w:rStyle w:val="a3"/>
            <w:sz w:val="28"/>
            <w:szCs w:val="28"/>
            <w:lang w:val="en-US"/>
          </w:rPr>
          <w:t>mail</w:t>
        </w:r>
        <w:r w:rsidRPr="003D7374">
          <w:rPr>
            <w:rStyle w:val="a3"/>
            <w:sz w:val="28"/>
            <w:szCs w:val="28"/>
          </w:rPr>
          <w:t>.</w:t>
        </w:r>
        <w:r w:rsidRPr="00266ACE">
          <w:rPr>
            <w:rStyle w:val="a3"/>
            <w:sz w:val="28"/>
            <w:szCs w:val="28"/>
            <w:lang w:val="en-US"/>
          </w:rPr>
          <w:t>ru</w:t>
        </w:r>
      </w:hyperlink>
      <w:r w:rsidRPr="003D7374">
        <w:rPr>
          <w:sz w:val="28"/>
          <w:szCs w:val="28"/>
        </w:rPr>
        <w:t xml:space="preserve"> </w:t>
      </w:r>
      <w:r>
        <w:rPr>
          <w:sz w:val="28"/>
          <w:szCs w:val="28"/>
        </w:rPr>
        <w:t>и в личный кабинет. Каждое письмо нужно подписывать: Ф.И.О., группа, название работы.</w:t>
      </w:r>
    </w:p>
    <w:p w:rsidR="00A217B1" w:rsidRDefault="00A217B1" w:rsidP="00A217B1">
      <w:pPr>
        <w:rPr>
          <w:sz w:val="28"/>
          <w:szCs w:val="28"/>
        </w:rPr>
      </w:pPr>
    </w:p>
    <w:p w:rsidR="00E75B1E" w:rsidRPr="00187A5E" w:rsidRDefault="00E75B1E" w:rsidP="00E75B1E">
      <w:pPr>
        <w:pStyle w:val="1"/>
      </w:pPr>
      <w:bookmarkStart w:id="0" w:name="_Toc47954106"/>
      <w:r w:rsidRPr="00187A5E">
        <w:t>Электростатика</w:t>
      </w:r>
      <w:bookmarkEnd w:id="0"/>
    </w:p>
    <w:p w:rsidR="00E75B1E" w:rsidRPr="00E75B1E" w:rsidRDefault="00E75B1E" w:rsidP="00E75B1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E75B1E" w:rsidRPr="00BD19C4" w:rsidRDefault="00E75B1E" w:rsidP="00E75B1E">
      <w:pPr>
        <w:pStyle w:val="2"/>
      </w:pPr>
      <w:bookmarkStart w:id="1" w:name="_Toc47954107"/>
      <w:r w:rsidRPr="00BD19C4">
        <w:t>§ 77. Закон сохранения электрического заряда</w:t>
      </w:r>
      <w:bookmarkEnd w:id="1"/>
    </w:p>
    <w:p w:rsidR="00E75B1E" w:rsidRPr="00E75B1E" w:rsidRDefault="00E75B1E" w:rsidP="00E75B1E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</w:p>
    <w:p w:rsidR="00E75B1E" w:rsidRPr="00BD19C4" w:rsidRDefault="00E75B1E" w:rsidP="00E75B1E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Еще в глубокой древности было известно, что янтарь, потертый о шерсть, притягивает легкие предметы. Английский врач Джильберт (конец </w:t>
      </w:r>
      <w:r w:rsidRPr="00BD19C4">
        <w:rPr>
          <w:b/>
          <w:color w:val="000000"/>
          <w:sz w:val="28"/>
          <w:szCs w:val="28"/>
          <w:lang w:val="en-US"/>
        </w:rPr>
        <w:t>XVI</w:t>
      </w:r>
      <w:r w:rsidRPr="00407CEF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в.) н</w:t>
      </w:r>
      <w:r w:rsidRPr="00BD19C4">
        <w:rPr>
          <w:b/>
          <w:color w:val="000000"/>
          <w:sz w:val="28"/>
          <w:szCs w:val="28"/>
        </w:rPr>
        <w:t>а</w:t>
      </w:r>
      <w:r w:rsidRPr="00BD19C4">
        <w:rPr>
          <w:b/>
          <w:color w:val="000000"/>
          <w:sz w:val="28"/>
          <w:szCs w:val="28"/>
        </w:rPr>
        <w:t>звал тела, способные пос</w:t>
      </w:r>
      <w:bookmarkStart w:id="2" w:name="_GoBack"/>
      <w:bookmarkEnd w:id="2"/>
      <w:r w:rsidRPr="00BD19C4">
        <w:rPr>
          <w:b/>
          <w:color w:val="000000"/>
          <w:sz w:val="28"/>
          <w:szCs w:val="28"/>
        </w:rPr>
        <w:t>ле натирания притягивать легкие предметы, наэле</w:t>
      </w:r>
      <w:r w:rsidRPr="00BD19C4">
        <w:rPr>
          <w:b/>
          <w:color w:val="000000"/>
          <w:sz w:val="28"/>
          <w:szCs w:val="28"/>
        </w:rPr>
        <w:t>к</w:t>
      </w:r>
      <w:r w:rsidRPr="00BD19C4">
        <w:rPr>
          <w:b/>
          <w:color w:val="000000"/>
          <w:sz w:val="28"/>
          <w:szCs w:val="28"/>
        </w:rPr>
        <w:t>тризованными. Сейчас мы говорим, что тела при этом приобретают электрич</w:t>
      </w:r>
      <w:r w:rsidRPr="00BD19C4">
        <w:rPr>
          <w:b/>
          <w:color w:val="000000"/>
          <w:sz w:val="28"/>
          <w:szCs w:val="28"/>
        </w:rPr>
        <w:t>е</w:t>
      </w:r>
      <w:r w:rsidRPr="00BD19C4">
        <w:rPr>
          <w:b/>
          <w:color w:val="000000"/>
          <w:sz w:val="28"/>
          <w:szCs w:val="28"/>
        </w:rPr>
        <w:t>ские заряды. Несмотря на огромное разнообразие веществ в природе, существ</w:t>
      </w:r>
      <w:r w:rsidRPr="00BD19C4">
        <w:rPr>
          <w:b/>
          <w:color w:val="000000"/>
          <w:sz w:val="28"/>
          <w:szCs w:val="28"/>
        </w:rPr>
        <w:t>у</w:t>
      </w:r>
      <w:r w:rsidRPr="00BD19C4">
        <w:rPr>
          <w:b/>
          <w:color w:val="000000"/>
          <w:sz w:val="28"/>
          <w:szCs w:val="28"/>
        </w:rPr>
        <w:t xml:space="preserve">ет только </w:t>
      </w:r>
      <w:r w:rsidRPr="00BD19C4">
        <w:rPr>
          <w:b/>
          <w:i/>
          <w:color w:val="000000"/>
          <w:sz w:val="28"/>
          <w:szCs w:val="28"/>
        </w:rPr>
        <w:t xml:space="preserve">два типа электрических зарядов: </w:t>
      </w:r>
      <w:r w:rsidRPr="00BD19C4">
        <w:rPr>
          <w:b/>
          <w:color w:val="000000"/>
          <w:sz w:val="28"/>
          <w:szCs w:val="28"/>
        </w:rPr>
        <w:t>заряды, подобные возникающим на сте</w:t>
      </w:r>
      <w:r w:rsidRPr="00BD19C4">
        <w:rPr>
          <w:b/>
          <w:color w:val="000000"/>
          <w:sz w:val="28"/>
          <w:szCs w:val="28"/>
        </w:rPr>
        <w:t>к</w:t>
      </w:r>
      <w:r w:rsidRPr="00BD19C4">
        <w:rPr>
          <w:b/>
          <w:color w:val="000000"/>
          <w:sz w:val="28"/>
          <w:szCs w:val="28"/>
        </w:rPr>
        <w:t xml:space="preserve">ле, потертом о кожу (их назвали </w:t>
      </w:r>
      <w:r w:rsidRPr="00BD19C4">
        <w:rPr>
          <w:b/>
          <w:i/>
          <w:color w:val="000000"/>
          <w:sz w:val="28"/>
          <w:szCs w:val="28"/>
        </w:rPr>
        <w:t xml:space="preserve">положительными), </w:t>
      </w:r>
      <w:r w:rsidRPr="00BD19C4">
        <w:rPr>
          <w:b/>
          <w:color w:val="000000"/>
          <w:sz w:val="28"/>
          <w:szCs w:val="28"/>
        </w:rPr>
        <w:t xml:space="preserve">и заряды, подобные возникающим на эбоните, потертом о мех (их назвали </w:t>
      </w:r>
      <w:r w:rsidRPr="00BD19C4">
        <w:rPr>
          <w:b/>
          <w:i/>
          <w:color w:val="000000"/>
          <w:sz w:val="28"/>
          <w:szCs w:val="28"/>
        </w:rPr>
        <w:t xml:space="preserve">отрицательными); 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>д</w:t>
      </w:r>
      <w:r w:rsidRPr="00BD19C4">
        <w:rPr>
          <w:b/>
          <w:color w:val="000000"/>
          <w:sz w:val="28"/>
          <w:szCs w:val="28"/>
        </w:rPr>
        <w:t>ноименные заряды друг от друга отталкиваются, разноимен ные — притягив</w:t>
      </w:r>
      <w:r w:rsidRPr="00BD19C4">
        <w:rPr>
          <w:b/>
          <w:color w:val="000000"/>
          <w:sz w:val="28"/>
          <w:szCs w:val="28"/>
        </w:rPr>
        <w:t>а</w:t>
      </w:r>
      <w:r w:rsidRPr="00BD19C4">
        <w:rPr>
          <w:b/>
          <w:color w:val="000000"/>
          <w:sz w:val="28"/>
          <w:szCs w:val="28"/>
        </w:rPr>
        <w:t>ются.</w:t>
      </w:r>
    </w:p>
    <w:p w:rsidR="00E75B1E" w:rsidRPr="00BD19C4" w:rsidRDefault="00E75B1E" w:rsidP="00E75B1E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Опытным путем (1910—1914) американский физик Р. Милликен (1868—1953) пока зал, что электрический заряд </w:t>
      </w:r>
      <w:r w:rsidRPr="00BD19C4">
        <w:rPr>
          <w:color w:val="000000"/>
          <w:sz w:val="28"/>
          <w:szCs w:val="28"/>
        </w:rPr>
        <w:t xml:space="preserve">дискрете», </w:t>
      </w:r>
      <w:r w:rsidRPr="00BD19C4">
        <w:rPr>
          <w:b/>
          <w:color w:val="000000"/>
          <w:sz w:val="28"/>
          <w:szCs w:val="28"/>
        </w:rPr>
        <w:t>т. е. заряд любого тела с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 xml:space="preserve">ставляет целое кратное от </w:t>
      </w:r>
      <w:r w:rsidRPr="00BD19C4">
        <w:rPr>
          <w:color w:val="000000"/>
          <w:sz w:val="28"/>
          <w:szCs w:val="28"/>
        </w:rPr>
        <w:t xml:space="preserve">элементарного электрического заряда </w:t>
      </w:r>
      <w:r w:rsidRPr="00BD19C4">
        <w:rPr>
          <w:b/>
          <w:i/>
          <w:color w:val="000000"/>
          <w:sz w:val="28"/>
          <w:szCs w:val="28"/>
        </w:rPr>
        <w:t xml:space="preserve">е </w:t>
      </w:r>
      <w:r w:rsidRPr="00BD19C4">
        <w:rPr>
          <w:b/>
          <w:color w:val="000000"/>
          <w:sz w:val="28"/>
          <w:szCs w:val="28"/>
        </w:rPr>
        <w:t>(е=1,6</w:t>
      </w:r>
      <w:r>
        <w:rPr>
          <w:b/>
          <w:color w:val="000000"/>
          <w:sz w:val="28"/>
          <w:szCs w:val="28"/>
        </w:rPr>
        <w:sym w:font="Symbol" w:char="F0D7"/>
      </w:r>
      <w:r w:rsidRPr="00BD19C4">
        <w:rPr>
          <w:b/>
          <w:color w:val="000000"/>
          <w:sz w:val="28"/>
          <w:szCs w:val="28"/>
        </w:rPr>
        <w:t>10</w:t>
      </w:r>
      <w:r w:rsidRPr="00B40C15">
        <w:rPr>
          <w:b/>
          <w:color w:val="000000"/>
          <w:sz w:val="28"/>
          <w:szCs w:val="28"/>
          <w:vertAlign w:val="superscript"/>
        </w:rPr>
        <w:t>-</w:t>
      </w:r>
      <w:r w:rsidRPr="00BD19C4">
        <w:rPr>
          <w:b/>
          <w:color w:val="000000"/>
          <w:sz w:val="28"/>
          <w:szCs w:val="28"/>
          <w:vertAlign w:val="superscript"/>
        </w:rPr>
        <w:t>19</w:t>
      </w:r>
      <w:r w:rsidRPr="00BD19C4">
        <w:rPr>
          <w:b/>
          <w:color w:val="000000"/>
          <w:sz w:val="28"/>
          <w:szCs w:val="28"/>
        </w:rPr>
        <w:t xml:space="preserve"> Кл). Электрон (</w:t>
      </w:r>
      <w:r>
        <w:rPr>
          <w:b/>
          <w:color w:val="000000"/>
          <w:sz w:val="28"/>
          <w:szCs w:val="28"/>
          <w:lang w:val="en-US"/>
        </w:rPr>
        <w:t>m</w:t>
      </w:r>
      <w:r>
        <w:rPr>
          <w:b/>
          <w:color w:val="000000"/>
          <w:sz w:val="28"/>
          <w:szCs w:val="28"/>
          <w:vertAlign w:val="subscript"/>
          <w:lang w:val="en-US"/>
        </w:rPr>
        <w:t>e</w:t>
      </w:r>
      <w:r w:rsidRPr="00B40C15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=9,11</w:t>
      </w:r>
      <w:r>
        <w:rPr>
          <w:b/>
          <w:color w:val="000000"/>
          <w:sz w:val="28"/>
          <w:szCs w:val="28"/>
        </w:rPr>
        <w:sym w:font="Symbol" w:char="F0D7"/>
      </w:r>
      <w:r w:rsidRPr="00BD19C4">
        <w:rPr>
          <w:b/>
          <w:color w:val="000000"/>
          <w:sz w:val="28"/>
          <w:szCs w:val="28"/>
        </w:rPr>
        <w:t>10</w:t>
      </w:r>
      <w:r w:rsidRPr="00B40C15">
        <w:rPr>
          <w:b/>
          <w:color w:val="000000"/>
          <w:sz w:val="28"/>
          <w:szCs w:val="28"/>
          <w:vertAlign w:val="superscript"/>
        </w:rPr>
        <w:t>-</w:t>
      </w:r>
      <w:r w:rsidRPr="00BD19C4">
        <w:rPr>
          <w:b/>
          <w:color w:val="000000"/>
          <w:sz w:val="28"/>
          <w:szCs w:val="28"/>
          <w:vertAlign w:val="superscript"/>
        </w:rPr>
        <w:t>31</w:t>
      </w:r>
      <w:r w:rsidRPr="00BD19C4">
        <w:rPr>
          <w:b/>
          <w:color w:val="000000"/>
          <w:sz w:val="28"/>
          <w:szCs w:val="28"/>
        </w:rPr>
        <w:t xml:space="preserve"> кг) и протон (</w:t>
      </w:r>
      <w:r>
        <w:rPr>
          <w:b/>
          <w:color w:val="000000"/>
          <w:sz w:val="28"/>
          <w:szCs w:val="28"/>
          <w:lang w:val="en-US"/>
        </w:rPr>
        <w:t>m</w:t>
      </w:r>
      <w:r>
        <w:rPr>
          <w:b/>
          <w:color w:val="000000"/>
          <w:sz w:val="28"/>
          <w:szCs w:val="28"/>
          <w:vertAlign w:val="subscript"/>
          <w:lang w:val="en-US"/>
        </w:rPr>
        <w:t>p</w:t>
      </w:r>
      <w:r w:rsidRPr="00B40C15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=1,67</w:t>
      </w:r>
      <w:r>
        <w:rPr>
          <w:b/>
          <w:color w:val="000000"/>
          <w:sz w:val="28"/>
          <w:szCs w:val="28"/>
        </w:rPr>
        <w:sym w:font="Symbol" w:char="F0D7"/>
      </w:r>
      <w:r w:rsidRPr="00B40C15">
        <w:rPr>
          <w:b/>
          <w:color w:val="000000"/>
          <w:sz w:val="28"/>
          <w:szCs w:val="28"/>
        </w:rPr>
        <w:t>10</w:t>
      </w:r>
      <w:r w:rsidRPr="00B40C15">
        <w:rPr>
          <w:b/>
          <w:color w:val="000000"/>
          <w:sz w:val="28"/>
          <w:szCs w:val="28"/>
          <w:vertAlign w:val="superscript"/>
        </w:rPr>
        <w:t>-27</w:t>
      </w:r>
      <w:r w:rsidRPr="00BD19C4">
        <w:rPr>
          <w:b/>
          <w:color w:val="000000"/>
          <w:sz w:val="28"/>
          <w:szCs w:val="28"/>
        </w:rPr>
        <w:t xml:space="preserve"> кг) являются соотве</w:t>
      </w:r>
      <w:r w:rsidRPr="00BD19C4">
        <w:rPr>
          <w:b/>
          <w:color w:val="000000"/>
          <w:sz w:val="28"/>
          <w:szCs w:val="28"/>
        </w:rPr>
        <w:t>т</w:t>
      </w:r>
      <w:r w:rsidRPr="00BD19C4">
        <w:rPr>
          <w:b/>
          <w:color w:val="000000"/>
          <w:sz w:val="28"/>
          <w:szCs w:val="28"/>
        </w:rPr>
        <w:t>ственно носителями элементарных отр</w:t>
      </w:r>
      <w:r w:rsidRPr="00BD19C4">
        <w:rPr>
          <w:b/>
          <w:color w:val="000000"/>
          <w:sz w:val="28"/>
          <w:szCs w:val="28"/>
        </w:rPr>
        <w:t>и</w:t>
      </w:r>
      <w:r w:rsidRPr="00BD19C4">
        <w:rPr>
          <w:b/>
          <w:color w:val="000000"/>
          <w:sz w:val="28"/>
          <w:szCs w:val="28"/>
        </w:rPr>
        <w:t>цательного и положительного зарядов.</w:t>
      </w:r>
    </w:p>
    <w:p w:rsidR="00E75B1E" w:rsidRPr="00BD19C4" w:rsidRDefault="00E75B1E" w:rsidP="00E75B1E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Все тела в природе способны электризоваться, т. е. приобретать электр</w:t>
      </w:r>
      <w:r w:rsidRPr="00BD19C4">
        <w:rPr>
          <w:b/>
          <w:color w:val="000000"/>
          <w:sz w:val="28"/>
          <w:szCs w:val="28"/>
        </w:rPr>
        <w:t>и</w:t>
      </w:r>
      <w:r w:rsidRPr="00BD19C4">
        <w:rPr>
          <w:b/>
          <w:color w:val="000000"/>
          <w:sz w:val="28"/>
          <w:szCs w:val="28"/>
        </w:rPr>
        <w:t>ческий заряд. Электризация тел может осуществляться различными способами: соприкосновением (трением), электростатической индукцией (см. § 92) и т. д. Всякий процесс заряжения сводится к разделению зарядов, при котором на о</w:t>
      </w:r>
      <w:r w:rsidRPr="00BD19C4">
        <w:rPr>
          <w:b/>
          <w:color w:val="000000"/>
          <w:sz w:val="28"/>
          <w:szCs w:val="28"/>
        </w:rPr>
        <w:t>д</w:t>
      </w:r>
      <w:r w:rsidRPr="00BD19C4">
        <w:rPr>
          <w:b/>
          <w:color w:val="000000"/>
          <w:sz w:val="28"/>
          <w:szCs w:val="28"/>
        </w:rPr>
        <w:t>ном из тел (или части тела) появляется и</w:t>
      </w:r>
      <w:r w:rsidRPr="00BD19C4">
        <w:rPr>
          <w:b/>
          <w:color w:val="000000"/>
          <w:sz w:val="28"/>
          <w:szCs w:val="28"/>
        </w:rPr>
        <w:t>з</w:t>
      </w:r>
      <w:r w:rsidRPr="00BD19C4">
        <w:rPr>
          <w:b/>
          <w:color w:val="000000"/>
          <w:sz w:val="28"/>
          <w:szCs w:val="28"/>
        </w:rPr>
        <w:t>быток положительного заряда, а на другом (или другой части тела) — избыток отрицательного заряда. Общее к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>личество зарядов обоих знаков, содержащихся в телах, не изменяется: эти зар</w:t>
      </w:r>
      <w:r w:rsidRPr="00BD19C4">
        <w:rPr>
          <w:b/>
          <w:color w:val="000000"/>
          <w:sz w:val="28"/>
          <w:szCs w:val="28"/>
        </w:rPr>
        <w:t>я</w:t>
      </w:r>
      <w:r w:rsidRPr="00BD19C4">
        <w:rPr>
          <w:b/>
          <w:color w:val="000000"/>
          <w:sz w:val="28"/>
          <w:szCs w:val="28"/>
        </w:rPr>
        <w:t>ды только перераспределяются между т</w:t>
      </w:r>
      <w:r w:rsidRPr="00BD19C4">
        <w:rPr>
          <w:b/>
          <w:color w:val="000000"/>
          <w:sz w:val="28"/>
          <w:szCs w:val="28"/>
        </w:rPr>
        <w:t>е</w:t>
      </w:r>
      <w:r w:rsidRPr="00BD19C4">
        <w:rPr>
          <w:b/>
          <w:color w:val="000000"/>
          <w:sz w:val="28"/>
          <w:szCs w:val="28"/>
        </w:rPr>
        <w:t>лами.</w:t>
      </w:r>
    </w:p>
    <w:p w:rsidR="00E75B1E" w:rsidRPr="00BD19C4" w:rsidRDefault="00E75B1E" w:rsidP="00E75B1E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lastRenderedPageBreak/>
        <w:t xml:space="preserve">Из обобщения опытных данных был установлен </w:t>
      </w:r>
      <w:r w:rsidRPr="00BD19C4">
        <w:rPr>
          <w:b/>
          <w:i/>
          <w:color w:val="000000"/>
          <w:sz w:val="28"/>
          <w:szCs w:val="28"/>
        </w:rPr>
        <w:t xml:space="preserve">фундаментальный закон природы, </w:t>
      </w:r>
      <w:r w:rsidRPr="00BD19C4">
        <w:rPr>
          <w:b/>
          <w:color w:val="000000"/>
          <w:sz w:val="28"/>
          <w:szCs w:val="28"/>
        </w:rPr>
        <w:t>экспериментально подтве</w:t>
      </w:r>
      <w:r w:rsidRPr="00BD19C4">
        <w:rPr>
          <w:b/>
          <w:color w:val="000000"/>
          <w:sz w:val="28"/>
          <w:szCs w:val="28"/>
        </w:rPr>
        <w:t>р</w:t>
      </w:r>
      <w:r w:rsidRPr="00BD19C4">
        <w:rPr>
          <w:b/>
          <w:color w:val="000000"/>
          <w:sz w:val="28"/>
          <w:szCs w:val="28"/>
        </w:rPr>
        <w:t xml:space="preserve">жденный в 1843 г. английским физиком М. Фарадеем (1791—1867), — </w:t>
      </w:r>
      <w:r w:rsidRPr="00BD19C4">
        <w:rPr>
          <w:color w:val="000000"/>
          <w:sz w:val="28"/>
          <w:szCs w:val="28"/>
        </w:rPr>
        <w:t xml:space="preserve">закон сохранения заряда: </w:t>
      </w:r>
      <w:r w:rsidRPr="00BD19C4">
        <w:rPr>
          <w:b/>
          <w:color w:val="000000"/>
          <w:sz w:val="28"/>
          <w:szCs w:val="28"/>
        </w:rPr>
        <w:t>алгебраическая сумма электрических зарядов любой замкнутой системы (системы, не обменивающе</w:t>
      </w:r>
      <w:r w:rsidRPr="00BD19C4">
        <w:rPr>
          <w:b/>
          <w:color w:val="000000"/>
          <w:sz w:val="28"/>
          <w:szCs w:val="28"/>
        </w:rPr>
        <w:t>й</w:t>
      </w:r>
      <w:r w:rsidRPr="00BD19C4">
        <w:rPr>
          <w:b/>
          <w:color w:val="000000"/>
          <w:sz w:val="28"/>
          <w:szCs w:val="28"/>
        </w:rPr>
        <w:t>ся зарядами с внешними телами) остается неизменной, какие бы процессы ни происходили внутри этой системы.</w:t>
      </w:r>
    </w:p>
    <w:p w:rsidR="00E75B1E" w:rsidRPr="00BD19C4" w:rsidRDefault="00E75B1E" w:rsidP="00E75B1E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Электрический заряд — величина релятивистски инвариантная, т. е. не зависит от системы отсчета, а значит, не зависит от того, движется этот заряд или покоится.</w:t>
      </w:r>
    </w:p>
    <w:p w:rsidR="00E75B1E" w:rsidRPr="00BD19C4" w:rsidRDefault="00E75B1E" w:rsidP="00E75B1E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В зависимости от концентрации свободных зарядов тела делятся на пр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 xml:space="preserve">водники, диэлектрики и полупроводники. </w:t>
      </w:r>
      <w:r w:rsidRPr="00BD19C4">
        <w:rPr>
          <w:color w:val="000000"/>
          <w:sz w:val="28"/>
          <w:szCs w:val="28"/>
        </w:rPr>
        <w:t xml:space="preserve">Проводники </w:t>
      </w:r>
      <w:r w:rsidRPr="00BD19C4">
        <w:rPr>
          <w:b/>
          <w:color w:val="000000"/>
          <w:sz w:val="28"/>
          <w:szCs w:val="28"/>
        </w:rPr>
        <w:t xml:space="preserve">— тела, в которых электрический заряд может перемещаться по всему его объему. Проводники делятся на две группы: 1) </w:t>
      </w:r>
      <w:r w:rsidRPr="00BD19C4">
        <w:rPr>
          <w:color w:val="000000"/>
          <w:sz w:val="28"/>
          <w:szCs w:val="28"/>
        </w:rPr>
        <w:t>про</w:t>
      </w:r>
      <w:r>
        <w:rPr>
          <w:color w:val="000000"/>
          <w:sz w:val="28"/>
          <w:szCs w:val="28"/>
        </w:rPr>
        <w:t>водник</w:t>
      </w:r>
      <w:r w:rsidRPr="00BD19C4">
        <w:rPr>
          <w:color w:val="000000"/>
          <w:sz w:val="28"/>
          <w:szCs w:val="28"/>
        </w:rPr>
        <w:t xml:space="preserve">и первого рода </w:t>
      </w:r>
      <w:r w:rsidRPr="00BD19C4">
        <w:rPr>
          <w:b/>
          <w:color w:val="000000"/>
          <w:sz w:val="28"/>
          <w:szCs w:val="28"/>
        </w:rPr>
        <w:t>(металлы) — перенос в них зарядов (свободных электронов) не сопровождается химическими превр</w:t>
      </w:r>
      <w:r w:rsidRPr="00BD19C4">
        <w:rPr>
          <w:b/>
          <w:color w:val="000000"/>
          <w:sz w:val="28"/>
          <w:szCs w:val="28"/>
        </w:rPr>
        <w:t>а</w:t>
      </w:r>
      <w:r w:rsidRPr="00BD19C4">
        <w:rPr>
          <w:b/>
          <w:color w:val="000000"/>
          <w:sz w:val="28"/>
          <w:szCs w:val="28"/>
        </w:rPr>
        <w:t xml:space="preserve">щениями; 2) </w:t>
      </w:r>
      <w:r w:rsidRPr="00BD19C4">
        <w:rPr>
          <w:color w:val="000000"/>
          <w:sz w:val="28"/>
          <w:szCs w:val="28"/>
        </w:rPr>
        <w:t xml:space="preserve">проводники второго рода </w:t>
      </w:r>
      <w:r w:rsidRPr="00BD19C4">
        <w:rPr>
          <w:b/>
          <w:color w:val="000000"/>
          <w:sz w:val="28"/>
          <w:szCs w:val="28"/>
        </w:rPr>
        <w:t>(например,</w:t>
      </w:r>
      <w:r>
        <w:rPr>
          <w:b/>
          <w:color w:val="000000"/>
          <w:sz w:val="28"/>
          <w:szCs w:val="28"/>
        </w:rPr>
        <w:t xml:space="preserve"> </w:t>
      </w:r>
      <w:r w:rsidRPr="00BD19C4">
        <w:rPr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расплавленные соли, ра</w:t>
      </w:r>
      <w:r w:rsidRPr="00BD19C4">
        <w:rPr>
          <w:b/>
          <w:color w:val="000000"/>
          <w:sz w:val="28"/>
          <w:szCs w:val="28"/>
        </w:rPr>
        <w:t>с</w:t>
      </w:r>
      <w:r w:rsidRPr="00BD19C4">
        <w:rPr>
          <w:b/>
          <w:color w:val="000000"/>
          <w:sz w:val="28"/>
          <w:szCs w:val="28"/>
        </w:rPr>
        <w:t>творы кислот) — перенос в них зарядов (положительных и отрицательных и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>нов) ведет к химическим изменениям. Диэлектрики (например, стекло, плас</w:t>
      </w:r>
      <w:r w:rsidRPr="00BD19C4">
        <w:rPr>
          <w:b/>
          <w:color w:val="000000"/>
          <w:sz w:val="28"/>
          <w:szCs w:val="28"/>
        </w:rPr>
        <w:t>т</w:t>
      </w:r>
      <w:r w:rsidRPr="00BD19C4">
        <w:rPr>
          <w:b/>
          <w:color w:val="000000"/>
          <w:sz w:val="28"/>
          <w:szCs w:val="28"/>
        </w:rPr>
        <w:t>массы) — тела, в которых практически отсутствуют свободные заряды. Пол</w:t>
      </w:r>
      <w:r w:rsidRPr="00BD19C4">
        <w:rPr>
          <w:b/>
          <w:color w:val="000000"/>
          <w:sz w:val="28"/>
          <w:szCs w:val="28"/>
        </w:rPr>
        <w:t>у</w:t>
      </w:r>
      <w:r w:rsidRPr="00BD19C4">
        <w:rPr>
          <w:b/>
          <w:color w:val="000000"/>
          <w:sz w:val="28"/>
          <w:szCs w:val="28"/>
        </w:rPr>
        <w:t>провод</w:t>
      </w:r>
      <w:r>
        <w:rPr>
          <w:b/>
          <w:color w:val="000000"/>
          <w:sz w:val="28"/>
          <w:szCs w:val="28"/>
        </w:rPr>
        <w:t>ники</w:t>
      </w:r>
      <w:r w:rsidRPr="00BD19C4">
        <w:rPr>
          <w:b/>
          <w:color w:val="000000"/>
          <w:sz w:val="28"/>
          <w:szCs w:val="28"/>
        </w:rPr>
        <w:t xml:space="preserve"> (например, германий, кремний) занимают промежуточное полож</w:t>
      </w:r>
      <w:r w:rsidRPr="00BD19C4">
        <w:rPr>
          <w:b/>
          <w:color w:val="000000"/>
          <w:sz w:val="28"/>
          <w:szCs w:val="28"/>
        </w:rPr>
        <w:t>е</w:t>
      </w:r>
      <w:r w:rsidRPr="00BD19C4">
        <w:rPr>
          <w:b/>
          <w:color w:val="000000"/>
          <w:sz w:val="28"/>
          <w:szCs w:val="28"/>
        </w:rPr>
        <w:t>ние между проводниками и диэлектриками. Указанное деление тел является весьма условным, однако большое различие в них концентраций свободных з</w:t>
      </w:r>
      <w:r w:rsidRPr="00BD19C4">
        <w:rPr>
          <w:b/>
          <w:color w:val="000000"/>
          <w:sz w:val="28"/>
          <w:szCs w:val="28"/>
        </w:rPr>
        <w:t>а</w:t>
      </w:r>
      <w:r w:rsidRPr="00BD19C4">
        <w:rPr>
          <w:b/>
          <w:color w:val="000000"/>
          <w:sz w:val="28"/>
          <w:szCs w:val="28"/>
        </w:rPr>
        <w:t>рядов обусловливает огромные качественные различия в их поведении и опра</w:t>
      </w:r>
      <w:r w:rsidRPr="00BD19C4">
        <w:rPr>
          <w:b/>
          <w:color w:val="000000"/>
          <w:sz w:val="28"/>
          <w:szCs w:val="28"/>
        </w:rPr>
        <w:t>в</w:t>
      </w:r>
      <w:r w:rsidRPr="00BD19C4">
        <w:rPr>
          <w:b/>
          <w:color w:val="000000"/>
          <w:sz w:val="28"/>
          <w:szCs w:val="28"/>
        </w:rPr>
        <w:t>дывает поэтому деление тел на проводники, диэлектрики и полупрово</w:t>
      </w:r>
      <w:r w:rsidRPr="00BD19C4">
        <w:rPr>
          <w:b/>
          <w:color w:val="000000"/>
          <w:sz w:val="28"/>
          <w:szCs w:val="28"/>
        </w:rPr>
        <w:t>д</w:t>
      </w:r>
      <w:r w:rsidRPr="00BD19C4">
        <w:rPr>
          <w:b/>
          <w:color w:val="000000"/>
          <w:sz w:val="28"/>
          <w:szCs w:val="28"/>
        </w:rPr>
        <w:t>ники.</w:t>
      </w:r>
    </w:p>
    <w:p w:rsidR="00E75B1E" w:rsidRPr="00BD19C4" w:rsidRDefault="00E75B1E" w:rsidP="00E75B1E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Единица электрического заряда (производная единица, так как определ</w:t>
      </w:r>
      <w:r w:rsidRPr="00BD19C4">
        <w:rPr>
          <w:b/>
          <w:color w:val="000000"/>
          <w:sz w:val="28"/>
          <w:szCs w:val="28"/>
        </w:rPr>
        <w:t>я</w:t>
      </w:r>
      <w:r w:rsidRPr="00BD19C4">
        <w:rPr>
          <w:b/>
          <w:color w:val="000000"/>
          <w:sz w:val="28"/>
          <w:szCs w:val="28"/>
        </w:rPr>
        <w:t>ется через единицу силы тока) — куло</w:t>
      </w:r>
      <w:r>
        <w:rPr>
          <w:b/>
          <w:color w:val="000000"/>
          <w:sz w:val="28"/>
          <w:szCs w:val="28"/>
        </w:rPr>
        <w:t>н</w:t>
      </w:r>
      <w:r w:rsidRPr="00BD19C4">
        <w:rPr>
          <w:b/>
          <w:color w:val="000000"/>
          <w:sz w:val="28"/>
          <w:szCs w:val="28"/>
        </w:rPr>
        <w:t xml:space="preserve"> (Кл) — электрический заряд, проход</w:t>
      </w:r>
      <w:r w:rsidRPr="00BD19C4">
        <w:rPr>
          <w:b/>
          <w:color w:val="000000"/>
          <w:sz w:val="28"/>
          <w:szCs w:val="28"/>
        </w:rPr>
        <w:t>я</w:t>
      </w:r>
      <w:r w:rsidRPr="00BD19C4">
        <w:rPr>
          <w:b/>
          <w:color w:val="000000"/>
          <w:sz w:val="28"/>
          <w:szCs w:val="28"/>
        </w:rPr>
        <w:t>щий через поперечное сечение проводника при силе тока 1 А за время 1 с.</w:t>
      </w:r>
    </w:p>
    <w:p w:rsidR="00E75B1E" w:rsidRDefault="00E75B1E" w:rsidP="00E75B1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E75B1E" w:rsidRPr="00BD19C4" w:rsidRDefault="00E75B1E" w:rsidP="00E75B1E">
      <w:pPr>
        <w:pStyle w:val="2"/>
      </w:pPr>
      <w:bookmarkStart w:id="3" w:name="_Toc47954108"/>
      <w:r w:rsidRPr="00BD19C4">
        <w:t>§ 78. Закон Кулона</w:t>
      </w:r>
      <w:bookmarkEnd w:id="3"/>
    </w:p>
    <w:p w:rsidR="00E75B1E" w:rsidRDefault="00E75B1E" w:rsidP="00E75B1E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</w:p>
    <w:p w:rsidR="00E75B1E" w:rsidRPr="00BD19C4" w:rsidRDefault="00E75B1E" w:rsidP="00E75B1E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Закон взаимодействия </w:t>
      </w:r>
      <w:r w:rsidRPr="00BD19C4">
        <w:rPr>
          <w:b/>
          <w:i/>
          <w:color w:val="000000"/>
          <w:sz w:val="28"/>
          <w:szCs w:val="28"/>
        </w:rPr>
        <w:t xml:space="preserve">неподвижных точечных </w:t>
      </w:r>
      <w:r w:rsidRPr="00BD19C4">
        <w:rPr>
          <w:b/>
          <w:color w:val="000000"/>
          <w:sz w:val="28"/>
          <w:szCs w:val="28"/>
        </w:rPr>
        <w:t>электрических зарядов у</w:t>
      </w:r>
      <w:r w:rsidRPr="00BD19C4">
        <w:rPr>
          <w:b/>
          <w:color w:val="000000"/>
          <w:sz w:val="28"/>
          <w:szCs w:val="28"/>
        </w:rPr>
        <w:t>с</w:t>
      </w:r>
      <w:r w:rsidRPr="00BD19C4">
        <w:rPr>
          <w:b/>
          <w:color w:val="000000"/>
          <w:sz w:val="28"/>
          <w:szCs w:val="28"/>
        </w:rPr>
        <w:t>тановлен в 1785 г. Ш. Кулоном с пом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>щью крутильных весов, подобных тем, которые (см. § 22) использовались Г. Кавендишем для определения гравитац</w:t>
      </w:r>
      <w:r w:rsidRPr="00BD19C4">
        <w:rPr>
          <w:b/>
          <w:color w:val="000000"/>
          <w:sz w:val="28"/>
          <w:szCs w:val="28"/>
        </w:rPr>
        <w:t>и</w:t>
      </w:r>
      <w:r w:rsidRPr="00BD19C4">
        <w:rPr>
          <w:b/>
          <w:color w:val="000000"/>
          <w:sz w:val="28"/>
          <w:szCs w:val="28"/>
        </w:rPr>
        <w:t>онной постоянной (ранее этот закон был открыт Г. Кавендишем, однако его р</w:t>
      </w:r>
      <w:r w:rsidRPr="00BD19C4">
        <w:rPr>
          <w:b/>
          <w:color w:val="000000"/>
          <w:sz w:val="28"/>
          <w:szCs w:val="28"/>
        </w:rPr>
        <w:t>а</w:t>
      </w:r>
      <w:r w:rsidRPr="00BD19C4">
        <w:rPr>
          <w:b/>
          <w:color w:val="000000"/>
          <w:sz w:val="28"/>
          <w:szCs w:val="28"/>
        </w:rPr>
        <w:t>бота оставалась неизвестной более 100 лет). Точечным называется заряд, соср</w:t>
      </w:r>
      <w:r w:rsidRPr="00BD19C4">
        <w:rPr>
          <w:b/>
          <w:color w:val="000000"/>
          <w:sz w:val="28"/>
          <w:szCs w:val="28"/>
        </w:rPr>
        <w:t>е</w:t>
      </w:r>
      <w:r w:rsidRPr="00BD19C4">
        <w:rPr>
          <w:b/>
          <w:color w:val="000000"/>
          <w:sz w:val="28"/>
          <w:szCs w:val="28"/>
        </w:rPr>
        <w:t>доточенный на теле, линейные раз меры которого пренебрежимо малы по сра</w:t>
      </w:r>
      <w:r w:rsidRPr="00BD19C4">
        <w:rPr>
          <w:b/>
          <w:color w:val="000000"/>
          <w:sz w:val="28"/>
          <w:szCs w:val="28"/>
        </w:rPr>
        <w:t>в</w:t>
      </w:r>
      <w:r w:rsidRPr="00BD19C4">
        <w:rPr>
          <w:b/>
          <w:color w:val="000000"/>
          <w:sz w:val="28"/>
          <w:szCs w:val="28"/>
        </w:rPr>
        <w:t>нению с расстоянием до других заряженных тел, с которыми он взаимодейств</w:t>
      </w:r>
      <w:r w:rsidRPr="00BD19C4">
        <w:rPr>
          <w:b/>
          <w:color w:val="000000"/>
          <w:sz w:val="28"/>
          <w:szCs w:val="28"/>
        </w:rPr>
        <w:t>у</w:t>
      </w:r>
      <w:r w:rsidRPr="00BD19C4">
        <w:rPr>
          <w:b/>
          <w:color w:val="000000"/>
          <w:sz w:val="28"/>
          <w:szCs w:val="28"/>
        </w:rPr>
        <w:t xml:space="preserve">ет. Понятие точечного заряда, как и материальной точки, является </w:t>
      </w:r>
      <w:r w:rsidRPr="00BD19C4">
        <w:rPr>
          <w:b/>
          <w:i/>
          <w:color w:val="000000"/>
          <w:sz w:val="28"/>
          <w:szCs w:val="28"/>
        </w:rPr>
        <w:t>физич</w:t>
      </w:r>
      <w:r w:rsidRPr="00BD19C4">
        <w:rPr>
          <w:b/>
          <w:i/>
          <w:color w:val="000000"/>
          <w:sz w:val="28"/>
          <w:szCs w:val="28"/>
        </w:rPr>
        <w:t>е</w:t>
      </w:r>
      <w:r w:rsidRPr="00BD19C4">
        <w:rPr>
          <w:b/>
          <w:i/>
          <w:color w:val="000000"/>
          <w:sz w:val="28"/>
          <w:szCs w:val="28"/>
        </w:rPr>
        <w:t>ской абстракцией.</w:t>
      </w:r>
    </w:p>
    <w:p w:rsidR="00E75B1E" w:rsidRPr="00BD19C4" w:rsidRDefault="00E75B1E" w:rsidP="00E75B1E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lastRenderedPageBreak/>
        <w:t xml:space="preserve">Закон Кулона: сила взаимодействия </w:t>
      </w:r>
      <w:r w:rsidRPr="00BD19C4">
        <w:rPr>
          <w:b/>
          <w:i/>
          <w:color w:val="000000"/>
          <w:sz w:val="28"/>
          <w:szCs w:val="28"/>
          <w:lang w:val="en-US"/>
        </w:rPr>
        <w:t>F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между двумя неподвижными т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 xml:space="preserve">чечными зарядами, находящимися </w:t>
      </w:r>
      <w:r w:rsidRPr="00BD19C4">
        <w:rPr>
          <w:b/>
          <w:i/>
          <w:color w:val="000000"/>
          <w:sz w:val="28"/>
          <w:szCs w:val="28"/>
        </w:rPr>
        <w:t>в ваку</w:t>
      </w:r>
      <w:r w:rsidRPr="00BD19C4">
        <w:rPr>
          <w:b/>
          <w:i/>
          <w:color w:val="000000"/>
          <w:sz w:val="28"/>
          <w:szCs w:val="28"/>
        </w:rPr>
        <w:t>у</w:t>
      </w:r>
      <w:r w:rsidRPr="00BD19C4">
        <w:rPr>
          <w:b/>
          <w:i/>
          <w:color w:val="000000"/>
          <w:sz w:val="28"/>
          <w:szCs w:val="28"/>
        </w:rPr>
        <w:t xml:space="preserve">ме, </w:t>
      </w:r>
      <w:r w:rsidRPr="00BD19C4">
        <w:rPr>
          <w:b/>
          <w:color w:val="000000"/>
          <w:sz w:val="28"/>
          <w:szCs w:val="28"/>
        </w:rPr>
        <w:t xml:space="preserve">пропорциональна зарядам </w:t>
      </w:r>
      <w:r w:rsidRPr="00C71309">
        <w:rPr>
          <w:b/>
          <w:color w:val="000000"/>
          <w:sz w:val="28"/>
          <w:szCs w:val="28"/>
          <w:lang w:val="en-US"/>
        </w:rPr>
        <w:t>Q</w:t>
      </w:r>
      <w:r>
        <w:rPr>
          <w:b/>
          <w:color w:val="000000"/>
          <w:sz w:val="28"/>
          <w:szCs w:val="28"/>
          <w:vertAlign w:val="subscript"/>
        </w:rPr>
        <w:t>1</w:t>
      </w:r>
      <w:r w:rsidRPr="00C71309">
        <w:rPr>
          <w:b/>
          <w:color w:val="000000"/>
          <w:sz w:val="28"/>
          <w:szCs w:val="28"/>
        </w:rPr>
        <w:t xml:space="preserve"> и </w:t>
      </w:r>
      <w:r w:rsidRPr="00C71309">
        <w:rPr>
          <w:b/>
          <w:color w:val="000000"/>
          <w:sz w:val="28"/>
          <w:szCs w:val="28"/>
          <w:lang w:val="en-US"/>
        </w:rPr>
        <w:t>Q</w:t>
      </w:r>
      <w:r w:rsidRPr="00C71309">
        <w:rPr>
          <w:b/>
          <w:color w:val="000000"/>
          <w:sz w:val="28"/>
          <w:szCs w:val="28"/>
          <w:vertAlign w:val="subscript"/>
        </w:rPr>
        <w:t>2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и обратно пропорциональна квадрату расстояния </w:t>
      </w:r>
      <w:r>
        <w:rPr>
          <w:b/>
          <w:color w:val="000000"/>
          <w:sz w:val="28"/>
          <w:szCs w:val="28"/>
          <w:lang w:val="en-US"/>
        </w:rPr>
        <w:t>r</w:t>
      </w:r>
      <w:r w:rsidRPr="00BD19C4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между ними:</w:t>
      </w:r>
    </w:p>
    <w:p w:rsidR="00E75B1E" w:rsidRPr="00BD19C4" w:rsidRDefault="00E75B1E" w:rsidP="00E75B1E">
      <w:pPr>
        <w:ind w:left="2880" w:firstLine="720"/>
        <w:jc w:val="both"/>
        <w:rPr>
          <w:b/>
          <w:sz w:val="28"/>
          <w:szCs w:val="28"/>
        </w:rPr>
      </w:pPr>
      <w:r w:rsidRPr="00BD19C4">
        <w:rPr>
          <w:sz w:val="28"/>
          <w:szCs w:val="28"/>
        </w:rPr>
        <w:t xml:space="preserve"> </w:t>
      </w: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287780" cy="601980"/>
            <wp:effectExtent l="0" t="0" r="7620" b="762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B1E" w:rsidRPr="00BD19C4" w:rsidRDefault="00E75B1E" w:rsidP="00E75B1E">
      <w:pPr>
        <w:shd w:val="clear" w:color="auto" w:fill="FFFFFF"/>
        <w:jc w:val="both"/>
        <w:rPr>
          <w:sz w:val="28"/>
          <w:szCs w:val="28"/>
        </w:rPr>
      </w:pPr>
      <w:r w:rsidRPr="00BD19C4">
        <w:rPr>
          <w:b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где </w:t>
      </w:r>
      <w:r w:rsidRPr="00BD19C4">
        <w:rPr>
          <w:b/>
          <w:i/>
          <w:color w:val="000000"/>
          <w:sz w:val="28"/>
          <w:szCs w:val="28"/>
          <w:lang w:val="en-US"/>
        </w:rPr>
        <w:t>k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— коэффициент пропорциональности, зависящий от выбора сист</w:t>
      </w:r>
      <w:r w:rsidRPr="00BD19C4">
        <w:rPr>
          <w:b/>
          <w:color w:val="000000"/>
          <w:sz w:val="28"/>
          <w:szCs w:val="28"/>
        </w:rPr>
        <w:t>е</w:t>
      </w:r>
      <w:r w:rsidRPr="00BD19C4">
        <w:rPr>
          <w:b/>
          <w:color w:val="000000"/>
          <w:sz w:val="28"/>
          <w:szCs w:val="28"/>
        </w:rPr>
        <w:t>мы единиц.</w:t>
      </w:r>
    </w:p>
    <w:p w:rsidR="00E75B1E" w:rsidRPr="00BD19C4" w:rsidRDefault="00E75B1E" w:rsidP="00E75B1E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Сила </w:t>
      </w:r>
      <w:r w:rsidRPr="00BD19C4">
        <w:rPr>
          <w:b/>
          <w:color w:val="000000"/>
          <w:sz w:val="28"/>
          <w:szCs w:val="28"/>
          <w:lang w:val="en-US"/>
        </w:rPr>
        <w:t>F</w:t>
      </w:r>
      <w:r w:rsidRPr="00407CEF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направлена по прямой, соединяющей взаимодействующие заряды, т. е. является центральной, и соответствует притяжению </w:t>
      </w:r>
      <w:r w:rsidRPr="00407CEF">
        <w:rPr>
          <w:b/>
          <w:color w:val="000000"/>
          <w:sz w:val="28"/>
          <w:szCs w:val="28"/>
        </w:rPr>
        <w:t>(</w:t>
      </w:r>
      <w:r w:rsidRPr="00BD19C4">
        <w:rPr>
          <w:b/>
          <w:color w:val="000000"/>
          <w:sz w:val="28"/>
          <w:szCs w:val="28"/>
          <w:lang w:val="en-US"/>
        </w:rPr>
        <w:t>F</w:t>
      </w:r>
      <w:r w:rsidRPr="00C71309">
        <w:rPr>
          <w:b/>
          <w:color w:val="000000"/>
          <w:sz w:val="28"/>
          <w:szCs w:val="28"/>
        </w:rPr>
        <w:t xml:space="preserve"> </w:t>
      </w:r>
      <w:r w:rsidRPr="00407CEF">
        <w:rPr>
          <w:b/>
          <w:color w:val="000000"/>
          <w:sz w:val="28"/>
          <w:szCs w:val="28"/>
        </w:rPr>
        <w:t>&lt;</w:t>
      </w:r>
      <w:r w:rsidRPr="00C71309">
        <w:rPr>
          <w:b/>
          <w:color w:val="000000"/>
          <w:sz w:val="28"/>
          <w:szCs w:val="28"/>
        </w:rPr>
        <w:t xml:space="preserve"> </w:t>
      </w:r>
      <w:r w:rsidRPr="00407CEF">
        <w:rPr>
          <w:b/>
          <w:color w:val="000000"/>
          <w:sz w:val="28"/>
          <w:szCs w:val="28"/>
        </w:rPr>
        <w:t xml:space="preserve">0) </w:t>
      </w:r>
      <w:r w:rsidRPr="00BD19C4">
        <w:rPr>
          <w:b/>
          <w:color w:val="000000"/>
          <w:sz w:val="28"/>
          <w:szCs w:val="28"/>
        </w:rPr>
        <w:t>в случае разн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 xml:space="preserve">именных зарядов и отталкиванию </w:t>
      </w:r>
      <w:r w:rsidRPr="00C71309">
        <w:rPr>
          <w:b/>
          <w:color w:val="000000"/>
          <w:sz w:val="28"/>
          <w:szCs w:val="28"/>
        </w:rPr>
        <w:t>(</w:t>
      </w:r>
      <w:r w:rsidRPr="00C71309">
        <w:rPr>
          <w:b/>
          <w:color w:val="000000"/>
          <w:sz w:val="28"/>
          <w:szCs w:val="28"/>
          <w:lang w:val="en-US"/>
        </w:rPr>
        <w:t>F</w:t>
      </w:r>
      <w:r w:rsidRPr="00C71309">
        <w:rPr>
          <w:b/>
          <w:color w:val="000000"/>
          <w:sz w:val="28"/>
          <w:szCs w:val="28"/>
        </w:rPr>
        <w:t xml:space="preserve"> &gt; 0)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в случае одноименных зарядов. Эта с</w:t>
      </w:r>
      <w:r w:rsidRPr="00BD19C4">
        <w:rPr>
          <w:b/>
          <w:color w:val="000000"/>
          <w:sz w:val="28"/>
          <w:szCs w:val="28"/>
        </w:rPr>
        <w:t>и</w:t>
      </w:r>
      <w:r w:rsidRPr="00BD19C4">
        <w:rPr>
          <w:b/>
          <w:color w:val="000000"/>
          <w:sz w:val="28"/>
          <w:szCs w:val="28"/>
        </w:rPr>
        <w:t>ла называется кулоновско</w:t>
      </w:r>
      <w:r>
        <w:rPr>
          <w:b/>
          <w:color w:val="000000"/>
          <w:sz w:val="28"/>
          <w:szCs w:val="28"/>
        </w:rPr>
        <w:t>й</w:t>
      </w:r>
      <w:r w:rsidRPr="00BD19C4">
        <w:rPr>
          <w:b/>
          <w:color w:val="000000"/>
          <w:sz w:val="28"/>
          <w:szCs w:val="28"/>
        </w:rPr>
        <w:t xml:space="preserve"> сило</w:t>
      </w:r>
      <w:r>
        <w:rPr>
          <w:b/>
          <w:color w:val="000000"/>
          <w:sz w:val="28"/>
          <w:szCs w:val="28"/>
        </w:rPr>
        <w:t>й</w:t>
      </w:r>
      <w:r w:rsidRPr="00BD19C4">
        <w:rPr>
          <w:b/>
          <w:color w:val="000000"/>
          <w:sz w:val="28"/>
          <w:szCs w:val="28"/>
        </w:rPr>
        <w:t>. В векторной форме закон Кулона имеет вид</w:t>
      </w:r>
    </w:p>
    <w:p w:rsidR="00E75B1E" w:rsidRPr="00BD19C4" w:rsidRDefault="00E75B1E" w:rsidP="00E75B1E">
      <w:pPr>
        <w:ind w:left="2160" w:firstLine="720"/>
        <w:jc w:val="both"/>
        <w:rPr>
          <w:sz w:val="28"/>
          <w:szCs w:val="28"/>
        </w:rPr>
      </w:pPr>
      <w:r w:rsidRPr="00BD19C4">
        <w:rPr>
          <w:sz w:val="28"/>
          <w:szCs w:val="28"/>
        </w:rPr>
        <w:t xml:space="preserve"> </w:t>
      </w: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676400" cy="55626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BD19C4">
        <w:rPr>
          <w:b/>
          <w:color w:val="000000"/>
          <w:sz w:val="28"/>
          <w:szCs w:val="28"/>
        </w:rPr>
        <w:t>(78.1)</w:t>
      </w:r>
    </w:p>
    <w:p w:rsidR="00E75B1E" w:rsidRPr="00A209F6" w:rsidRDefault="00E75B1E" w:rsidP="00E75B1E">
      <w:pPr>
        <w:rPr>
          <w:b/>
          <w:color w:val="000000"/>
          <w:sz w:val="28"/>
          <w:szCs w:val="28"/>
        </w:rPr>
      </w:pPr>
      <w:r w:rsidRPr="00BD19C4">
        <w:rPr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где </w:t>
      </w:r>
      <w:r w:rsidRPr="00BD19C4">
        <w:rPr>
          <w:b/>
          <w:color w:val="000000"/>
          <w:sz w:val="28"/>
          <w:szCs w:val="28"/>
          <w:lang w:val="en-US"/>
        </w:rPr>
        <w:t>F</w:t>
      </w:r>
      <w:r>
        <w:rPr>
          <w:b/>
          <w:color w:val="000000"/>
          <w:sz w:val="28"/>
          <w:szCs w:val="28"/>
          <w:vertAlign w:val="subscript"/>
        </w:rPr>
        <w:t>12</w:t>
      </w:r>
      <w:r w:rsidRPr="00407CEF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— сила, действующая на заряд </w:t>
      </w:r>
      <w:r w:rsidRPr="00C71309">
        <w:rPr>
          <w:b/>
          <w:color w:val="000000"/>
          <w:sz w:val="28"/>
          <w:szCs w:val="28"/>
          <w:lang w:val="en-US"/>
        </w:rPr>
        <w:t>Q</w:t>
      </w:r>
      <w:r>
        <w:rPr>
          <w:b/>
          <w:color w:val="000000"/>
          <w:sz w:val="28"/>
          <w:szCs w:val="28"/>
          <w:vertAlign w:val="subscript"/>
        </w:rPr>
        <w:t>1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со стороны заряда </w:t>
      </w:r>
      <w:r>
        <w:rPr>
          <w:b/>
          <w:color w:val="000000"/>
          <w:sz w:val="28"/>
          <w:szCs w:val="28"/>
          <w:lang w:val="en-US"/>
        </w:rPr>
        <w:t>Q</w:t>
      </w:r>
      <w:r w:rsidRPr="00C71309">
        <w:rPr>
          <w:b/>
          <w:color w:val="000000"/>
          <w:sz w:val="28"/>
          <w:szCs w:val="28"/>
          <w:vertAlign w:val="subscript"/>
        </w:rPr>
        <w:t>2</w:t>
      </w:r>
      <w:r w:rsidRPr="00BD19C4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  <w:lang w:val="en-US"/>
        </w:rPr>
        <w:t>r</w:t>
      </w:r>
      <w:r w:rsidRPr="00C71309">
        <w:rPr>
          <w:b/>
          <w:color w:val="000000"/>
          <w:sz w:val="28"/>
          <w:szCs w:val="28"/>
          <w:vertAlign w:val="subscript"/>
        </w:rPr>
        <w:t>12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— р</w:t>
      </w:r>
      <w:r w:rsidRPr="00BD19C4">
        <w:rPr>
          <w:b/>
          <w:color w:val="000000"/>
          <w:sz w:val="28"/>
          <w:szCs w:val="28"/>
        </w:rPr>
        <w:t>а</w:t>
      </w:r>
      <w:r w:rsidRPr="00BD19C4">
        <w:rPr>
          <w:b/>
          <w:color w:val="000000"/>
          <w:sz w:val="28"/>
          <w:szCs w:val="28"/>
        </w:rPr>
        <w:t xml:space="preserve">диус-вектор, соединяющий заряд </w:t>
      </w:r>
      <w:r w:rsidRPr="008323F1">
        <w:rPr>
          <w:b/>
          <w:color w:val="000000"/>
          <w:sz w:val="28"/>
          <w:szCs w:val="28"/>
          <w:lang w:val="en-US"/>
        </w:rPr>
        <w:t>Q</w:t>
      </w:r>
      <w:r w:rsidRPr="008323F1">
        <w:rPr>
          <w:b/>
          <w:color w:val="000000"/>
          <w:sz w:val="28"/>
          <w:szCs w:val="28"/>
          <w:vertAlign w:val="subscript"/>
        </w:rPr>
        <w:t>2</w:t>
      </w:r>
      <w:r w:rsidRPr="008323F1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i/>
          <w:color w:val="000000"/>
          <w:sz w:val="28"/>
          <w:szCs w:val="28"/>
        </w:rPr>
        <w:t xml:space="preserve">с </w:t>
      </w:r>
      <w:r w:rsidRPr="00BD19C4">
        <w:rPr>
          <w:b/>
          <w:color w:val="000000"/>
          <w:sz w:val="28"/>
          <w:szCs w:val="28"/>
        </w:rPr>
        <w:t xml:space="preserve">зарядом </w:t>
      </w:r>
      <w:r w:rsidRPr="008323F1">
        <w:rPr>
          <w:b/>
          <w:color w:val="000000"/>
          <w:sz w:val="28"/>
          <w:szCs w:val="28"/>
          <w:lang w:val="en-US"/>
        </w:rPr>
        <w:t>Q</w:t>
      </w:r>
      <w:r w:rsidRPr="008323F1">
        <w:rPr>
          <w:b/>
          <w:color w:val="000000"/>
          <w:sz w:val="28"/>
          <w:szCs w:val="28"/>
          <w:vertAlign w:val="subscript"/>
        </w:rPr>
        <w:t>1</w:t>
      </w:r>
      <w:r w:rsidRPr="008323F1">
        <w:rPr>
          <w:b/>
          <w:color w:val="000000"/>
          <w:sz w:val="28"/>
          <w:szCs w:val="28"/>
        </w:rPr>
        <w:t>,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  <w:lang w:val="en-US"/>
        </w:rPr>
        <w:t>r</w:t>
      </w:r>
      <w:r w:rsidRPr="008323F1">
        <w:rPr>
          <w:b/>
          <w:color w:val="000000"/>
          <w:sz w:val="28"/>
          <w:szCs w:val="28"/>
        </w:rPr>
        <w:t xml:space="preserve"> </w:t>
      </w:r>
      <w:r w:rsidRPr="00407CEF">
        <w:rPr>
          <w:b/>
          <w:color w:val="000000"/>
          <w:sz w:val="28"/>
          <w:szCs w:val="28"/>
        </w:rPr>
        <w:t>=</w:t>
      </w:r>
      <w:r w:rsidRPr="008323F1">
        <w:rPr>
          <w:b/>
          <w:color w:val="000000"/>
          <w:sz w:val="28"/>
          <w:szCs w:val="28"/>
        </w:rPr>
        <w:t xml:space="preserve"> </w:t>
      </w:r>
      <w:r w:rsidRPr="00407CEF">
        <w:rPr>
          <w:b/>
          <w:color w:val="000000"/>
          <w:sz w:val="28"/>
          <w:szCs w:val="28"/>
        </w:rPr>
        <w:t>|</w:t>
      </w:r>
      <w:r w:rsidRPr="00BD19C4">
        <w:rPr>
          <w:b/>
          <w:color w:val="000000"/>
          <w:sz w:val="28"/>
          <w:szCs w:val="28"/>
          <w:lang w:val="en-US"/>
        </w:rPr>
        <w:t>r</w:t>
      </w:r>
      <w:r w:rsidRPr="008323F1">
        <w:rPr>
          <w:b/>
          <w:color w:val="000000"/>
          <w:sz w:val="28"/>
          <w:szCs w:val="28"/>
          <w:vertAlign w:val="subscript"/>
        </w:rPr>
        <w:t>12</w:t>
      </w:r>
      <w:r w:rsidRPr="00407CEF">
        <w:rPr>
          <w:b/>
          <w:color w:val="000000"/>
          <w:sz w:val="28"/>
          <w:szCs w:val="28"/>
        </w:rPr>
        <w:t xml:space="preserve">| </w:t>
      </w:r>
      <w:r w:rsidRPr="00BD19C4">
        <w:rPr>
          <w:b/>
          <w:color w:val="000000"/>
          <w:sz w:val="28"/>
          <w:szCs w:val="28"/>
        </w:rPr>
        <w:t xml:space="preserve">(рис. 117). На заряд </w:t>
      </w:r>
      <w:r w:rsidRPr="008323F1">
        <w:rPr>
          <w:b/>
          <w:color w:val="000000"/>
          <w:sz w:val="28"/>
          <w:szCs w:val="28"/>
          <w:lang w:val="en-US"/>
        </w:rPr>
        <w:t>Q</w:t>
      </w:r>
      <w:r w:rsidRPr="008323F1">
        <w:rPr>
          <w:b/>
          <w:color w:val="000000"/>
          <w:sz w:val="28"/>
          <w:szCs w:val="28"/>
          <w:vertAlign w:val="subscript"/>
        </w:rPr>
        <w:t>2</w:t>
      </w:r>
      <w:r w:rsidRPr="008323F1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со ст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 xml:space="preserve">роны заряда </w:t>
      </w:r>
      <w:r w:rsidRPr="008323F1">
        <w:rPr>
          <w:b/>
          <w:color w:val="000000"/>
          <w:sz w:val="28"/>
          <w:szCs w:val="28"/>
          <w:lang w:val="en-US"/>
        </w:rPr>
        <w:t>Q</w:t>
      </w:r>
      <w:r w:rsidRPr="008323F1">
        <w:rPr>
          <w:b/>
          <w:color w:val="000000"/>
          <w:sz w:val="28"/>
          <w:szCs w:val="28"/>
          <w:vertAlign w:val="subscript"/>
        </w:rPr>
        <w:t>1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действует сила </w:t>
      </w:r>
      <w:r w:rsidRPr="00BD19C4">
        <w:rPr>
          <w:b/>
          <w:color w:val="000000"/>
          <w:sz w:val="28"/>
          <w:szCs w:val="28"/>
          <w:lang w:val="en-US"/>
        </w:rPr>
        <w:t>F</w:t>
      </w:r>
      <w:r w:rsidRPr="00407CEF">
        <w:rPr>
          <w:b/>
          <w:color w:val="000000"/>
          <w:sz w:val="28"/>
          <w:szCs w:val="28"/>
          <w:vertAlign w:val="subscript"/>
        </w:rPr>
        <w:t>2</w:t>
      </w:r>
      <w:r w:rsidRPr="008323F1">
        <w:rPr>
          <w:b/>
          <w:color w:val="000000"/>
          <w:sz w:val="28"/>
          <w:szCs w:val="28"/>
          <w:vertAlign w:val="subscript"/>
        </w:rPr>
        <w:t>1</w:t>
      </w:r>
      <w:r w:rsidRPr="00407CEF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= — </w:t>
      </w:r>
      <w:r w:rsidRPr="00BD19C4">
        <w:rPr>
          <w:b/>
          <w:color w:val="000000"/>
          <w:sz w:val="28"/>
          <w:szCs w:val="28"/>
          <w:lang w:val="en-US"/>
        </w:rPr>
        <w:t>F</w:t>
      </w:r>
      <w:r w:rsidRPr="00407CEF">
        <w:rPr>
          <w:b/>
          <w:color w:val="000000"/>
          <w:sz w:val="28"/>
          <w:szCs w:val="28"/>
          <w:vertAlign w:val="subscript"/>
        </w:rPr>
        <w:t>12</w:t>
      </w:r>
      <w:r w:rsidRPr="00407CEF">
        <w:rPr>
          <w:b/>
          <w:color w:val="000000"/>
          <w:sz w:val="28"/>
          <w:szCs w:val="28"/>
        </w:rPr>
        <w:t>.</w:t>
      </w:r>
    </w:p>
    <w:p w:rsidR="00E75B1E" w:rsidRPr="00A209F6" w:rsidRDefault="00E75B1E" w:rsidP="00E75B1E">
      <w:pPr>
        <w:rPr>
          <w:b/>
          <w:color w:val="000000"/>
          <w:sz w:val="28"/>
          <w:szCs w:val="28"/>
        </w:rPr>
      </w:pPr>
    </w:p>
    <w:p w:rsidR="00E75B1E" w:rsidRDefault="00E75B1E" w:rsidP="00E75B1E">
      <w:pPr>
        <w:rPr>
          <w:b/>
          <w:color w:val="000000"/>
          <w:sz w:val="28"/>
          <w:szCs w:val="28"/>
          <w:lang w:val="en-US"/>
        </w:rPr>
      </w:pPr>
      <w:r w:rsidRPr="008323F1">
        <w:rPr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95900" cy="678180"/>
            <wp:effectExtent l="0" t="0" r="0" b="7620"/>
            <wp:docPr id="23" name="Рисунок 23" descr="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B1E" w:rsidRPr="008323F1" w:rsidRDefault="00E75B1E" w:rsidP="00E75B1E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323F1">
        <w:rPr>
          <w:b/>
          <w:sz w:val="28"/>
          <w:szCs w:val="28"/>
        </w:rPr>
        <w:t>Рис. 117</w:t>
      </w:r>
    </w:p>
    <w:p w:rsidR="00E75B1E" w:rsidRPr="00A209F6" w:rsidRDefault="00E75B1E" w:rsidP="00E75B1E">
      <w:pPr>
        <w:rPr>
          <w:sz w:val="28"/>
          <w:szCs w:val="28"/>
        </w:rPr>
      </w:pPr>
    </w:p>
    <w:p w:rsidR="00E75B1E" w:rsidRPr="00BD19C4" w:rsidRDefault="00E75B1E" w:rsidP="00E75B1E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В СИ коэффициент пропорциональности равен</w:t>
      </w:r>
    </w:p>
    <w:p w:rsidR="00E75B1E" w:rsidRPr="00BD19C4" w:rsidRDefault="00E75B1E" w:rsidP="00E75B1E">
      <w:pPr>
        <w:ind w:left="2880" w:firstLine="720"/>
        <w:jc w:val="both"/>
        <w:rPr>
          <w:b/>
          <w:sz w:val="28"/>
          <w:szCs w:val="28"/>
        </w:rPr>
      </w:pP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127760" cy="396240"/>
            <wp:effectExtent l="0" t="0" r="0" b="381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B1E" w:rsidRPr="00BD19C4" w:rsidRDefault="00E75B1E" w:rsidP="00E75B1E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Тогда закон Кулона запишется в окончательном виде:</w:t>
      </w:r>
    </w:p>
    <w:p w:rsidR="00E75B1E" w:rsidRPr="00BD19C4" w:rsidRDefault="00E75B1E" w:rsidP="00E75B1E">
      <w:pPr>
        <w:ind w:left="2880" w:firstLine="720"/>
        <w:jc w:val="both"/>
        <w:rPr>
          <w:sz w:val="28"/>
          <w:szCs w:val="28"/>
        </w:rPr>
      </w:pPr>
      <w:r w:rsidRPr="00BD19C4">
        <w:rPr>
          <w:sz w:val="28"/>
          <w:szCs w:val="28"/>
        </w:rPr>
        <w:t xml:space="preserve"> </w:t>
      </w: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379220" cy="54102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23F1">
        <w:rPr>
          <w:b/>
          <w:sz w:val="28"/>
          <w:szCs w:val="28"/>
        </w:rPr>
        <w:tab/>
      </w:r>
      <w:r w:rsidRPr="008323F1">
        <w:rPr>
          <w:b/>
          <w:sz w:val="28"/>
          <w:szCs w:val="28"/>
        </w:rPr>
        <w:tab/>
      </w:r>
      <w:r w:rsidRPr="008323F1">
        <w:rPr>
          <w:b/>
          <w:sz w:val="28"/>
          <w:szCs w:val="28"/>
        </w:rPr>
        <w:tab/>
      </w:r>
      <w:r w:rsidRPr="00BD19C4">
        <w:rPr>
          <w:b/>
          <w:color w:val="000000"/>
          <w:sz w:val="28"/>
          <w:szCs w:val="28"/>
        </w:rPr>
        <w:t>(78.2)</w:t>
      </w:r>
    </w:p>
    <w:p w:rsidR="00E75B1E" w:rsidRPr="00BD19C4" w:rsidRDefault="00E75B1E" w:rsidP="00E75B1E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Величина е</w:t>
      </w:r>
      <w:r w:rsidRPr="00BD19C4">
        <w:rPr>
          <w:b/>
          <w:color w:val="000000"/>
          <w:sz w:val="28"/>
          <w:szCs w:val="28"/>
          <w:vertAlign w:val="subscript"/>
        </w:rPr>
        <w:t>0</w:t>
      </w:r>
      <w:r w:rsidRPr="00BD19C4">
        <w:rPr>
          <w:b/>
          <w:color w:val="000000"/>
          <w:sz w:val="28"/>
          <w:szCs w:val="28"/>
        </w:rPr>
        <w:t xml:space="preserve"> называется электрической постоянной; она относится к чи</w:t>
      </w:r>
      <w:r w:rsidRPr="00BD19C4">
        <w:rPr>
          <w:b/>
          <w:color w:val="000000"/>
          <w:sz w:val="28"/>
          <w:szCs w:val="28"/>
        </w:rPr>
        <w:t>с</w:t>
      </w:r>
      <w:r w:rsidRPr="00BD19C4">
        <w:rPr>
          <w:b/>
          <w:color w:val="000000"/>
          <w:sz w:val="28"/>
          <w:szCs w:val="28"/>
        </w:rPr>
        <w:t xml:space="preserve">лу </w:t>
      </w:r>
      <w:r w:rsidRPr="00BD19C4">
        <w:rPr>
          <w:b/>
          <w:i/>
          <w:color w:val="000000"/>
          <w:sz w:val="28"/>
          <w:szCs w:val="28"/>
        </w:rPr>
        <w:t>фундаментальных физических пост</w:t>
      </w:r>
      <w:r w:rsidRPr="00BD19C4">
        <w:rPr>
          <w:b/>
          <w:i/>
          <w:color w:val="000000"/>
          <w:sz w:val="28"/>
          <w:szCs w:val="28"/>
        </w:rPr>
        <w:t>о</w:t>
      </w:r>
      <w:r w:rsidRPr="00BD19C4">
        <w:rPr>
          <w:b/>
          <w:i/>
          <w:color w:val="000000"/>
          <w:sz w:val="28"/>
          <w:szCs w:val="28"/>
        </w:rPr>
        <w:t xml:space="preserve">янных </w:t>
      </w:r>
      <w:r w:rsidRPr="00BD19C4">
        <w:rPr>
          <w:b/>
          <w:color w:val="000000"/>
          <w:sz w:val="28"/>
          <w:szCs w:val="28"/>
        </w:rPr>
        <w:t>и равна</w:t>
      </w:r>
    </w:p>
    <w:p w:rsidR="00E75B1E" w:rsidRPr="00BD19C4" w:rsidRDefault="00E75B1E" w:rsidP="00E75B1E">
      <w:pPr>
        <w:shd w:val="clear" w:color="auto" w:fill="FFFFFF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-272415</wp:posOffset>
            </wp:positionH>
            <wp:positionV relativeFrom="paragraph">
              <wp:posOffset>99060</wp:posOffset>
            </wp:positionV>
            <wp:extent cx="5648325" cy="819150"/>
            <wp:effectExtent l="0" t="0" r="9525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5514975</wp:posOffset>
                </wp:positionH>
                <wp:positionV relativeFrom="paragraph">
                  <wp:posOffset>47625</wp:posOffset>
                </wp:positionV>
                <wp:extent cx="612775" cy="290830"/>
                <wp:effectExtent l="0" t="635" r="635" b="3810"/>
                <wp:wrapSquare wrapText="bothSides"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5B1E" w:rsidRPr="00487681" w:rsidRDefault="00E75B1E" w:rsidP="00E75B1E">
                            <w:pPr>
                              <w:shd w:val="clear" w:color="auto" w:fill="FFFFFF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BD19C4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(78.3)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7" o:spid="_x0000_s1026" type="#_x0000_t202" style="position:absolute;left:0;text-align:left;margin-left:434.25pt;margin-top:3.75pt;width:48.25pt;height:22.9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" stroked="f">
                <v:textbox>
                  <w:txbxContent>
                    <w:p w:rsidR="00E75B1E" w:rsidRPr="00487681" w:rsidRDefault="00E75B1E" w:rsidP="00E75B1E">
                      <w:pPr>
                        <w:shd w:val="clear" w:color="auto" w:fill="FFFFFF"/>
                        <w:jc w:val="both"/>
                        <w:rPr>
                          <w:sz w:val="28"/>
                          <w:szCs w:val="28"/>
                        </w:rPr>
                      </w:pPr>
                      <w:r w:rsidRPr="00BD19C4">
                        <w:rPr>
                          <w:b/>
                          <w:color w:val="000000"/>
                          <w:sz w:val="28"/>
                          <w:szCs w:val="28"/>
                        </w:rPr>
                        <w:t>(78.3)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 xml:space="preserve"> </w:t>
      </w:r>
    </w:p>
    <w:p w:rsidR="00E75B1E" w:rsidRPr="00BD19C4" w:rsidRDefault="00E75B1E" w:rsidP="00E75B1E">
      <w:pPr>
        <w:ind w:firstLine="720"/>
        <w:jc w:val="both"/>
        <w:rPr>
          <w:b/>
          <w:sz w:val="28"/>
          <w:szCs w:val="28"/>
        </w:rPr>
      </w:pPr>
    </w:p>
    <w:p w:rsidR="00E75B1E" w:rsidRDefault="00E75B1E" w:rsidP="00E75B1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E75B1E" w:rsidRDefault="00E75B1E" w:rsidP="00E75B1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E75B1E" w:rsidRDefault="00E75B1E" w:rsidP="00E75B1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E75B1E" w:rsidRDefault="00E75B1E" w:rsidP="00E75B1E">
      <w:pPr>
        <w:pStyle w:val="2"/>
      </w:pPr>
      <w:bookmarkStart w:id="4" w:name="_Toc47954109"/>
      <w:r w:rsidRPr="00BD19C4">
        <w:t>§ 79. Электростатическое пол</w:t>
      </w:r>
      <w:r>
        <w:t>е</w:t>
      </w:r>
      <w:r w:rsidRPr="00BD19C4">
        <w:t>. Напряженность</w:t>
      </w:r>
      <w:bookmarkEnd w:id="4"/>
      <w:r w:rsidRPr="00BD19C4">
        <w:t xml:space="preserve"> </w:t>
      </w:r>
    </w:p>
    <w:p w:rsidR="00E75B1E" w:rsidRPr="00BD19C4" w:rsidRDefault="00E75B1E" w:rsidP="00E75B1E">
      <w:pPr>
        <w:pStyle w:val="2"/>
      </w:pPr>
      <w:r>
        <w:t xml:space="preserve">          </w:t>
      </w:r>
      <w:bookmarkStart w:id="5" w:name="_Toc47954110"/>
      <w:r w:rsidRPr="00BD19C4">
        <w:t>электростатического п</w:t>
      </w:r>
      <w:r w:rsidRPr="00BD19C4">
        <w:t>о</w:t>
      </w:r>
      <w:r w:rsidRPr="00BD19C4">
        <w:t>ля</w:t>
      </w:r>
      <w:bookmarkEnd w:id="5"/>
    </w:p>
    <w:p w:rsidR="00E75B1E" w:rsidRDefault="00E75B1E" w:rsidP="00E75B1E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</w:p>
    <w:p w:rsidR="00E75B1E" w:rsidRPr="00BD19C4" w:rsidRDefault="00E75B1E" w:rsidP="00E75B1E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Если в пространство, окружающее электрический заряд, внести другой заряд, то на него будет действовать кул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>новская сила; значит, в пространстве, окружающем электрические заряды, существует с</w:t>
      </w:r>
      <w:r>
        <w:rPr>
          <w:b/>
          <w:color w:val="000000"/>
          <w:sz w:val="28"/>
          <w:szCs w:val="28"/>
        </w:rPr>
        <w:t>и</w:t>
      </w:r>
      <w:r w:rsidRPr="00BD19C4">
        <w:rPr>
          <w:b/>
          <w:color w:val="000000"/>
          <w:sz w:val="28"/>
          <w:szCs w:val="28"/>
        </w:rPr>
        <w:t>ловое поле. Согласно пре</w:t>
      </w:r>
      <w:r w:rsidRPr="00BD19C4">
        <w:rPr>
          <w:b/>
          <w:color w:val="000000"/>
          <w:sz w:val="28"/>
          <w:szCs w:val="28"/>
        </w:rPr>
        <w:t>д</w:t>
      </w:r>
      <w:r w:rsidRPr="00BD19C4">
        <w:rPr>
          <w:b/>
          <w:color w:val="000000"/>
          <w:sz w:val="28"/>
          <w:szCs w:val="28"/>
        </w:rPr>
        <w:t>ставлениям современной физики, поле реально существует и наряду с вещес</w:t>
      </w:r>
      <w:r w:rsidRPr="00BD19C4">
        <w:rPr>
          <w:b/>
          <w:color w:val="000000"/>
          <w:sz w:val="28"/>
          <w:szCs w:val="28"/>
        </w:rPr>
        <w:t>т</w:t>
      </w:r>
      <w:r w:rsidRPr="00BD19C4">
        <w:rPr>
          <w:b/>
          <w:color w:val="000000"/>
          <w:sz w:val="28"/>
          <w:szCs w:val="28"/>
        </w:rPr>
        <w:t>вом является одной из форм существования м</w:t>
      </w:r>
      <w:r w:rsidRPr="00BD19C4">
        <w:rPr>
          <w:b/>
          <w:color w:val="000000"/>
          <w:sz w:val="28"/>
          <w:szCs w:val="28"/>
        </w:rPr>
        <w:t>а</w:t>
      </w:r>
      <w:r w:rsidRPr="00BD19C4">
        <w:rPr>
          <w:b/>
          <w:color w:val="000000"/>
          <w:sz w:val="28"/>
          <w:szCs w:val="28"/>
        </w:rPr>
        <w:t>терии, посредством которого осуществляются определенные взаимодействия между макроскопическими т</w:t>
      </w:r>
      <w:r w:rsidRPr="00BD19C4">
        <w:rPr>
          <w:b/>
          <w:color w:val="000000"/>
          <w:sz w:val="28"/>
          <w:szCs w:val="28"/>
        </w:rPr>
        <w:t>е</w:t>
      </w:r>
      <w:r w:rsidRPr="00BD19C4">
        <w:rPr>
          <w:b/>
          <w:color w:val="000000"/>
          <w:sz w:val="28"/>
          <w:szCs w:val="28"/>
        </w:rPr>
        <w:t>лами или частицами, входящими в состав вещества. В данном случае говорят об электрическом поле — поле, посредством которого взаимодействуют эле</w:t>
      </w:r>
      <w:r w:rsidRPr="00BD19C4">
        <w:rPr>
          <w:b/>
          <w:color w:val="000000"/>
          <w:sz w:val="28"/>
          <w:szCs w:val="28"/>
        </w:rPr>
        <w:t>к</w:t>
      </w:r>
      <w:r w:rsidRPr="00BD19C4">
        <w:rPr>
          <w:b/>
          <w:color w:val="000000"/>
          <w:sz w:val="28"/>
          <w:szCs w:val="28"/>
        </w:rPr>
        <w:t>трические заряды. Мы будем рассматривать электрические поля, которые со</w:t>
      </w:r>
      <w:r w:rsidRPr="00BD19C4">
        <w:rPr>
          <w:b/>
          <w:color w:val="000000"/>
          <w:sz w:val="28"/>
          <w:szCs w:val="28"/>
        </w:rPr>
        <w:t>з</w:t>
      </w:r>
      <w:r w:rsidRPr="00BD19C4">
        <w:rPr>
          <w:b/>
          <w:color w:val="000000"/>
          <w:sz w:val="28"/>
          <w:szCs w:val="28"/>
        </w:rPr>
        <w:t>даются неподвижными электрическими зарядами и называются электростат</w:t>
      </w:r>
      <w:r>
        <w:rPr>
          <w:b/>
          <w:color w:val="000000"/>
          <w:sz w:val="28"/>
          <w:szCs w:val="28"/>
        </w:rPr>
        <w:t>и</w:t>
      </w:r>
      <w:r w:rsidRPr="00BD19C4">
        <w:rPr>
          <w:b/>
          <w:color w:val="000000"/>
          <w:sz w:val="28"/>
          <w:szCs w:val="28"/>
        </w:rPr>
        <w:t>ческ</w:t>
      </w:r>
      <w:r>
        <w:rPr>
          <w:b/>
          <w:color w:val="000000"/>
          <w:sz w:val="28"/>
          <w:szCs w:val="28"/>
        </w:rPr>
        <w:t>и</w:t>
      </w:r>
      <w:r w:rsidRPr="00BD19C4">
        <w:rPr>
          <w:b/>
          <w:color w:val="000000"/>
          <w:sz w:val="28"/>
          <w:szCs w:val="28"/>
        </w:rPr>
        <w:t>м</w:t>
      </w:r>
      <w:r>
        <w:rPr>
          <w:b/>
          <w:color w:val="000000"/>
          <w:sz w:val="28"/>
          <w:szCs w:val="28"/>
        </w:rPr>
        <w:t>и</w:t>
      </w:r>
      <w:r w:rsidRPr="00BD19C4">
        <w:rPr>
          <w:b/>
          <w:color w:val="000000"/>
          <w:sz w:val="28"/>
          <w:szCs w:val="28"/>
        </w:rPr>
        <w:t>.</w:t>
      </w:r>
    </w:p>
    <w:p w:rsidR="00E75B1E" w:rsidRPr="00BD19C4" w:rsidRDefault="00E75B1E" w:rsidP="00E75B1E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Для обнаружения и опытного исследования электростатического поля используется </w:t>
      </w:r>
      <w:r w:rsidRPr="00BD19C4">
        <w:rPr>
          <w:b/>
          <w:i/>
          <w:color w:val="000000"/>
          <w:sz w:val="28"/>
          <w:szCs w:val="28"/>
        </w:rPr>
        <w:t xml:space="preserve">пробный точечный положительный заряд </w:t>
      </w:r>
      <w:r w:rsidRPr="00BD19C4">
        <w:rPr>
          <w:b/>
          <w:color w:val="000000"/>
          <w:sz w:val="28"/>
          <w:szCs w:val="28"/>
        </w:rPr>
        <w:t>— такой заряд, кот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 xml:space="preserve">рый не искажает исследуемое поле (не вызывает перераспределения зарядов, создающих поле). Если в поле, создаваемое зарядом </w:t>
      </w:r>
      <w:r w:rsidRPr="008323F1">
        <w:rPr>
          <w:b/>
          <w:color w:val="000000"/>
          <w:sz w:val="28"/>
          <w:szCs w:val="28"/>
          <w:lang w:val="en-US"/>
        </w:rPr>
        <w:t>Q</w:t>
      </w:r>
      <w:r w:rsidRPr="00407CEF">
        <w:rPr>
          <w:b/>
          <w:i/>
          <w:color w:val="000000"/>
          <w:sz w:val="28"/>
          <w:szCs w:val="28"/>
        </w:rPr>
        <w:t xml:space="preserve">, </w:t>
      </w:r>
      <w:r w:rsidRPr="00BD19C4">
        <w:rPr>
          <w:b/>
          <w:color w:val="000000"/>
          <w:sz w:val="28"/>
          <w:szCs w:val="28"/>
        </w:rPr>
        <w:t>поместить пробный з</w:t>
      </w:r>
      <w:r w:rsidRPr="00BD19C4">
        <w:rPr>
          <w:b/>
          <w:color w:val="000000"/>
          <w:sz w:val="28"/>
          <w:szCs w:val="28"/>
        </w:rPr>
        <w:t>а</w:t>
      </w:r>
      <w:r w:rsidRPr="00BD19C4">
        <w:rPr>
          <w:b/>
          <w:color w:val="000000"/>
          <w:sz w:val="28"/>
          <w:szCs w:val="28"/>
        </w:rPr>
        <w:t xml:space="preserve">ряд </w:t>
      </w:r>
      <w:r w:rsidRPr="008323F1">
        <w:rPr>
          <w:b/>
          <w:color w:val="000000"/>
          <w:sz w:val="28"/>
          <w:szCs w:val="28"/>
          <w:lang w:val="en-US"/>
        </w:rPr>
        <w:t>Q</w:t>
      </w:r>
      <w:r>
        <w:rPr>
          <w:b/>
          <w:color w:val="000000"/>
          <w:sz w:val="28"/>
          <w:szCs w:val="28"/>
          <w:vertAlign w:val="subscript"/>
        </w:rPr>
        <w:t>0</w:t>
      </w:r>
      <w:r w:rsidRPr="00407CEF">
        <w:rPr>
          <w:b/>
          <w:i/>
          <w:color w:val="000000"/>
          <w:sz w:val="28"/>
          <w:szCs w:val="28"/>
        </w:rPr>
        <w:t xml:space="preserve">, </w:t>
      </w:r>
      <w:r w:rsidRPr="00BD19C4">
        <w:rPr>
          <w:b/>
          <w:color w:val="000000"/>
          <w:sz w:val="28"/>
          <w:szCs w:val="28"/>
        </w:rPr>
        <w:t xml:space="preserve">то на него действует сила </w:t>
      </w:r>
      <w:r w:rsidRPr="00BD19C4">
        <w:rPr>
          <w:b/>
          <w:color w:val="000000"/>
          <w:sz w:val="28"/>
          <w:szCs w:val="28"/>
          <w:lang w:val="en-US"/>
        </w:rPr>
        <w:t>F</w:t>
      </w:r>
      <w:r w:rsidRPr="00407CEF">
        <w:rPr>
          <w:b/>
          <w:color w:val="000000"/>
          <w:sz w:val="28"/>
          <w:szCs w:val="28"/>
        </w:rPr>
        <w:t xml:space="preserve">, </w:t>
      </w:r>
      <w:r w:rsidRPr="00BD19C4">
        <w:rPr>
          <w:b/>
          <w:color w:val="000000"/>
          <w:sz w:val="28"/>
          <w:szCs w:val="28"/>
        </w:rPr>
        <w:t>разли</w:t>
      </w:r>
      <w:r w:rsidRPr="00BD19C4">
        <w:rPr>
          <w:b/>
          <w:color w:val="000000"/>
          <w:sz w:val="28"/>
          <w:szCs w:val="28"/>
        </w:rPr>
        <w:t>ч</w:t>
      </w:r>
      <w:r w:rsidRPr="00BD19C4">
        <w:rPr>
          <w:b/>
          <w:color w:val="000000"/>
          <w:sz w:val="28"/>
          <w:szCs w:val="28"/>
        </w:rPr>
        <w:t xml:space="preserve">ная в разных точках поля, которая, согласно закону Кулона (78.2), пропорциональна пробному заряду </w:t>
      </w:r>
      <w:r>
        <w:rPr>
          <w:b/>
          <w:color w:val="000000"/>
          <w:sz w:val="28"/>
          <w:szCs w:val="28"/>
          <w:lang w:val="en-US"/>
        </w:rPr>
        <w:t>Q</w:t>
      </w:r>
      <w:r w:rsidRPr="008323F1">
        <w:rPr>
          <w:b/>
          <w:color w:val="000000"/>
          <w:sz w:val="28"/>
          <w:szCs w:val="28"/>
          <w:vertAlign w:val="subscript"/>
        </w:rPr>
        <w:t>0</w:t>
      </w:r>
      <w:r w:rsidRPr="00407CEF">
        <w:rPr>
          <w:b/>
          <w:i/>
          <w:smallCaps/>
          <w:color w:val="000000"/>
          <w:sz w:val="28"/>
          <w:szCs w:val="28"/>
        </w:rPr>
        <w:t xml:space="preserve">. </w:t>
      </w:r>
      <w:r w:rsidRPr="00BD19C4">
        <w:rPr>
          <w:b/>
          <w:color w:val="000000"/>
          <w:sz w:val="28"/>
          <w:szCs w:val="28"/>
        </w:rPr>
        <w:t>Поэтому отнош</w:t>
      </w:r>
      <w:r w:rsidRPr="00BD19C4">
        <w:rPr>
          <w:b/>
          <w:color w:val="000000"/>
          <w:sz w:val="28"/>
          <w:szCs w:val="28"/>
        </w:rPr>
        <w:t>е</w:t>
      </w:r>
      <w:r w:rsidRPr="00BD19C4">
        <w:rPr>
          <w:b/>
          <w:color w:val="000000"/>
          <w:sz w:val="28"/>
          <w:szCs w:val="28"/>
        </w:rPr>
        <w:t xml:space="preserve">ние </w:t>
      </w:r>
      <w:r w:rsidRPr="00BD19C4">
        <w:rPr>
          <w:b/>
          <w:color w:val="000000"/>
          <w:sz w:val="28"/>
          <w:szCs w:val="28"/>
          <w:lang w:val="en-US"/>
        </w:rPr>
        <w:t>F</w:t>
      </w:r>
      <w:r w:rsidRPr="00407CEF">
        <w:rPr>
          <w:b/>
          <w:color w:val="000000"/>
          <w:sz w:val="28"/>
          <w:szCs w:val="28"/>
        </w:rPr>
        <w:t>/</w:t>
      </w:r>
      <w:r w:rsidRPr="00BD19C4">
        <w:rPr>
          <w:b/>
          <w:color w:val="000000"/>
          <w:sz w:val="28"/>
          <w:szCs w:val="28"/>
          <w:lang w:val="en-US"/>
        </w:rPr>
        <w:t>Q</w:t>
      </w:r>
      <w:r w:rsidRPr="00407CEF">
        <w:rPr>
          <w:b/>
          <w:color w:val="000000"/>
          <w:sz w:val="28"/>
          <w:szCs w:val="28"/>
          <w:vertAlign w:val="subscript"/>
        </w:rPr>
        <w:t>0</w:t>
      </w:r>
      <w:r w:rsidRPr="00407CEF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не зависит от </w:t>
      </w:r>
      <w:r w:rsidRPr="00BD19C4">
        <w:rPr>
          <w:b/>
          <w:color w:val="000000"/>
          <w:sz w:val="28"/>
          <w:szCs w:val="28"/>
          <w:lang w:val="en-US"/>
        </w:rPr>
        <w:t>Q</w:t>
      </w:r>
      <w:r w:rsidRPr="008323F1">
        <w:rPr>
          <w:b/>
          <w:color w:val="000000"/>
          <w:sz w:val="28"/>
          <w:szCs w:val="28"/>
          <w:vertAlign w:val="subscript"/>
        </w:rPr>
        <w:t>0</w:t>
      </w:r>
      <w:r w:rsidRPr="00407CEF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и характеризует электростатическое поле в той точке, где пробный заряд находится. Эта величина называется напряженн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 xml:space="preserve">стью и является </w:t>
      </w:r>
      <w:r w:rsidRPr="00BD19C4">
        <w:rPr>
          <w:b/>
          <w:i/>
          <w:color w:val="000000"/>
          <w:sz w:val="28"/>
          <w:szCs w:val="28"/>
        </w:rPr>
        <w:t>силовой характеристикой элект</w:t>
      </w:r>
      <w:r>
        <w:rPr>
          <w:b/>
          <w:i/>
          <w:color w:val="000000"/>
          <w:sz w:val="28"/>
          <w:szCs w:val="28"/>
        </w:rPr>
        <w:t>ростатичес</w:t>
      </w:r>
      <w:r w:rsidRPr="00BD19C4">
        <w:rPr>
          <w:b/>
          <w:i/>
          <w:color w:val="000000"/>
          <w:sz w:val="28"/>
          <w:szCs w:val="28"/>
        </w:rPr>
        <w:t>кого поля.</w:t>
      </w:r>
    </w:p>
    <w:p w:rsidR="00E75B1E" w:rsidRPr="00BD19C4" w:rsidRDefault="00E75B1E" w:rsidP="00E75B1E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Напряженность электростатического поля в данной точке есть физич</w:t>
      </w:r>
      <w:r w:rsidRPr="00BD19C4">
        <w:rPr>
          <w:b/>
          <w:color w:val="000000"/>
          <w:sz w:val="28"/>
          <w:szCs w:val="28"/>
        </w:rPr>
        <w:t>е</w:t>
      </w:r>
      <w:r w:rsidRPr="00BD19C4">
        <w:rPr>
          <w:b/>
          <w:color w:val="000000"/>
          <w:sz w:val="28"/>
          <w:szCs w:val="28"/>
        </w:rPr>
        <w:t>ская величина, определяемая силой, действующей на пробный единичный п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>ложительный заряд, помещенный в эту точку поля:</w:t>
      </w:r>
    </w:p>
    <w:p w:rsidR="00E75B1E" w:rsidRPr="00BD19C4" w:rsidRDefault="00E75B1E" w:rsidP="00E75B1E">
      <w:pPr>
        <w:ind w:left="2880" w:firstLine="720"/>
        <w:jc w:val="both"/>
        <w:rPr>
          <w:sz w:val="28"/>
          <w:szCs w:val="28"/>
        </w:rPr>
      </w:pP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287780" cy="312420"/>
            <wp:effectExtent l="0" t="0" r="762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BD19C4">
        <w:rPr>
          <w:b/>
          <w:color w:val="000000"/>
          <w:sz w:val="28"/>
          <w:szCs w:val="28"/>
        </w:rPr>
        <w:t>(79.1)</w:t>
      </w:r>
    </w:p>
    <w:p w:rsidR="00E75B1E" w:rsidRPr="00BD19C4" w:rsidRDefault="00E75B1E" w:rsidP="00E75B1E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Как следует из формул (79.1) и (78.1), напряженность поля точечного з</w:t>
      </w:r>
      <w:r w:rsidRPr="00BD19C4">
        <w:rPr>
          <w:b/>
          <w:color w:val="000000"/>
          <w:sz w:val="28"/>
          <w:szCs w:val="28"/>
        </w:rPr>
        <w:t>а</w:t>
      </w:r>
      <w:r w:rsidRPr="00BD19C4">
        <w:rPr>
          <w:b/>
          <w:color w:val="000000"/>
          <w:sz w:val="28"/>
          <w:szCs w:val="28"/>
        </w:rPr>
        <w:t>ряда в вакууме</w:t>
      </w:r>
    </w:p>
    <w:p w:rsidR="00E75B1E" w:rsidRPr="00BD19C4" w:rsidRDefault="00E75B1E" w:rsidP="00E75B1E">
      <w:pPr>
        <w:ind w:left="1440" w:firstLine="720"/>
        <w:jc w:val="both"/>
        <w:rPr>
          <w:b/>
          <w:sz w:val="28"/>
          <w:szCs w:val="28"/>
        </w:rPr>
      </w:pPr>
      <w:r w:rsidRPr="00BD19C4">
        <w:rPr>
          <w:sz w:val="28"/>
          <w:szCs w:val="28"/>
        </w:rPr>
        <w:t xml:space="preserve"> </w:t>
      </w: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223260" cy="640080"/>
            <wp:effectExtent l="0" t="0" r="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B1E" w:rsidRPr="00BD19C4" w:rsidRDefault="00E75B1E" w:rsidP="00E75B1E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Направление вектора Е совпадает с направлением силы, действующей на положительный заряд. Если поле созд</w:t>
      </w:r>
      <w:r w:rsidRPr="00BD19C4">
        <w:rPr>
          <w:b/>
          <w:color w:val="000000"/>
          <w:sz w:val="28"/>
          <w:szCs w:val="28"/>
        </w:rPr>
        <w:t>а</w:t>
      </w:r>
      <w:r w:rsidRPr="00BD19C4">
        <w:rPr>
          <w:b/>
          <w:color w:val="000000"/>
          <w:sz w:val="28"/>
          <w:szCs w:val="28"/>
        </w:rPr>
        <w:t>ется положительным зарядом, то вектор Е направлен вдоль радиуса-вектора от заряда во внешнее пространство (отта</w:t>
      </w:r>
      <w:r w:rsidRPr="00BD19C4">
        <w:rPr>
          <w:b/>
          <w:color w:val="000000"/>
          <w:sz w:val="28"/>
          <w:szCs w:val="28"/>
        </w:rPr>
        <w:t>л</w:t>
      </w:r>
      <w:r w:rsidRPr="00BD19C4">
        <w:rPr>
          <w:b/>
          <w:color w:val="000000"/>
          <w:sz w:val="28"/>
          <w:szCs w:val="28"/>
        </w:rPr>
        <w:t>кивание пробного положи тельного заряда); если поле создается отрицател</w:t>
      </w:r>
      <w:r w:rsidRPr="00BD19C4">
        <w:rPr>
          <w:b/>
          <w:color w:val="000000"/>
          <w:sz w:val="28"/>
          <w:szCs w:val="28"/>
        </w:rPr>
        <w:t>ь</w:t>
      </w:r>
      <w:r w:rsidRPr="00BD19C4">
        <w:rPr>
          <w:b/>
          <w:color w:val="000000"/>
          <w:sz w:val="28"/>
          <w:szCs w:val="28"/>
        </w:rPr>
        <w:t>ным зарядом, то вектор Е направлен к зар</w:t>
      </w:r>
      <w:r w:rsidRPr="00BD19C4">
        <w:rPr>
          <w:b/>
          <w:color w:val="000000"/>
          <w:sz w:val="28"/>
          <w:szCs w:val="28"/>
        </w:rPr>
        <w:t>я</w:t>
      </w:r>
      <w:r w:rsidRPr="00BD19C4">
        <w:rPr>
          <w:b/>
          <w:color w:val="000000"/>
          <w:sz w:val="28"/>
          <w:szCs w:val="28"/>
        </w:rPr>
        <w:t>ду (рис. 118).</w:t>
      </w:r>
    </w:p>
    <w:p w:rsidR="00E75B1E" w:rsidRPr="00BD19C4" w:rsidRDefault="00E75B1E" w:rsidP="00E75B1E">
      <w:pPr>
        <w:ind w:firstLine="720"/>
        <w:jc w:val="both"/>
        <w:rPr>
          <w:b/>
          <w:sz w:val="28"/>
          <w:szCs w:val="28"/>
        </w:rPr>
      </w:pPr>
      <w:r w:rsidRPr="00BD19C4">
        <w:rPr>
          <w:sz w:val="28"/>
          <w:szCs w:val="28"/>
        </w:rPr>
        <w:lastRenderedPageBreak/>
        <w:t xml:space="preserve"> </w:t>
      </w:r>
      <w:r w:rsidRPr="008323F1">
        <w:rPr>
          <w:noProof/>
          <w:sz w:val="28"/>
          <w:szCs w:val="28"/>
          <w:lang w:eastAsia="ru-RU"/>
        </w:rPr>
        <w:drawing>
          <wp:inline distT="0" distB="0" distL="0" distR="0">
            <wp:extent cx="5135880" cy="1394460"/>
            <wp:effectExtent l="0" t="0" r="7620" b="0"/>
            <wp:docPr id="18" name="Рисунок 18" descr="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88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B1E" w:rsidRPr="008323F1" w:rsidRDefault="00E75B1E" w:rsidP="00E75B1E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>Рис. 118</w:t>
      </w:r>
    </w:p>
    <w:p w:rsidR="00E75B1E" w:rsidRDefault="00E75B1E" w:rsidP="00E75B1E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</w:p>
    <w:p w:rsidR="00E75B1E" w:rsidRPr="00BD19C4" w:rsidRDefault="00E75B1E" w:rsidP="00E75B1E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Из формулы (79.1) следует, что единица напряженности электростатич</w:t>
      </w:r>
      <w:r w:rsidRPr="00BD19C4">
        <w:rPr>
          <w:b/>
          <w:color w:val="000000"/>
          <w:sz w:val="28"/>
          <w:szCs w:val="28"/>
        </w:rPr>
        <w:t>е</w:t>
      </w:r>
      <w:r w:rsidRPr="00BD19C4">
        <w:rPr>
          <w:b/>
          <w:color w:val="000000"/>
          <w:sz w:val="28"/>
          <w:szCs w:val="28"/>
        </w:rPr>
        <w:t>ского поля — ньютон на кулон (Н/Кл): 1 Н/Кл — напр</w:t>
      </w:r>
      <w:r w:rsidRPr="00BD19C4">
        <w:rPr>
          <w:b/>
          <w:color w:val="000000"/>
          <w:sz w:val="28"/>
          <w:szCs w:val="28"/>
        </w:rPr>
        <w:t>я</w:t>
      </w:r>
      <w:r w:rsidRPr="00BD19C4">
        <w:rPr>
          <w:b/>
          <w:color w:val="000000"/>
          <w:sz w:val="28"/>
          <w:szCs w:val="28"/>
        </w:rPr>
        <w:t>женность такого поля, которое на точечный заряд 1 Кл действует с силой в 1 Н; 1 Н/Кл=1 В/м, где В (вольт) — единица потенциала электрост</w:t>
      </w:r>
      <w:r w:rsidRPr="00BD19C4">
        <w:rPr>
          <w:b/>
          <w:color w:val="000000"/>
          <w:sz w:val="28"/>
          <w:szCs w:val="28"/>
        </w:rPr>
        <w:t>а</w:t>
      </w:r>
      <w:r w:rsidRPr="00BD19C4">
        <w:rPr>
          <w:b/>
          <w:color w:val="000000"/>
          <w:sz w:val="28"/>
          <w:szCs w:val="28"/>
        </w:rPr>
        <w:t>тического поля (см. § 84).</w:t>
      </w:r>
    </w:p>
    <w:p w:rsidR="00E75B1E" w:rsidRDefault="00E75B1E" w:rsidP="00E75B1E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Графически электростатическое поле изображают с помощью линий н</w:t>
      </w:r>
      <w:r w:rsidRPr="00BD19C4">
        <w:rPr>
          <w:b/>
          <w:color w:val="000000"/>
          <w:sz w:val="28"/>
          <w:szCs w:val="28"/>
        </w:rPr>
        <w:t>а</w:t>
      </w:r>
      <w:r w:rsidRPr="00BD19C4">
        <w:rPr>
          <w:b/>
          <w:color w:val="000000"/>
          <w:sz w:val="28"/>
          <w:szCs w:val="28"/>
        </w:rPr>
        <w:t>пр</w:t>
      </w:r>
      <w:r>
        <w:rPr>
          <w:b/>
          <w:color w:val="000000"/>
          <w:sz w:val="28"/>
          <w:szCs w:val="28"/>
        </w:rPr>
        <w:t>я</w:t>
      </w:r>
      <w:r w:rsidRPr="00BD19C4">
        <w:rPr>
          <w:b/>
          <w:color w:val="000000"/>
          <w:sz w:val="28"/>
          <w:szCs w:val="28"/>
        </w:rPr>
        <w:t>женнос</w:t>
      </w:r>
      <w:r>
        <w:rPr>
          <w:b/>
          <w:color w:val="000000"/>
          <w:sz w:val="28"/>
          <w:szCs w:val="28"/>
        </w:rPr>
        <w:t>ти</w:t>
      </w:r>
      <w:r w:rsidRPr="00BD19C4">
        <w:rPr>
          <w:b/>
          <w:color w:val="000000"/>
          <w:sz w:val="28"/>
          <w:szCs w:val="28"/>
        </w:rPr>
        <w:t xml:space="preserve"> — линий, касательные к которым в каждой точке совпадают с н</w:t>
      </w:r>
      <w:r w:rsidRPr="00BD19C4">
        <w:rPr>
          <w:b/>
          <w:color w:val="000000"/>
          <w:sz w:val="28"/>
          <w:szCs w:val="28"/>
        </w:rPr>
        <w:t>а</w:t>
      </w:r>
      <w:r w:rsidRPr="00BD19C4">
        <w:rPr>
          <w:b/>
          <w:color w:val="000000"/>
          <w:sz w:val="28"/>
          <w:szCs w:val="28"/>
        </w:rPr>
        <w:t xml:space="preserve">правлением вектора Е (рис. 119). </w:t>
      </w:r>
    </w:p>
    <w:p w:rsidR="00E75B1E" w:rsidRDefault="00E75B1E" w:rsidP="00E75B1E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</w:p>
    <w:p w:rsidR="00E75B1E" w:rsidRDefault="00E75B1E" w:rsidP="00E75B1E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 w:rsidRPr="00696E42">
        <w:rPr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97480" cy="1493520"/>
            <wp:effectExtent l="0" t="0" r="7620" b="0"/>
            <wp:docPr id="17" name="Рисунок 17" descr="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B1E" w:rsidRDefault="00E75B1E" w:rsidP="00E75B1E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>Рис. 119</w:t>
      </w:r>
    </w:p>
    <w:p w:rsidR="00E75B1E" w:rsidRDefault="00E75B1E" w:rsidP="00E75B1E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</w:p>
    <w:p w:rsidR="00E75B1E" w:rsidRDefault="00E75B1E" w:rsidP="00E75B1E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Линиям напряженности приписывается направление, совпадающее с н</w:t>
      </w:r>
      <w:r w:rsidRPr="00BD19C4">
        <w:rPr>
          <w:b/>
          <w:color w:val="000000"/>
          <w:sz w:val="28"/>
          <w:szCs w:val="28"/>
        </w:rPr>
        <w:t>а</w:t>
      </w:r>
      <w:r w:rsidRPr="00BD19C4">
        <w:rPr>
          <w:b/>
          <w:color w:val="000000"/>
          <w:sz w:val="28"/>
          <w:szCs w:val="28"/>
        </w:rPr>
        <w:t>правлением вектора напряженности. Так как в каждой данной точке простра</w:t>
      </w:r>
      <w:r w:rsidRPr="00BD19C4">
        <w:rPr>
          <w:b/>
          <w:color w:val="000000"/>
          <w:sz w:val="28"/>
          <w:szCs w:val="28"/>
        </w:rPr>
        <w:t>н</w:t>
      </w:r>
      <w:r w:rsidRPr="00BD19C4">
        <w:rPr>
          <w:b/>
          <w:color w:val="000000"/>
          <w:sz w:val="28"/>
          <w:szCs w:val="28"/>
        </w:rPr>
        <w:t>ства вектор напряженности имеет лишь одно направление, то линии напряже</w:t>
      </w:r>
      <w:r w:rsidRPr="00BD19C4">
        <w:rPr>
          <w:b/>
          <w:color w:val="000000"/>
          <w:sz w:val="28"/>
          <w:szCs w:val="28"/>
        </w:rPr>
        <w:t>н</w:t>
      </w:r>
      <w:r w:rsidRPr="00BD19C4">
        <w:rPr>
          <w:b/>
          <w:color w:val="000000"/>
          <w:sz w:val="28"/>
          <w:szCs w:val="28"/>
        </w:rPr>
        <w:t>ности никогда не пересекаются. Для од</w:t>
      </w:r>
      <w:r>
        <w:rPr>
          <w:b/>
          <w:color w:val="000000"/>
          <w:sz w:val="28"/>
          <w:szCs w:val="28"/>
        </w:rPr>
        <w:t>н</w:t>
      </w:r>
      <w:r w:rsidRPr="00BD19C4">
        <w:rPr>
          <w:b/>
          <w:color w:val="000000"/>
          <w:sz w:val="28"/>
          <w:szCs w:val="28"/>
        </w:rPr>
        <w:t>ород</w:t>
      </w:r>
      <w:r>
        <w:rPr>
          <w:b/>
          <w:color w:val="000000"/>
          <w:sz w:val="28"/>
          <w:szCs w:val="28"/>
        </w:rPr>
        <w:t>н</w:t>
      </w:r>
      <w:r w:rsidRPr="00BD19C4">
        <w:rPr>
          <w:b/>
          <w:color w:val="000000"/>
          <w:sz w:val="28"/>
          <w:szCs w:val="28"/>
        </w:rPr>
        <w:t>ого поля (когда вектор напр</w:t>
      </w:r>
      <w:r w:rsidRPr="00BD19C4">
        <w:rPr>
          <w:b/>
          <w:color w:val="000000"/>
          <w:sz w:val="28"/>
          <w:szCs w:val="28"/>
        </w:rPr>
        <w:t>я</w:t>
      </w:r>
      <w:r w:rsidRPr="00BD19C4">
        <w:rPr>
          <w:b/>
          <w:color w:val="000000"/>
          <w:sz w:val="28"/>
          <w:szCs w:val="28"/>
        </w:rPr>
        <w:t>женности в любой точке постоянен по величине и направлению) линии напр</w:t>
      </w:r>
      <w:r w:rsidRPr="00BD19C4">
        <w:rPr>
          <w:b/>
          <w:color w:val="000000"/>
          <w:sz w:val="28"/>
          <w:szCs w:val="28"/>
        </w:rPr>
        <w:t>я</w:t>
      </w:r>
      <w:r w:rsidRPr="00BD19C4">
        <w:rPr>
          <w:b/>
          <w:color w:val="000000"/>
          <w:sz w:val="28"/>
          <w:szCs w:val="28"/>
        </w:rPr>
        <w:t>женности параллельны вектору напряженности. Е</w:t>
      </w:r>
      <w:r w:rsidRPr="00BD19C4">
        <w:rPr>
          <w:b/>
          <w:color w:val="000000"/>
          <w:sz w:val="28"/>
          <w:szCs w:val="28"/>
        </w:rPr>
        <w:t>с</w:t>
      </w:r>
      <w:r w:rsidRPr="00BD19C4">
        <w:rPr>
          <w:b/>
          <w:color w:val="000000"/>
          <w:sz w:val="28"/>
          <w:szCs w:val="28"/>
        </w:rPr>
        <w:t>ли поле создается точечным зарядом, то линии напряженности — радиальные прямые, выходящие из зар</w:t>
      </w:r>
      <w:r w:rsidRPr="00BD19C4">
        <w:rPr>
          <w:b/>
          <w:color w:val="000000"/>
          <w:sz w:val="28"/>
          <w:szCs w:val="28"/>
        </w:rPr>
        <w:t>я</w:t>
      </w:r>
      <w:r w:rsidRPr="00BD19C4">
        <w:rPr>
          <w:b/>
          <w:color w:val="000000"/>
          <w:sz w:val="28"/>
          <w:szCs w:val="28"/>
        </w:rPr>
        <w:t>да, если он положителен (рис. 120, а), и входящие в него, если заряд отрицат</w:t>
      </w:r>
      <w:r w:rsidRPr="00BD19C4">
        <w:rPr>
          <w:b/>
          <w:color w:val="000000"/>
          <w:sz w:val="28"/>
          <w:szCs w:val="28"/>
        </w:rPr>
        <w:t>е</w:t>
      </w:r>
      <w:r w:rsidRPr="00BD19C4">
        <w:rPr>
          <w:b/>
          <w:color w:val="000000"/>
          <w:sz w:val="28"/>
          <w:szCs w:val="28"/>
        </w:rPr>
        <w:t xml:space="preserve">лен (рис. 120, </w:t>
      </w:r>
      <w:r w:rsidRPr="00BD19C4">
        <w:rPr>
          <w:b/>
          <w:i/>
          <w:color w:val="000000"/>
          <w:sz w:val="28"/>
          <w:szCs w:val="28"/>
        </w:rPr>
        <w:t xml:space="preserve">6). </w:t>
      </w:r>
      <w:r w:rsidRPr="00BD19C4">
        <w:rPr>
          <w:b/>
          <w:color w:val="000000"/>
          <w:sz w:val="28"/>
          <w:szCs w:val="28"/>
        </w:rPr>
        <w:t>Вследствие большой наглядности графический способ пре</w:t>
      </w:r>
      <w:r w:rsidRPr="00BD19C4">
        <w:rPr>
          <w:b/>
          <w:color w:val="000000"/>
          <w:sz w:val="28"/>
          <w:szCs w:val="28"/>
        </w:rPr>
        <w:t>д</w:t>
      </w:r>
      <w:r w:rsidRPr="00BD19C4">
        <w:rPr>
          <w:b/>
          <w:color w:val="000000"/>
          <w:sz w:val="28"/>
          <w:szCs w:val="28"/>
        </w:rPr>
        <w:t>ставления электростатического поля широко примен</w:t>
      </w:r>
      <w:r w:rsidRPr="00BD19C4">
        <w:rPr>
          <w:b/>
          <w:color w:val="000000"/>
          <w:sz w:val="28"/>
          <w:szCs w:val="28"/>
        </w:rPr>
        <w:t>я</w:t>
      </w:r>
      <w:r w:rsidRPr="00BD19C4">
        <w:rPr>
          <w:b/>
          <w:color w:val="000000"/>
          <w:sz w:val="28"/>
          <w:szCs w:val="28"/>
        </w:rPr>
        <w:t>ется в электротехнике.</w:t>
      </w:r>
    </w:p>
    <w:p w:rsidR="00E75B1E" w:rsidRPr="00BD19C4" w:rsidRDefault="00E75B1E" w:rsidP="00E75B1E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E75B1E" w:rsidRDefault="00E75B1E" w:rsidP="00E75B1E">
      <w:pPr>
        <w:shd w:val="clear" w:color="auto" w:fill="FFFFFF"/>
        <w:ind w:left="1440" w:firstLine="720"/>
        <w:jc w:val="both"/>
        <w:rPr>
          <w:b/>
          <w:color w:val="000000"/>
          <w:sz w:val="28"/>
          <w:szCs w:val="28"/>
        </w:rPr>
      </w:pPr>
      <w:r w:rsidRPr="00696E42">
        <w:rPr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116580" cy="1722120"/>
            <wp:effectExtent l="0" t="0" r="7620" b="0"/>
            <wp:docPr id="16" name="Рисунок 16" descr="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2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B1E" w:rsidRDefault="00E75B1E" w:rsidP="00E75B1E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>Рис. 120</w:t>
      </w:r>
    </w:p>
    <w:p w:rsidR="00E75B1E" w:rsidRDefault="00E75B1E" w:rsidP="00E75B1E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</w:p>
    <w:p w:rsidR="00E75B1E" w:rsidRDefault="00E75B1E" w:rsidP="00E75B1E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Чтобы с помощью линий напряженности можно было характеризовать не только направление, но и значение н</w:t>
      </w:r>
      <w:r w:rsidRPr="00BD19C4">
        <w:rPr>
          <w:b/>
          <w:color w:val="000000"/>
          <w:sz w:val="28"/>
          <w:szCs w:val="28"/>
        </w:rPr>
        <w:t>а</w:t>
      </w:r>
      <w:r w:rsidRPr="00BD19C4">
        <w:rPr>
          <w:b/>
          <w:color w:val="000000"/>
          <w:sz w:val="28"/>
          <w:szCs w:val="28"/>
        </w:rPr>
        <w:t>пряженности электростатического поля, условились про водить их с определенной густотой (см. рис. 119): число линий напряженности, пронизывающих единицу площади поверхности, перпендик</w:t>
      </w:r>
      <w:r w:rsidRPr="00BD19C4">
        <w:rPr>
          <w:b/>
          <w:color w:val="000000"/>
          <w:sz w:val="28"/>
          <w:szCs w:val="28"/>
        </w:rPr>
        <w:t>у</w:t>
      </w:r>
      <w:r w:rsidRPr="00BD19C4">
        <w:rPr>
          <w:b/>
          <w:color w:val="000000"/>
          <w:sz w:val="28"/>
          <w:szCs w:val="28"/>
        </w:rPr>
        <w:t xml:space="preserve">лярную линиям напряженности, должно быть равно модулю вектора Б. Тогда число линий напряженности, пронизывающих элементарную площадку </w:t>
      </w:r>
      <w:r w:rsidRPr="00696E42">
        <w:rPr>
          <w:b/>
          <w:color w:val="000000"/>
          <w:sz w:val="28"/>
          <w:szCs w:val="28"/>
          <w:lang w:val="en-US"/>
        </w:rPr>
        <w:t>dS</w:t>
      </w:r>
      <w:r w:rsidRPr="00696E42">
        <w:rPr>
          <w:b/>
          <w:color w:val="000000"/>
          <w:sz w:val="28"/>
          <w:szCs w:val="28"/>
        </w:rPr>
        <w:t>,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но</w:t>
      </w:r>
      <w:r w:rsidRPr="00BD19C4">
        <w:rPr>
          <w:b/>
          <w:color w:val="000000"/>
          <w:sz w:val="28"/>
          <w:szCs w:val="28"/>
        </w:rPr>
        <w:t>р</w:t>
      </w:r>
      <w:r w:rsidRPr="00BD19C4">
        <w:rPr>
          <w:b/>
          <w:color w:val="000000"/>
          <w:sz w:val="28"/>
          <w:szCs w:val="28"/>
        </w:rPr>
        <w:t xml:space="preserve">маль о которой образует угол </w:t>
      </w:r>
      <w:r>
        <w:rPr>
          <w:b/>
          <w:color w:val="000000"/>
          <w:sz w:val="28"/>
          <w:szCs w:val="28"/>
        </w:rPr>
        <w:sym w:font="Symbol" w:char="F061"/>
      </w:r>
      <w:r w:rsidRPr="00BD19C4">
        <w:rPr>
          <w:b/>
          <w:color w:val="000000"/>
          <w:sz w:val="28"/>
          <w:szCs w:val="28"/>
        </w:rPr>
        <w:t xml:space="preserve"> с вектором Е, равно </w:t>
      </w:r>
      <w:r w:rsidRPr="00696E42">
        <w:rPr>
          <w:b/>
          <w:color w:val="000000"/>
          <w:sz w:val="28"/>
          <w:szCs w:val="28"/>
        </w:rPr>
        <w:t xml:space="preserve">Е </w:t>
      </w:r>
      <w:r w:rsidRPr="00696E42">
        <w:rPr>
          <w:b/>
          <w:color w:val="000000"/>
          <w:sz w:val="28"/>
          <w:szCs w:val="28"/>
          <w:lang w:val="en-US"/>
        </w:rPr>
        <w:t>dScos</w:t>
      </w:r>
      <w:r>
        <w:rPr>
          <w:b/>
          <w:color w:val="000000"/>
          <w:sz w:val="28"/>
          <w:szCs w:val="28"/>
          <w:lang w:val="en-US"/>
        </w:rPr>
        <w:sym w:font="Symbol" w:char="F061"/>
      </w:r>
      <w:r>
        <w:rPr>
          <w:b/>
          <w:color w:val="000000"/>
          <w:sz w:val="28"/>
          <w:szCs w:val="28"/>
        </w:rPr>
        <w:t xml:space="preserve"> </w:t>
      </w:r>
      <w:r w:rsidRPr="00696E42">
        <w:rPr>
          <w:b/>
          <w:color w:val="000000"/>
          <w:sz w:val="28"/>
          <w:szCs w:val="28"/>
        </w:rPr>
        <w:t>=</w:t>
      </w:r>
      <w:r>
        <w:rPr>
          <w:b/>
          <w:color w:val="000000"/>
          <w:sz w:val="28"/>
          <w:szCs w:val="28"/>
        </w:rPr>
        <w:t xml:space="preserve"> </w:t>
      </w:r>
      <w:r w:rsidRPr="00696E42">
        <w:rPr>
          <w:b/>
          <w:color w:val="000000"/>
          <w:sz w:val="28"/>
          <w:szCs w:val="28"/>
          <w:lang w:val="en-US"/>
        </w:rPr>
        <w:t>E</w:t>
      </w:r>
      <w:r w:rsidRPr="00696E42">
        <w:rPr>
          <w:b/>
          <w:color w:val="000000"/>
          <w:sz w:val="28"/>
          <w:szCs w:val="28"/>
          <w:vertAlign w:val="subscript"/>
          <w:lang w:val="en-US"/>
        </w:rPr>
        <w:t>n</w:t>
      </w:r>
      <w:r w:rsidRPr="00696E42">
        <w:rPr>
          <w:b/>
          <w:color w:val="000000"/>
          <w:sz w:val="28"/>
          <w:szCs w:val="28"/>
          <w:lang w:val="en-US"/>
        </w:rPr>
        <w:t>dS</w:t>
      </w:r>
      <w:r w:rsidRPr="00407CEF">
        <w:rPr>
          <w:b/>
          <w:i/>
          <w:color w:val="000000"/>
          <w:sz w:val="28"/>
          <w:szCs w:val="28"/>
        </w:rPr>
        <w:t xml:space="preserve">, </w:t>
      </w:r>
      <w:r w:rsidRPr="00BD19C4">
        <w:rPr>
          <w:b/>
          <w:color w:val="000000"/>
          <w:sz w:val="28"/>
          <w:szCs w:val="28"/>
        </w:rPr>
        <w:t xml:space="preserve">где </w:t>
      </w:r>
      <w:r w:rsidRPr="00696E42">
        <w:rPr>
          <w:b/>
          <w:color w:val="000000"/>
          <w:sz w:val="28"/>
          <w:szCs w:val="28"/>
        </w:rPr>
        <w:t>Е</w:t>
      </w:r>
      <w:r>
        <w:rPr>
          <w:b/>
          <w:color w:val="000000"/>
          <w:sz w:val="28"/>
          <w:szCs w:val="28"/>
          <w:vertAlign w:val="subscript"/>
          <w:lang w:val="en-US"/>
        </w:rPr>
        <w:t>n</w:t>
      </w:r>
      <w:r w:rsidRPr="00BD19C4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— проекция вектора Е на нормаль </w:t>
      </w:r>
      <w:r>
        <w:rPr>
          <w:b/>
          <w:color w:val="000000"/>
          <w:sz w:val="28"/>
          <w:szCs w:val="28"/>
          <w:lang w:val="en-US"/>
        </w:rPr>
        <w:t>n</w:t>
      </w:r>
      <w:r w:rsidRPr="00BD19C4">
        <w:rPr>
          <w:b/>
          <w:color w:val="000000"/>
          <w:sz w:val="28"/>
          <w:szCs w:val="28"/>
        </w:rPr>
        <w:t xml:space="preserve"> к пл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 xml:space="preserve">щадке </w:t>
      </w:r>
      <w:r w:rsidRPr="00696E42">
        <w:rPr>
          <w:b/>
          <w:color w:val="000000"/>
          <w:sz w:val="28"/>
          <w:szCs w:val="28"/>
          <w:lang w:val="en-US"/>
        </w:rPr>
        <w:t>dS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(рис. 121). </w:t>
      </w:r>
    </w:p>
    <w:p w:rsidR="00E75B1E" w:rsidRPr="00A209F6" w:rsidRDefault="00E75B1E" w:rsidP="00E75B1E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</w:p>
    <w:p w:rsidR="00E75B1E" w:rsidRDefault="00E75B1E" w:rsidP="00E75B1E">
      <w:pPr>
        <w:shd w:val="clear" w:color="auto" w:fill="FFFFFF"/>
        <w:jc w:val="both"/>
        <w:rPr>
          <w:b/>
          <w:color w:val="000000"/>
          <w:sz w:val="28"/>
          <w:szCs w:val="28"/>
          <w:lang w:val="en-US"/>
        </w:rPr>
      </w:pPr>
      <w:r w:rsidRPr="00696E42">
        <w:rPr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43500" cy="1722120"/>
            <wp:effectExtent l="0" t="0" r="0" b="0"/>
            <wp:docPr id="15" name="Рисунок 15" descr="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2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B1E" w:rsidRPr="00696E42" w:rsidRDefault="00E75B1E" w:rsidP="00E75B1E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ab/>
      </w:r>
      <w:r>
        <w:rPr>
          <w:b/>
          <w:color w:val="000000"/>
          <w:sz w:val="28"/>
          <w:szCs w:val="28"/>
          <w:lang w:val="en-US"/>
        </w:rPr>
        <w:tab/>
      </w:r>
      <w:r>
        <w:rPr>
          <w:b/>
          <w:color w:val="000000"/>
          <w:sz w:val="28"/>
          <w:szCs w:val="28"/>
          <w:lang w:val="en-US"/>
        </w:rPr>
        <w:tab/>
      </w:r>
      <w:r>
        <w:rPr>
          <w:b/>
          <w:color w:val="000000"/>
          <w:sz w:val="28"/>
          <w:szCs w:val="28"/>
          <w:lang w:val="en-US"/>
        </w:rPr>
        <w:tab/>
      </w:r>
      <w:r>
        <w:rPr>
          <w:b/>
          <w:color w:val="000000"/>
          <w:sz w:val="28"/>
          <w:szCs w:val="28"/>
        </w:rPr>
        <w:t>Рис. 121</w:t>
      </w:r>
    </w:p>
    <w:p w:rsidR="00E75B1E" w:rsidRDefault="00E75B1E" w:rsidP="00E75B1E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  <w:lang w:val="en-US"/>
        </w:rPr>
      </w:pPr>
    </w:p>
    <w:p w:rsidR="00E75B1E" w:rsidRPr="00BD19C4" w:rsidRDefault="00E75B1E" w:rsidP="00E75B1E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Величина</w:t>
      </w:r>
    </w:p>
    <w:p w:rsidR="00E75B1E" w:rsidRPr="00BD19C4" w:rsidRDefault="00E75B1E" w:rsidP="00E75B1E">
      <w:pPr>
        <w:ind w:left="2160" w:firstLine="720"/>
        <w:jc w:val="both"/>
        <w:rPr>
          <w:b/>
          <w:sz w:val="28"/>
          <w:szCs w:val="28"/>
        </w:rPr>
      </w:pP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049780" cy="327660"/>
            <wp:effectExtent l="0" t="0" r="762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B1E" w:rsidRPr="00BD19C4" w:rsidRDefault="00E75B1E" w:rsidP="00E75B1E">
      <w:pPr>
        <w:shd w:val="clear" w:color="auto" w:fill="FFFFFF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называется потоком вектора напряженности через площадку </w:t>
      </w:r>
      <w:r w:rsidRPr="00BD19C4">
        <w:rPr>
          <w:b/>
          <w:i/>
          <w:color w:val="000000"/>
          <w:sz w:val="28"/>
          <w:szCs w:val="28"/>
          <w:lang w:val="en-US"/>
        </w:rPr>
        <w:t>dS</w:t>
      </w:r>
      <w:r w:rsidRPr="00407CEF">
        <w:rPr>
          <w:b/>
          <w:i/>
          <w:color w:val="000000"/>
          <w:sz w:val="28"/>
          <w:szCs w:val="28"/>
        </w:rPr>
        <w:t xml:space="preserve">. </w:t>
      </w:r>
      <w:r w:rsidRPr="00BD19C4">
        <w:rPr>
          <w:b/>
          <w:color w:val="000000"/>
          <w:sz w:val="28"/>
          <w:szCs w:val="28"/>
        </w:rPr>
        <w:t xml:space="preserve">Здесь </w:t>
      </w:r>
      <w:r w:rsidRPr="00BD19C4">
        <w:rPr>
          <w:b/>
          <w:color w:val="000000"/>
          <w:sz w:val="28"/>
          <w:szCs w:val="28"/>
          <w:lang w:val="en-US"/>
        </w:rPr>
        <w:t>dS</w:t>
      </w:r>
      <w:r>
        <w:rPr>
          <w:b/>
          <w:color w:val="000000"/>
          <w:sz w:val="28"/>
          <w:szCs w:val="28"/>
        </w:rPr>
        <w:t xml:space="preserve"> </w:t>
      </w:r>
      <w:r w:rsidRPr="00407CEF">
        <w:rPr>
          <w:b/>
          <w:color w:val="000000"/>
          <w:sz w:val="28"/>
          <w:szCs w:val="28"/>
        </w:rPr>
        <w:t>=</w:t>
      </w:r>
      <w:r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  <w:lang w:val="en-US"/>
        </w:rPr>
        <w:t>dSn</w:t>
      </w:r>
      <w:r w:rsidRPr="00407CEF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— вектор, модуль которого равен </w:t>
      </w:r>
      <w:r w:rsidRPr="00696E42">
        <w:rPr>
          <w:b/>
          <w:color w:val="000000"/>
          <w:sz w:val="28"/>
          <w:szCs w:val="28"/>
          <w:lang w:val="en-US"/>
        </w:rPr>
        <w:t>dS</w:t>
      </w:r>
      <w:r w:rsidRPr="00407CEF">
        <w:rPr>
          <w:b/>
          <w:i/>
          <w:color w:val="000000"/>
          <w:sz w:val="28"/>
          <w:szCs w:val="28"/>
        </w:rPr>
        <w:t xml:space="preserve">, </w:t>
      </w:r>
      <w:r w:rsidRPr="00BD19C4">
        <w:rPr>
          <w:b/>
          <w:color w:val="000000"/>
          <w:sz w:val="28"/>
          <w:szCs w:val="28"/>
        </w:rPr>
        <w:t xml:space="preserve">а направление совпадает с направлением нормали </w:t>
      </w:r>
      <w:r>
        <w:rPr>
          <w:b/>
          <w:color w:val="000000"/>
          <w:sz w:val="28"/>
          <w:szCs w:val="28"/>
          <w:lang w:val="en-US"/>
        </w:rPr>
        <w:t>n</w:t>
      </w:r>
      <w:r w:rsidRPr="00BD19C4">
        <w:rPr>
          <w:b/>
          <w:color w:val="000000"/>
          <w:sz w:val="28"/>
          <w:szCs w:val="28"/>
        </w:rPr>
        <w:t xml:space="preserve"> к площадке. Выбор направления вектора </w:t>
      </w:r>
      <w:r>
        <w:rPr>
          <w:b/>
          <w:color w:val="000000"/>
          <w:sz w:val="28"/>
          <w:szCs w:val="28"/>
          <w:lang w:val="en-US"/>
        </w:rPr>
        <w:t>n</w:t>
      </w:r>
      <w:r w:rsidRPr="00BD19C4">
        <w:rPr>
          <w:b/>
          <w:color w:val="000000"/>
          <w:sz w:val="28"/>
          <w:szCs w:val="28"/>
        </w:rPr>
        <w:t xml:space="preserve"> (а следовательно, и </w:t>
      </w:r>
      <w:r w:rsidRPr="00BD19C4">
        <w:rPr>
          <w:b/>
          <w:color w:val="000000"/>
          <w:sz w:val="28"/>
          <w:szCs w:val="28"/>
          <w:lang w:val="en-US"/>
        </w:rPr>
        <w:t>dS</w:t>
      </w:r>
      <w:r w:rsidRPr="00407CEF">
        <w:rPr>
          <w:b/>
          <w:color w:val="000000"/>
          <w:sz w:val="28"/>
          <w:szCs w:val="28"/>
        </w:rPr>
        <w:t xml:space="preserve">) </w:t>
      </w:r>
      <w:r w:rsidRPr="00BD19C4">
        <w:rPr>
          <w:b/>
          <w:color w:val="000000"/>
          <w:sz w:val="28"/>
          <w:szCs w:val="28"/>
        </w:rPr>
        <w:t>условен, так как его можно направить в любую сторону. Единица потока вект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>ра напряженности электростатического п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>ля — 1 В</w:t>
      </w:r>
      <w:r>
        <w:rPr>
          <w:b/>
          <w:color w:val="000000"/>
          <w:sz w:val="28"/>
          <w:szCs w:val="28"/>
        </w:rPr>
        <w:sym w:font="Symbol" w:char="F0D7"/>
      </w:r>
      <w:r w:rsidRPr="00BD19C4">
        <w:rPr>
          <w:b/>
          <w:color w:val="000000"/>
          <w:sz w:val="28"/>
          <w:szCs w:val="28"/>
        </w:rPr>
        <w:t>м.</w:t>
      </w:r>
    </w:p>
    <w:p w:rsidR="00E75B1E" w:rsidRPr="00BD19C4" w:rsidRDefault="00E75B1E" w:rsidP="00E75B1E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Для произвольной замкнутой поверхности </w:t>
      </w:r>
      <w:r w:rsidRPr="00BD19C4">
        <w:rPr>
          <w:b/>
          <w:i/>
          <w:color w:val="000000"/>
          <w:sz w:val="28"/>
          <w:szCs w:val="28"/>
          <w:lang w:val="en-US"/>
        </w:rPr>
        <w:t>S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поток вектора Е сквозь эту поверхность</w:t>
      </w:r>
    </w:p>
    <w:p w:rsidR="00E75B1E" w:rsidRPr="00BD19C4" w:rsidRDefault="00E75B1E" w:rsidP="00E75B1E">
      <w:pPr>
        <w:ind w:left="2160" w:firstLine="720"/>
        <w:jc w:val="both"/>
        <w:rPr>
          <w:sz w:val="28"/>
          <w:szCs w:val="28"/>
        </w:rPr>
      </w:pPr>
      <w:r w:rsidRPr="00BD19C4"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05000" cy="4800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E42">
        <w:rPr>
          <w:b/>
          <w:sz w:val="28"/>
          <w:szCs w:val="28"/>
        </w:rPr>
        <w:tab/>
      </w:r>
      <w:r w:rsidRPr="00696E42">
        <w:rPr>
          <w:b/>
          <w:sz w:val="28"/>
          <w:szCs w:val="28"/>
        </w:rPr>
        <w:tab/>
      </w:r>
      <w:r w:rsidRPr="00696E42">
        <w:rPr>
          <w:b/>
          <w:sz w:val="28"/>
          <w:szCs w:val="28"/>
        </w:rPr>
        <w:tab/>
      </w:r>
      <w:r w:rsidRPr="00696E42">
        <w:rPr>
          <w:b/>
          <w:sz w:val="28"/>
          <w:szCs w:val="28"/>
        </w:rPr>
        <w:tab/>
      </w:r>
      <w:r w:rsidRPr="00BD19C4">
        <w:rPr>
          <w:b/>
          <w:color w:val="000000"/>
          <w:sz w:val="28"/>
          <w:szCs w:val="28"/>
        </w:rPr>
        <w:t>(79.3)</w:t>
      </w:r>
    </w:p>
    <w:p w:rsidR="00E75B1E" w:rsidRPr="00BD19C4" w:rsidRDefault="00E75B1E" w:rsidP="00E75B1E">
      <w:pPr>
        <w:shd w:val="clear" w:color="auto" w:fill="FFFFFF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где интеграл берется по замкнутой поверхности </w:t>
      </w:r>
      <w:r w:rsidRPr="00BD19C4">
        <w:rPr>
          <w:b/>
          <w:i/>
          <w:color w:val="000000"/>
          <w:sz w:val="28"/>
          <w:szCs w:val="28"/>
          <w:lang w:val="en-US"/>
        </w:rPr>
        <w:t>S</w:t>
      </w:r>
      <w:r w:rsidRPr="00407CEF">
        <w:rPr>
          <w:b/>
          <w:i/>
          <w:color w:val="000000"/>
          <w:sz w:val="28"/>
          <w:szCs w:val="28"/>
        </w:rPr>
        <w:t xml:space="preserve">. </w:t>
      </w:r>
      <w:r w:rsidRPr="00BD19C4">
        <w:rPr>
          <w:b/>
          <w:color w:val="000000"/>
          <w:sz w:val="28"/>
          <w:szCs w:val="28"/>
        </w:rPr>
        <w:t xml:space="preserve">Поток вектора Е является </w:t>
      </w:r>
      <w:r w:rsidRPr="00BD19C4">
        <w:rPr>
          <w:b/>
          <w:i/>
          <w:color w:val="000000"/>
          <w:sz w:val="28"/>
          <w:szCs w:val="28"/>
        </w:rPr>
        <w:t>а</w:t>
      </w:r>
      <w:r w:rsidRPr="00BD19C4">
        <w:rPr>
          <w:b/>
          <w:i/>
          <w:color w:val="000000"/>
          <w:sz w:val="28"/>
          <w:szCs w:val="28"/>
        </w:rPr>
        <w:t>л</w:t>
      </w:r>
      <w:r w:rsidRPr="00BD19C4">
        <w:rPr>
          <w:b/>
          <w:i/>
          <w:color w:val="000000"/>
          <w:sz w:val="28"/>
          <w:szCs w:val="28"/>
        </w:rPr>
        <w:t xml:space="preserve">гебраической величиной: </w:t>
      </w:r>
      <w:r w:rsidRPr="00BD19C4">
        <w:rPr>
          <w:b/>
          <w:color w:val="000000"/>
          <w:sz w:val="28"/>
          <w:szCs w:val="28"/>
        </w:rPr>
        <w:t>зависит не тол</w:t>
      </w:r>
      <w:r w:rsidRPr="00BD19C4">
        <w:rPr>
          <w:b/>
          <w:color w:val="000000"/>
          <w:sz w:val="28"/>
          <w:szCs w:val="28"/>
        </w:rPr>
        <w:t>ь</w:t>
      </w:r>
      <w:r w:rsidRPr="00BD19C4">
        <w:rPr>
          <w:b/>
          <w:color w:val="000000"/>
          <w:sz w:val="28"/>
          <w:szCs w:val="28"/>
        </w:rPr>
        <w:t xml:space="preserve">ко от конфигурации поля Е, но и от выбора направления </w:t>
      </w:r>
      <w:r>
        <w:rPr>
          <w:b/>
          <w:color w:val="000000"/>
          <w:sz w:val="28"/>
          <w:szCs w:val="28"/>
          <w:lang w:val="en-US"/>
        </w:rPr>
        <w:t>n</w:t>
      </w:r>
      <w:r w:rsidRPr="00BD19C4">
        <w:rPr>
          <w:b/>
          <w:color w:val="000000"/>
          <w:sz w:val="28"/>
          <w:szCs w:val="28"/>
        </w:rPr>
        <w:t>. Для замкнутых поверхностей за положительное напра</w:t>
      </w:r>
      <w:r w:rsidRPr="00BD19C4">
        <w:rPr>
          <w:b/>
          <w:color w:val="000000"/>
          <w:sz w:val="28"/>
          <w:szCs w:val="28"/>
        </w:rPr>
        <w:t>в</w:t>
      </w:r>
      <w:r w:rsidRPr="00BD19C4">
        <w:rPr>
          <w:b/>
          <w:color w:val="000000"/>
          <w:sz w:val="28"/>
          <w:szCs w:val="28"/>
        </w:rPr>
        <w:t>ление нормали</w:t>
      </w:r>
      <w:r w:rsidRPr="00696E42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принимается </w:t>
      </w:r>
      <w:r w:rsidRPr="00BD19C4">
        <w:rPr>
          <w:b/>
          <w:i/>
          <w:color w:val="000000"/>
          <w:sz w:val="28"/>
          <w:szCs w:val="28"/>
        </w:rPr>
        <w:t xml:space="preserve">внешняя нормаль, </w:t>
      </w:r>
      <w:r w:rsidRPr="00BD19C4">
        <w:rPr>
          <w:b/>
          <w:color w:val="000000"/>
          <w:sz w:val="28"/>
          <w:szCs w:val="28"/>
        </w:rPr>
        <w:t>т. е. нормаль, направленная н</w:t>
      </w:r>
      <w:r w:rsidRPr="00BD19C4">
        <w:rPr>
          <w:b/>
          <w:color w:val="000000"/>
          <w:sz w:val="28"/>
          <w:szCs w:val="28"/>
        </w:rPr>
        <w:t>а</w:t>
      </w:r>
      <w:r w:rsidRPr="00BD19C4">
        <w:rPr>
          <w:b/>
          <w:color w:val="000000"/>
          <w:sz w:val="28"/>
          <w:szCs w:val="28"/>
        </w:rPr>
        <w:t>ружу области, охватываемой поверхн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>стью.</w:t>
      </w:r>
    </w:p>
    <w:p w:rsidR="00E75B1E" w:rsidRPr="00BD19C4" w:rsidRDefault="00E75B1E" w:rsidP="00E75B1E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В истории развития физики имела место борьба двух теорий: дальноде</w:t>
      </w:r>
      <w:r w:rsidRPr="00BD19C4">
        <w:rPr>
          <w:b/>
          <w:color w:val="000000"/>
          <w:sz w:val="28"/>
          <w:szCs w:val="28"/>
        </w:rPr>
        <w:t>й</w:t>
      </w:r>
      <w:r w:rsidRPr="00BD19C4">
        <w:rPr>
          <w:b/>
          <w:color w:val="000000"/>
          <w:sz w:val="28"/>
          <w:szCs w:val="28"/>
        </w:rPr>
        <w:t>ствия и близкодействия. В теории дальнодействия принимается, что электрич</w:t>
      </w:r>
      <w:r w:rsidRPr="00BD19C4">
        <w:rPr>
          <w:b/>
          <w:color w:val="000000"/>
          <w:sz w:val="28"/>
          <w:szCs w:val="28"/>
        </w:rPr>
        <w:t>е</w:t>
      </w:r>
      <w:r w:rsidRPr="00BD19C4">
        <w:rPr>
          <w:b/>
          <w:color w:val="000000"/>
          <w:sz w:val="28"/>
          <w:szCs w:val="28"/>
        </w:rPr>
        <w:t>ские явления определяются мгновенным взаимодействием зарядов на любых расстояниях. Согласно теории бл</w:t>
      </w:r>
      <w:r>
        <w:rPr>
          <w:b/>
          <w:color w:val="000000"/>
          <w:sz w:val="28"/>
          <w:szCs w:val="28"/>
        </w:rPr>
        <w:t>и</w:t>
      </w:r>
      <w:r w:rsidRPr="00BD19C4">
        <w:rPr>
          <w:b/>
          <w:color w:val="000000"/>
          <w:sz w:val="28"/>
          <w:szCs w:val="28"/>
        </w:rPr>
        <w:t>зкоде</w:t>
      </w:r>
      <w:r>
        <w:rPr>
          <w:b/>
          <w:color w:val="000000"/>
          <w:sz w:val="28"/>
          <w:szCs w:val="28"/>
        </w:rPr>
        <w:t>й</w:t>
      </w:r>
      <w:r w:rsidRPr="00BD19C4">
        <w:rPr>
          <w:b/>
          <w:color w:val="000000"/>
          <w:sz w:val="28"/>
          <w:szCs w:val="28"/>
        </w:rPr>
        <w:t>ствия, все электрические явления о</w:t>
      </w:r>
      <w:r w:rsidRPr="00BD19C4">
        <w:rPr>
          <w:b/>
          <w:color w:val="000000"/>
          <w:sz w:val="28"/>
          <w:szCs w:val="28"/>
        </w:rPr>
        <w:t>п</w:t>
      </w:r>
      <w:r w:rsidRPr="00BD19C4">
        <w:rPr>
          <w:b/>
          <w:color w:val="000000"/>
          <w:sz w:val="28"/>
          <w:szCs w:val="28"/>
        </w:rPr>
        <w:t>ределяются изменениями полей зарядов, причем эти изменения распростран</w:t>
      </w:r>
      <w:r w:rsidRPr="00BD19C4">
        <w:rPr>
          <w:b/>
          <w:color w:val="000000"/>
          <w:sz w:val="28"/>
          <w:szCs w:val="28"/>
        </w:rPr>
        <w:t>я</w:t>
      </w:r>
      <w:r w:rsidRPr="00BD19C4">
        <w:rPr>
          <w:b/>
          <w:color w:val="000000"/>
          <w:sz w:val="28"/>
          <w:szCs w:val="28"/>
        </w:rPr>
        <w:t>ются в пространстве от точки к точке с конечной скоростью. Применительно к электр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>статическим полям обе теории дают одинаковые результаты, хорошо согласующиеся с опытом. Переход же к явлениям, обусловленным движением электрических зарядов, приводит к несостоятельности теории дальнодействия, поэтому с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 xml:space="preserve">временной теорией взаимодействия заряженных частиц является </w:t>
      </w:r>
      <w:r w:rsidRPr="00BD19C4">
        <w:rPr>
          <w:b/>
          <w:i/>
          <w:color w:val="000000"/>
          <w:sz w:val="28"/>
          <w:szCs w:val="28"/>
        </w:rPr>
        <w:t>теория близкодействия.</w:t>
      </w:r>
    </w:p>
    <w:p w:rsidR="00E75B1E" w:rsidRDefault="00E75B1E" w:rsidP="00E75B1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E75B1E" w:rsidRDefault="00E75B1E" w:rsidP="00E75B1E">
      <w:pPr>
        <w:pStyle w:val="2"/>
      </w:pPr>
      <w:bookmarkStart w:id="6" w:name="_Toc47954111"/>
      <w:r w:rsidRPr="00BD19C4">
        <w:t>§ 80. Принцип суперпозиции электростатических</w:t>
      </w:r>
      <w:bookmarkEnd w:id="6"/>
    </w:p>
    <w:p w:rsidR="00E75B1E" w:rsidRPr="00BD19C4" w:rsidRDefault="00E75B1E" w:rsidP="00E75B1E">
      <w:pPr>
        <w:pStyle w:val="2"/>
      </w:pPr>
      <w:r>
        <w:t xml:space="preserve">          </w:t>
      </w:r>
      <w:r w:rsidRPr="00BD19C4">
        <w:t xml:space="preserve"> </w:t>
      </w:r>
      <w:bookmarkStart w:id="7" w:name="_Toc47954112"/>
      <w:r w:rsidRPr="00BD19C4">
        <w:t>полей. Поле диполя</w:t>
      </w:r>
      <w:bookmarkEnd w:id="7"/>
    </w:p>
    <w:p w:rsidR="00E75B1E" w:rsidRDefault="00E75B1E" w:rsidP="00E75B1E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</w:p>
    <w:p w:rsidR="00E75B1E" w:rsidRPr="00F578BD" w:rsidRDefault="00E75B1E" w:rsidP="00E75B1E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Рассмотрим метод определения модуля и направления вектора напряже</w:t>
      </w:r>
      <w:r w:rsidRPr="00BD19C4">
        <w:rPr>
          <w:b/>
          <w:color w:val="000000"/>
          <w:sz w:val="28"/>
          <w:szCs w:val="28"/>
        </w:rPr>
        <w:t>н</w:t>
      </w:r>
      <w:r w:rsidRPr="00BD19C4">
        <w:rPr>
          <w:b/>
          <w:color w:val="000000"/>
          <w:sz w:val="28"/>
          <w:szCs w:val="28"/>
        </w:rPr>
        <w:t>ности Е в каждой точке электростатического поля, создаваемого системой н</w:t>
      </w:r>
      <w:r w:rsidRPr="00BD19C4">
        <w:rPr>
          <w:b/>
          <w:color w:val="000000"/>
          <w:sz w:val="28"/>
          <w:szCs w:val="28"/>
        </w:rPr>
        <w:t>е</w:t>
      </w:r>
      <w:r w:rsidRPr="00BD19C4">
        <w:rPr>
          <w:b/>
          <w:color w:val="000000"/>
          <w:sz w:val="28"/>
          <w:szCs w:val="28"/>
        </w:rPr>
        <w:t>подвижных зарядов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lang w:val="en-US"/>
        </w:rPr>
        <w:t>Q</w:t>
      </w:r>
      <w:r w:rsidRPr="00F578BD">
        <w:rPr>
          <w:b/>
          <w:color w:val="000000"/>
          <w:sz w:val="28"/>
          <w:szCs w:val="28"/>
          <w:vertAlign w:val="subscript"/>
        </w:rPr>
        <w:t>1</w:t>
      </w:r>
      <w:r w:rsidRPr="00F578BD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  <w:lang w:val="en-US"/>
        </w:rPr>
        <w:t>Q</w:t>
      </w:r>
      <w:r w:rsidRPr="00F578BD">
        <w:rPr>
          <w:b/>
          <w:color w:val="000000"/>
          <w:sz w:val="28"/>
          <w:szCs w:val="28"/>
          <w:vertAlign w:val="subscript"/>
        </w:rPr>
        <w:t>2</w:t>
      </w:r>
      <w:r w:rsidRPr="00F578BD">
        <w:rPr>
          <w:b/>
          <w:color w:val="000000"/>
          <w:sz w:val="28"/>
          <w:szCs w:val="28"/>
        </w:rPr>
        <w:t xml:space="preserve">,…, </w:t>
      </w:r>
      <w:r>
        <w:rPr>
          <w:b/>
          <w:color w:val="000000"/>
          <w:sz w:val="28"/>
          <w:szCs w:val="28"/>
          <w:lang w:val="en-US"/>
        </w:rPr>
        <w:t>Q</w:t>
      </w:r>
      <w:r>
        <w:rPr>
          <w:b/>
          <w:color w:val="000000"/>
          <w:sz w:val="28"/>
          <w:szCs w:val="28"/>
          <w:vertAlign w:val="subscript"/>
          <w:lang w:val="en-US"/>
        </w:rPr>
        <w:t>n</w:t>
      </w:r>
      <w:r w:rsidRPr="00F578BD">
        <w:rPr>
          <w:b/>
          <w:color w:val="000000"/>
          <w:sz w:val="28"/>
          <w:szCs w:val="28"/>
        </w:rPr>
        <w:t>.</w:t>
      </w:r>
    </w:p>
    <w:p w:rsidR="00E75B1E" w:rsidRPr="00BD19C4" w:rsidRDefault="00E75B1E" w:rsidP="00E75B1E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Опыт показывает, что к кулоновским силам применим рассмотренный в механике принцип независимости дейс</w:t>
      </w:r>
      <w:r w:rsidRPr="00BD19C4">
        <w:rPr>
          <w:b/>
          <w:color w:val="000000"/>
          <w:sz w:val="28"/>
          <w:szCs w:val="28"/>
        </w:rPr>
        <w:t>т</w:t>
      </w:r>
      <w:r w:rsidRPr="00BD19C4">
        <w:rPr>
          <w:b/>
          <w:color w:val="000000"/>
          <w:sz w:val="28"/>
          <w:szCs w:val="28"/>
        </w:rPr>
        <w:t xml:space="preserve">вия сил (см. § 6), т. е. результирующая сила </w:t>
      </w:r>
      <w:r w:rsidRPr="00BD19C4">
        <w:rPr>
          <w:b/>
          <w:color w:val="000000"/>
          <w:sz w:val="28"/>
          <w:szCs w:val="28"/>
          <w:lang w:val="en-US"/>
        </w:rPr>
        <w:t>F</w:t>
      </w:r>
      <w:r w:rsidRPr="00407CEF">
        <w:rPr>
          <w:b/>
          <w:color w:val="000000"/>
          <w:sz w:val="28"/>
          <w:szCs w:val="28"/>
        </w:rPr>
        <w:t xml:space="preserve">, </w:t>
      </w:r>
      <w:r w:rsidRPr="00BD19C4">
        <w:rPr>
          <w:b/>
          <w:color w:val="000000"/>
          <w:sz w:val="28"/>
          <w:szCs w:val="28"/>
        </w:rPr>
        <w:t xml:space="preserve">действующая со стороны поля на пробный заряд </w:t>
      </w:r>
      <w:r>
        <w:rPr>
          <w:b/>
          <w:color w:val="000000"/>
          <w:sz w:val="28"/>
          <w:szCs w:val="28"/>
          <w:lang w:val="en-US"/>
        </w:rPr>
        <w:t>Q</w:t>
      </w:r>
      <w:r w:rsidRPr="00B41028">
        <w:rPr>
          <w:b/>
          <w:color w:val="000000"/>
          <w:sz w:val="28"/>
          <w:szCs w:val="28"/>
          <w:vertAlign w:val="subscript"/>
        </w:rPr>
        <w:t>0</w:t>
      </w:r>
      <w:r w:rsidRPr="00BD19C4">
        <w:rPr>
          <w:b/>
          <w:color w:val="000000"/>
          <w:sz w:val="28"/>
          <w:szCs w:val="28"/>
        </w:rPr>
        <w:t xml:space="preserve"> равна векторной су</w:t>
      </w:r>
      <w:r w:rsidRPr="00BD19C4">
        <w:rPr>
          <w:b/>
          <w:color w:val="000000"/>
          <w:sz w:val="28"/>
          <w:szCs w:val="28"/>
        </w:rPr>
        <w:t>м</w:t>
      </w:r>
      <w:r w:rsidRPr="00BD19C4">
        <w:rPr>
          <w:b/>
          <w:color w:val="000000"/>
          <w:sz w:val="28"/>
          <w:szCs w:val="28"/>
        </w:rPr>
        <w:t xml:space="preserve">ме сил </w:t>
      </w:r>
      <w:r w:rsidRPr="00BD19C4">
        <w:rPr>
          <w:b/>
          <w:color w:val="000000"/>
          <w:sz w:val="28"/>
          <w:szCs w:val="28"/>
          <w:lang w:val="en-US"/>
        </w:rPr>
        <w:t>F</w:t>
      </w:r>
      <w:r>
        <w:rPr>
          <w:b/>
          <w:color w:val="000000"/>
          <w:sz w:val="28"/>
          <w:szCs w:val="28"/>
          <w:vertAlign w:val="subscript"/>
          <w:lang w:val="en-US"/>
        </w:rPr>
        <w:t>i</w:t>
      </w:r>
      <w:r w:rsidRPr="00407CEF">
        <w:rPr>
          <w:b/>
          <w:color w:val="000000"/>
          <w:sz w:val="28"/>
          <w:szCs w:val="28"/>
        </w:rPr>
        <w:t xml:space="preserve">, </w:t>
      </w:r>
      <w:r w:rsidRPr="00BD19C4">
        <w:rPr>
          <w:b/>
          <w:color w:val="000000"/>
          <w:sz w:val="28"/>
          <w:szCs w:val="28"/>
        </w:rPr>
        <w:t xml:space="preserve">приложенных к нему со стороны каждого из зарядов </w:t>
      </w:r>
      <w:r w:rsidRPr="00B41028">
        <w:rPr>
          <w:b/>
          <w:color w:val="000000"/>
          <w:sz w:val="28"/>
          <w:szCs w:val="28"/>
          <w:lang w:val="en-US"/>
        </w:rPr>
        <w:t>Q</w:t>
      </w:r>
      <w:r w:rsidRPr="00407CEF">
        <w:rPr>
          <w:b/>
          <w:i/>
          <w:color w:val="000000"/>
          <w:sz w:val="28"/>
          <w:szCs w:val="28"/>
        </w:rPr>
        <w:t>;.</w:t>
      </w:r>
    </w:p>
    <w:p w:rsidR="00E75B1E" w:rsidRPr="00BD19C4" w:rsidRDefault="00E75B1E" w:rsidP="00E75B1E">
      <w:pPr>
        <w:ind w:left="2880" w:firstLine="720"/>
        <w:jc w:val="both"/>
        <w:rPr>
          <w:sz w:val="28"/>
          <w:szCs w:val="28"/>
        </w:rPr>
      </w:pPr>
      <w:r w:rsidRPr="00BD19C4">
        <w:rPr>
          <w:sz w:val="28"/>
          <w:szCs w:val="28"/>
        </w:rPr>
        <w:t xml:space="preserve"> </w:t>
      </w: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089660" cy="5334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1028">
        <w:rPr>
          <w:b/>
          <w:sz w:val="28"/>
          <w:szCs w:val="28"/>
        </w:rPr>
        <w:tab/>
      </w:r>
      <w:r w:rsidRPr="00B41028">
        <w:rPr>
          <w:b/>
          <w:sz w:val="28"/>
          <w:szCs w:val="28"/>
        </w:rPr>
        <w:tab/>
      </w:r>
      <w:r w:rsidRPr="00B41028">
        <w:rPr>
          <w:b/>
          <w:sz w:val="28"/>
          <w:szCs w:val="28"/>
        </w:rPr>
        <w:tab/>
      </w:r>
      <w:r w:rsidRPr="00B41028">
        <w:rPr>
          <w:b/>
          <w:sz w:val="28"/>
          <w:szCs w:val="28"/>
        </w:rPr>
        <w:tab/>
      </w:r>
      <w:r w:rsidRPr="00B41028">
        <w:rPr>
          <w:b/>
          <w:sz w:val="28"/>
          <w:szCs w:val="28"/>
        </w:rPr>
        <w:tab/>
      </w:r>
      <w:r w:rsidRPr="00BD19C4">
        <w:rPr>
          <w:b/>
          <w:color w:val="000000"/>
          <w:sz w:val="28"/>
          <w:szCs w:val="28"/>
        </w:rPr>
        <w:t>(80.1)</w:t>
      </w:r>
    </w:p>
    <w:p w:rsidR="00E75B1E" w:rsidRPr="00BD19C4" w:rsidRDefault="00E75B1E" w:rsidP="00E75B1E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Согласно (79.1), </w:t>
      </w:r>
      <w:r w:rsidRPr="00BD19C4">
        <w:rPr>
          <w:b/>
          <w:color w:val="000000"/>
          <w:sz w:val="28"/>
          <w:szCs w:val="28"/>
          <w:lang w:val="en-US"/>
        </w:rPr>
        <w:t>F</w:t>
      </w:r>
      <w:r w:rsidRPr="00B41028">
        <w:rPr>
          <w:b/>
          <w:color w:val="000000"/>
          <w:sz w:val="28"/>
          <w:szCs w:val="28"/>
        </w:rPr>
        <w:t xml:space="preserve"> </w:t>
      </w:r>
      <w:r w:rsidRPr="00407CEF">
        <w:rPr>
          <w:b/>
          <w:color w:val="000000"/>
          <w:sz w:val="28"/>
          <w:szCs w:val="28"/>
        </w:rPr>
        <w:t>=</w:t>
      </w:r>
      <w:r w:rsidRPr="00B41028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lang w:val="en-US"/>
        </w:rPr>
        <w:t>Q</w:t>
      </w:r>
      <w:r w:rsidRPr="00B41028">
        <w:rPr>
          <w:b/>
          <w:color w:val="000000"/>
          <w:sz w:val="28"/>
          <w:szCs w:val="28"/>
          <w:vertAlign w:val="subscript"/>
        </w:rPr>
        <w:t>0</w:t>
      </w:r>
      <w:r>
        <w:rPr>
          <w:b/>
          <w:color w:val="000000"/>
          <w:sz w:val="28"/>
          <w:szCs w:val="28"/>
          <w:lang w:val="en-US"/>
        </w:rPr>
        <w:t>E</w:t>
      </w:r>
      <w:r w:rsidRPr="00407CEF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и </w:t>
      </w:r>
      <w:r w:rsidRPr="00BD19C4">
        <w:rPr>
          <w:b/>
          <w:color w:val="000000"/>
          <w:sz w:val="28"/>
          <w:szCs w:val="28"/>
          <w:lang w:val="en-US"/>
        </w:rPr>
        <w:t>F</w:t>
      </w:r>
      <w:r w:rsidRPr="00B41028">
        <w:rPr>
          <w:b/>
          <w:color w:val="000000"/>
          <w:sz w:val="28"/>
          <w:szCs w:val="28"/>
          <w:vertAlign w:val="subscript"/>
        </w:rPr>
        <w:t>1</w:t>
      </w:r>
      <w:r w:rsidRPr="00B41028">
        <w:rPr>
          <w:b/>
          <w:color w:val="000000"/>
          <w:sz w:val="28"/>
          <w:szCs w:val="28"/>
        </w:rPr>
        <w:t xml:space="preserve"> </w:t>
      </w:r>
      <w:r w:rsidRPr="00407CEF">
        <w:rPr>
          <w:b/>
          <w:color w:val="000000"/>
          <w:sz w:val="28"/>
          <w:szCs w:val="28"/>
        </w:rPr>
        <w:t xml:space="preserve">= </w:t>
      </w:r>
      <w:r>
        <w:rPr>
          <w:b/>
          <w:color w:val="000000"/>
          <w:sz w:val="28"/>
          <w:szCs w:val="28"/>
          <w:lang w:val="en-US"/>
        </w:rPr>
        <w:t>Q</w:t>
      </w:r>
      <w:r w:rsidRPr="00B41028">
        <w:rPr>
          <w:b/>
          <w:color w:val="000000"/>
          <w:sz w:val="28"/>
          <w:szCs w:val="28"/>
          <w:vertAlign w:val="subscript"/>
        </w:rPr>
        <w:t>0</w:t>
      </w:r>
      <w:r>
        <w:rPr>
          <w:b/>
          <w:color w:val="000000"/>
          <w:sz w:val="28"/>
          <w:szCs w:val="28"/>
          <w:lang w:val="en-US"/>
        </w:rPr>
        <w:t>E</w:t>
      </w:r>
      <w:r w:rsidRPr="00B41028">
        <w:rPr>
          <w:b/>
          <w:color w:val="000000"/>
          <w:sz w:val="28"/>
          <w:szCs w:val="28"/>
          <w:vertAlign w:val="subscript"/>
        </w:rPr>
        <w:t>1</w:t>
      </w:r>
      <w:r w:rsidRPr="00407CEF">
        <w:rPr>
          <w:b/>
          <w:color w:val="000000"/>
          <w:sz w:val="28"/>
          <w:szCs w:val="28"/>
        </w:rPr>
        <w:t xml:space="preserve">, </w:t>
      </w:r>
      <w:r w:rsidRPr="00BD19C4">
        <w:rPr>
          <w:b/>
          <w:color w:val="000000"/>
          <w:sz w:val="28"/>
          <w:szCs w:val="28"/>
        </w:rPr>
        <w:t>где Е — напряженность результ</w:t>
      </w:r>
      <w:r w:rsidRPr="00BD19C4">
        <w:rPr>
          <w:b/>
          <w:color w:val="000000"/>
          <w:sz w:val="28"/>
          <w:szCs w:val="28"/>
        </w:rPr>
        <w:t>и</w:t>
      </w:r>
      <w:r w:rsidRPr="00BD19C4">
        <w:rPr>
          <w:b/>
          <w:color w:val="000000"/>
          <w:sz w:val="28"/>
          <w:szCs w:val="28"/>
        </w:rPr>
        <w:t>рующего поля, а Е</w:t>
      </w:r>
      <w:r w:rsidRPr="00B41028">
        <w:rPr>
          <w:b/>
          <w:color w:val="000000"/>
          <w:sz w:val="28"/>
          <w:szCs w:val="28"/>
          <w:vertAlign w:val="subscript"/>
        </w:rPr>
        <w:t>1</w:t>
      </w:r>
      <w:r w:rsidRPr="00BD19C4">
        <w:rPr>
          <w:b/>
          <w:color w:val="000000"/>
          <w:sz w:val="28"/>
          <w:szCs w:val="28"/>
        </w:rPr>
        <w:t xml:space="preserve"> — напряженность поля, создаваемого зарядом </w:t>
      </w:r>
      <w:r w:rsidRPr="00B41028">
        <w:rPr>
          <w:b/>
          <w:color w:val="000000"/>
          <w:sz w:val="28"/>
          <w:szCs w:val="28"/>
          <w:lang w:val="en-US"/>
        </w:rPr>
        <w:t>Q</w:t>
      </w:r>
      <w:r w:rsidRPr="00B41028">
        <w:rPr>
          <w:b/>
          <w:color w:val="000000"/>
          <w:sz w:val="28"/>
          <w:szCs w:val="28"/>
          <w:vertAlign w:val="subscript"/>
        </w:rPr>
        <w:t>1</w:t>
      </w:r>
      <w:r w:rsidRPr="00407CEF">
        <w:rPr>
          <w:b/>
          <w:i/>
          <w:color w:val="000000"/>
          <w:sz w:val="28"/>
          <w:szCs w:val="28"/>
        </w:rPr>
        <w:t xml:space="preserve">. </w:t>
      </w:r>
      <w:r w:rsidRPr="00BD19C4">
        <w:rPr>
          <w:b/>
          <w:color w:val="000000"/>
          <w:sz w:val="28"/>
          <w:szCs w:val="28"/>
        </w:rPr>
        <w:t>Подста</w:t>
      </w:r>
      <w:r w:rsidRPr="00BD19C4">
        <w:rPr>
          <w:b/>
          <w:color w:val="000000"/>
          <w:sz w:val="28"/>
          <w:szCs w:val="28"/>
        </w:rPr>
        <w:t>в</w:t>
      </w:r>
      <w:r w:rsidRPr="00BD19C4">
        <w:rPr>
          <w:b/>
          <w:color w:val="000000"/>
          <w:sz w:val="28"/>
          <w:szCs w:val="28"/>
        </w:rPr>
        <w:t>ляя п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>следние выражения в (80.1), получаем</w:t>
      </w:r>
    </w:p>
    <w:p w:rsidR="00E75B1E" w:rsidRPr="00BD19C4" w:rsidRDefault="00E75B1E" w:rsidP="00E75B1E">
      <w:pPr>
        <w:ind w:left="2880" w:firstLine="720"/>
        <w:jc w:val="both"/>
        <w:rPr>
          <w:sz w:val="28"/>
          <w:szCs w:val="28"/>
        </w:rPr>
      </w:pPr>
      <w:r w:rsidRPr="00BD19C4">
        <w:rPr>
          <w:sz w:val="28"/>
          <w:szCs w:val="28"/>
        </w:rPr>
        <w:t xml:space="preserve"> </w:t>
      </w: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059180" cy="579120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1028">
        <w:rPr>
          <w:b/>
          <w:sz w:val="28"/>
          <w:szCs w:val="28"/>
        </w:rPr>
        <w:tab/>
      </w:r>
      <w:r w:rsidRPr="00B41028">
        <w:rPr>
          <w:b/>
          <w:sz w:val="28"/>
          <w:szCs w:val="28"/>
        </w:rPr>
        <w:tab/>
      </w:r>
      <w:r w:rsidRPr="00B41028">
        <w:rPr>
          <w:b/>
          <w:sz w:val="28"/>
          <w:szCs w:val="28"/>
        </w:rPr>
        <w:tab/>
      </w:r>
      <w:r w:rsidRPr="00B41028">
        <w:rPr>
          <w:b/>
          <w:sz w:val="28"/>
          <w:szCs w:val="28"/>
        </w:rPr>
        <w:tab/>
      </w:r>
      <w:r w:rsidRPr="00B41028">
        <w:rPr>
          <w:b/>
          <w:sz w:val="28"/>
          <w:szCs w:val="28"/>
        </w:rPr>
        <w:tab/>
      </w:r>
      <w:r w:rsidRPr="00BD19C4">
        <w:rPr>
          <w:b/>
          <w:color w:val="000000"/>
          <w:sz w:val="28"/>
          <w:szCs w:val="28"/>
        </w:rPr>
        <w:t>(80.2)</w:t>
      </w:r>
    </w:p>
    <w:p w:rsidR="00E75B1E" w:rsidRPr="00BD19C4" w:rsidRDefault="00E75B1E" w:rsidP="00E75B1E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Формула (80.2) выражает принцип суперпозиции (наложения) электр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 xml:space="preserve">статических полей, согласно которому напряженность Е </w:t>
      </w:r>
      <w:r w:rsidRPr="00BD19C4">
        <w:rPr>
          <w:b/>
          <w:color w:val="000000"/>
          <w:sz w:val="28"/>
          <w:szCs w:val="28"/>
        </w:rPr>
        <w:lastRenderedPageBreak/>
        <w:t>результирующего п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 xml:space="preserve">ля, создаваемого системой зарядов, равна </w:t>
      </w:r>
      <w:r w:rsidRPr="00BD19C4">
        <w:rPr>
          <w:b/>
          <w:i/>
          <w:color w:val="000000"/>
          <w:sz w:val="28"/>
          <w:szCs w:val="28"/>
        </w:rPr>
        <w:t xml:space="preserve">геометрической сумме </w:t>
      </w:r>
      <w:r w:rsidRPr="00BD19C4">
        <w:rPr>
          <w:b/>
          <w:color w:val="000000"/>
          <w:sz w:val="28"/>
          <w:szCs w:val="28"/>
        </w:rPr>
        <w:t>напряженн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>стей полей, создаваемых в данной точке каждым из зарядов в отдельности.</w:t>
      </w:r>
    </w:p>
    <w:p w:rsidR="00E75B1E" w:rsidRPr="00BD19C4" w:rsidRDefault="00E75B1E" w:rsidP="00E75B1E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Принцип суперпозиции позволяет рассчитать электростатические поля любой системы неподвижных зарядов, п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>скольку если заряды не точечные, то их можно всегда свести к совокупности точечных зарядов.</w:t>
      </w:r>
    </w:p>
    <w:p w:rsidR="00E75B1E" w:rsidRPr="00BD19C4" w:rsidRDefault="00E75B1E" w:rsidP="00E75B1E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Принцип суперпозиции применим для расчета электростатического поля электрического диполя. Электрический диполь — система двух равных по м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 xml:space="preserve">дулю разноименных точечных зарядов </w:t>
      </w:r>
      <w:r w:rsidRPr="00B41028">
        <w:rPr>
          <w:b/>
          <w:color w:val="000000"/>
          <w:sz w:val="28"/>
          <w:szCs w:val="28"/>
        </w:rPr>
        <w:t>(+</w:t>
      </w:r>
      <w:r w:rsidRPr="00B41028">
        <w:rPr>
          <w:b/>
          <w:color w:val="000000"/>
          <w:sz w:val="28"/>
          <w:szCs w:val="28"/>
          <w:lang w:val="en-US"/>
        </w:rPr>
        <w:t>Q</w:t>
      </w:r>
      <w:r w:rsidRPr="00B41028">
        <w:rPr>
          <w:b/>
          <w:color w:val="000000"/>
          <w:sz w:val="28"/>
          <w:szCs w:val="28"/>
        </w:rPr>
        <w:t>, -</w:t>
      </w:r>
      <w:r w:rsidRPr="00BD19C4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  <w:lang w:val="en-US"/>
        </w:rPr>
        <w:t>Q</w:t>
      </w:r>
      <w:r w:rsidRPr="00407CEF">
        <w:rPr>
          <w:b/>
          <w:color w:val="000000"/>
          <w:sz w:val="28"/>
          <w:szCs w:val="28"/>
        </w:rPr>
        <w:t xml:space="preserve">), </w:t>
      </w:r>
      <w:r w:rsidRPr="00BD19C4">
        <w:rPr>
          <w:b/>
          <w:color w:val="000000"/>
          <w:sz w:val="28"/>
          <w:szCs w:val="28"/>
        </w:rPr>
        <w:t xml:space="preserve">расстояние </w:t>
      </w:r>
      <w:r>
        <w:rPr>
          <w:b/>
          <w:i/>
          <w:color w:val="000000"/>
          <w:sz w:val="28"/>
          <w:szCs w:val="28"/>
          <w:lang w:val="en-US"/>
        </w:rPr>
        <w:t>l</w:t>
      </w:r>
      <w:r w:rsidRPr="00BD19C4">
        <w:rPr>
          <w:b/>
          <w:color w:val="000000"/>
          <w:sz w:val="28"/>
          <w:szCs w:val="28"/>
        </w:rPr>
        <w:t xml:space="preserve"> между котор</w:t>
      </w:r>
      <w:r w:rsidRPr="00BD19C4">
        <w:rPr>
          <w:b/>
          <w:color w:val="000000"/>
          <w:sz w:val="28"/>
          <w:szCs w:val="28"/>
        </w:rPr>
        <w:t>ы</w:t>
      </w:r>
      <w:r w:rsidRPr="00BD19C4">
        <w:rPr>
          <w:b/>
          <w:color w:val="000000"/>
          <w:sz w:val="28"/>
          <w:szCs w:val="28"/>
        </w:rPr>
        <w:t>ми значительно меньше расстояния до рассматриваемых точек поля. Вектор, н</w:t>
      </w:r>
      <w:r w:rsidRPr="00BD19C4">
        <w:rPr>
          <w:b/>
          <w:color w:val="000000"/>
          <w:sz w:val="28"/>
          <w:szCs w:val="28"/>
        </w:rPr>
        <w:t>а</w:t>
      </w:r>
      <w:r w:rsidRPr="00BD19C4">
        <w:rPr>
          <w:b/>
          <w:color w:val="000000"/>
          <w:sz w:val="28"/>
          <w:szCs w:val="28"/>
        </w:rPr>
        <w:t>правленный по оси диполя (прямой, проходящей через оба заряда) от отриц</w:t>
      </w:r>
      <w:r w:rsidRPr="00BD19C4">
        <w:rPr>
          <w:b/>
          <w:color w:val="000000"/>
          <w:sz w:val="28"/>
          <w:szCs w:val="28"/>
        </w:rPr>
        <w:t>а</w:t>
      </w:r>
      <w:r w:rsidRPr="00BD19C4">
        <w:rPr>
          <w:b/>
          <w:color w:val="000000"/>
          <w:sz w:val="28"/>
          <w:szCs w:val="28"/>
        </w:rPr>
        <w:t>тельного заряда к положи тельному и равный расстоянию между ними, назыв</w:t>
      </w:r>
      <w:r w:rsidRPr="00BD19C4">
        <w:rPr>
          <w:b/>
          <w:color w:val="000000"/>
          <w:sz w:val="28"/>
          <w:szCs w:val="28"/>
        </w:rPr>
        <w:t>а</w:t>
      </w:r>
      <w:r w:rsidRPr="00BD19C4">
        <w:rPr>
          <w:b/>
          <w:color w:val="000000"/>
          <w:sz w:val="28"/>
          <w:szCs w:val="28"/>
        </w:rPr>
        <w:t>ется пл</w:t>
      </w:r>
      <w:r w:rsidRPr="00BD19C4">
        <w:rPr>
          <w:b/>
          <w:color w:val="000000"/>
          <w:sz w:val="28"/>
          <w:szCs w:val="28"/>
        </w:rPr>
        <w:t>е</w:t>
      </w:r>
      <w:r w:rsidRPr="00BD19C4">
        <w:rPr>
          <w:b/>
          <w:color w:val="000000"/>
          <w:sz w:val="28"/>
          <w:szCs w:val="28"/>
        </w:rPr>
        <w:t xml:space="preserve">чом диполя </w:t>
      </w:r>
      <w:r>
        <w:rPr>
          <w:b/>
          <w:color w:val="000000"/>
          <w:sz w:val="28"/>
          <w:szCs w:val="28"/>
          <w:lang w:val="en-US"/>
        </w:rPr>
        <w:t>l</w:t>
      </w:r>
      <w:r w:rsidRPr="00BD19C4">
        <w:rPr>
          <w:b/>
          <w:color w:val="000000"/>
          <w:sz w:val="28"/>
          <w:szCs w:val="28"/>
        </w:rPr>
        <w:t>. Вектор</w:t>
      </w:r>
    </w:p>
    <w:p w:rsidR="00E75B1E" w:rsidRPr="00BD19C4" w:rsidRDefault="00E75B1E" w:rsidP="00E75B1E">
      <w:pPr>
        <w:ind w:left="2160" w:firstLine="720"/>
        <w:jc w:val="both"/>
        <w:rPr>
          <w:sz w:val="28"/>
          <w:szCs w:val="28"/>
        </w:rPr>
      </w:pP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98220" cy="3124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1028">
        <w:rPr>
          <w:b/>
          <w:sz w:val="28"/>
          <w:szCs w:val="28"/>
        </w:rPr>
        <w:tab/>
      </w:r>
      <w:r w:rsidRPr="00B41028">
        <w:rPr>
          <w:b/>
          <w:sz w:val="28"/>
          <w:szCs w:val="28"/>
        </w:rPr>
        <w:tab/>
      </w:r>
      <w:r w:rsidRPr="00B41028">
        <w:rPr>
          <w:b/>
          <w:sz w:val="28"/>
          <w:szCs w:val="28"/>
        </w:rPr>
        <w:tab/>
      </w:r>
      <w:r w:rsidRPr="00B41028">
        <w:rPr>
          <w:b/>
          <w:sz w:val="28"/>
          <w:szCs w:val="28"/>
        </w:rPr>
        <w:tab/>
      </w:r>
      <w:r w:rsidRPr="00B41028">
        <w:rPr>
          <w:b/>
          <w:sz w:val="28"/>
          <w:szCs w:val="28"/>
        </w:rPr>
        <w:tab/>
      </w:r>
      <w:r w:rsidRPr="00BD19C4">
        <w:rPr>
          <w:b/>
          <w:color w:val="000000"/>
          <w:sz w:val="28"/>
          <w:szCs w:val="28"/>
        </w:rPr>
        <w:t>(80.3)</w:t>
      </w:r>
    </w:p>
    <w:p w:rsidR="00E75B1E" w:rsidRPr="00A209F6" w:rsidRDefault="00E75B1E" w:rsidP="00E75B1E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совпадающий по направлению с плечом диполя и равный произведению заряда </w:t>
      </w:r>
      <w:r w:rsidRPr="00B41028">
        <w:rPr>
          <w:b/>
          <w:color w:val="000000"/>
          <w:sz w:val="28"/>
          <w:szCs w:val="28"/>
        </w:rPr>
        <w:t>|</w:t>
      </w:r>
      <w:r w:rsidRPr="00B41028">
        <w:rPr>
          <w:b/>
          <w:color w:val="000000"/>
          <w:sz w:val="28"/>
          <w:szCs w:val="28"/>
          <w:lang w:val="en-US"/>
        </w:rPr>
        <w:t>Q</w:t>
      </w:r>
      <w:r w:rsidRPr="00B41028">
        <w:rPr>
          <w:b/>
          <w:color w:val="000000"/>
          <w:sz w:val="28"/>
          <w:szCs w:val="28"/>
        </w:rPr>
        <w:t>|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на плечо 1, называется электрическим моментом диполя или д</w:t>
      </w:r>
      <w:r>
        <w:rPr>
          <w:b/>
          <w:color w:val="000000"/>
          <w:sz w:val="28"/>
          <w:szCs w:val="28"/>
        </w:rPr>
        <w:t>ипо</w:t>
      </w:r>
      <w:r w:rsidRPr="00BD19C4">
        <w:rPr>
          <w:b/>
          <w:color w:val="000000"/>
          <w:sz w:val="28"/>
          <w:szCs w:val="28"/>
        </w:rPr>
        <w:t>л</w:t>
      </w:r>
      <w:r w:rsidRPr="00BD19C4">
        <w:rPr>
          <w:b/>
          <w:color w:val="000000"/>
          <w:sz w:val="28"/>
          <w:szCs w:val="28"/>
        </w:rPr>
        <w:t>ь</w:t>
      </w:r>
      <w:r w:rsidRPr="00BD19C4">
        <w:rPr>
          <w:b/>
          <w:color w:val="000000"/>
          <w:sz w:val="28"/>
          <w:szCs w:val="28"/>
        </w:rPr>
        <w:t>ным моментом</w:t>
      </w:r>
      <w:r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(рис. 122).</w:t>
      </w:r>
    </w:p>
    <w:p w:rsidR="00E75B1E" w:rsidRDefault="00E75B1E" w:rsidP="00E75B1E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  <w:lang w:val="en-US"/>
        </w:rPr>
      </w:pPr>
      <w:r w:rsidRPr="00B41028">
        <w:rPr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19700" cy="563880"/>
            <wp:effectExtent l="0" t="0" r="0" b="7620"/>
            <wp:docPr id="9" name="Рисунок 9" descr="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B1E" w:rsidRPr="00B41028" w:rsidRDefault="00E75B1E" w:rsidP="00E75B1E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ab/>
      </w:r>
      <w:r>
        <w:rPr>
          <w:b/>
          <w:color w:val="000000"/>
          <w:sz w:val="28"/>
          <w:szCs w:val="28"/>
          <w:lang w:val="en-US"/>
        </w:rPr>
        <w:tab/>
      </w:r>
      <w:r>
        <w:rPr>
          <w:b/>
          <w:color w:val="000000"/>
          <w:sz w:val="28"/>
          <w:szCs w:val="28"/>
          <w:lang w:val="en-US"/>
        </w:rPr>
        <w:tab/>
      </w:r>
      <w:r>
        <w:rPr>
          <w:b/>
          <w:color w:val="000000"/>
          <w:sz w:val="28"/>
          <w:szCs w:val="28"/>
          <w:lang w:val="en-US"/>
        </w:rPr>
        <w:tab/>
      </w:r>
      <w:r>
        <w:rPr>
          <w:b/>
          <w:color w:val="000000"/>
          <w:sz w:val="28"/>
          <w:szCs w:val="28"/>
        </w:rPr>
        <w:t>Рис. 122</w:t>
      </w:r>
    </w:p>
    <w:p w:rsidR="00E75B1E" w:rsidRPr="00B41028" w:rsidRDefault="00E75B1E" w:rsidP="00E75B1E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E75B1E" w:rsidRPr="00BD19C4" w:rsidRDefault="00E75B1E" w:rsidP="00E75B1E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Согласно принципу суперпозиции (80.2), напряженность Е поля диполя в произвольной точке</w:t>
      </w:r>
    </w:p>
    <w:p w:rsidR="00E75B1E" w:rsidRPr="00BD19C4" w:rsidRDefault="00E75B1E" w:rsidP="00E75B1E">
      <w:pPr>
        <w:ind w:left="2160" w:firstLine="720"/>
        <w:jc w:val="both"/>
        <w:rPr>
          <w:b/>
          <w:sz w:val="28"/>
          <w:szCs w:val="28"/>
        </w:rPr>
      </w:pPr>
      <w:r w:rsidRPr="00BD19C4">
        <w:rPr>
          <w:sz w:val="28"/>
          <w:szCs w:val="28"/>
        </w:rPr>
        <w:t xml:space="preserve"> </w:t>
      </w: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524000" cy="2895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B1E" w:rsidRPr="00BD19C4" w:rsidRDefault="00E75B1E" w:rsidP="00E75B1E">
      <w:pPr>
        <w:shd w:val="clear" w:color="auto" w:fill="FFFFFF"/>
        <w:jc w:val="both"/>
        <w:rPr>
          <w:sz w:val="28"/>
          <w:szCs w:val="28"/>
        </w:rPr>
      </w:pPr>
      <w:r w:rsidRPr="00BD19C4">
        <w:rPr>
          <w:b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где Е</w:t>
      </w:r>
      <w:r w:rsidRPr="00B41028">
        <w:rPr>
          <w:b/>
          <w:color w:val="000000"/>
          <w:sz w:val="28"/>
          <w:szCs w:val="28"/>
          <w:vertAlign w:val="subscript"/>
        </w:rPr>
        <w:t>+</w:t>
      </w:r>
      <w:r w:rsidRPr="00BD19C4">
        <w:rPr>
          <w:b/>
          <w:color w:val="000000"/>
          <w:sz w:val="28"/>
          <w:szCs w:val="28"/>
        </w:rPr>
        <w:t xml:space="preserve"> и Е_ — напряженности полей, создаваемых соответственно полож</w:t>
      </w:r>
      <w:r w:rsidRPr="00BD19C4">
        <w:rPr>
          <w:b/>
          <w:color w:val="000000"/>
          <w:sz w:val="28"/>
          <w:szCs w:val="28"/>
        </w:rPr>
        <w:t>и</w:t>
      </w:r>
      <w:r w:rsidRPr="00BD19C4">
        <w:rPr>
          <w:b/>
          <w:color w:val="000000"/>
          <w:sz w:val="28"/>
          <w:szCs w:val="28"/>
        </w:rPr>
        <w:t>тельным</w:t>
      </w:r>
      <w:r w:rsidRPr="00B41028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и отрицательным зарядами. Воспользовавшись этой формулой, ра</w:t>
      </w:r>
      <w:r w:rsidRPr="00BD19C4">
        <w:rPr>
          <w:b/>
          <w:color w:val="000000"/>
          <w:sz w:val="28"/>
          <w:szCs w:val="28"/>
        </w:rPr>
        <w:t>с</w:t>
      </w:r>
      <w:r w:rsidRPr="00BD19C4">
        <w:rPr>
          <w:b/>
          <w:color w:val="000000"/>
          <w:sz w:val="28"/>
          <w:szCs w:val="28"/>
        </w:rPr>
        <w:t>считаем напряженность поля в произвольной точке на продолжении оси дип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>ля и на перпендикуляре к середине его оси.</w:t>
      </w:r>
    </w:p>
    <w:p w:rsidR="00E75B1E" w:rsidRDefault="00E75B1E" w:rsidP="00E75B1E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b/>
          <w:color w:val="000000"/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Напряженность </w:t>
      </w:r>
      <w:r>
        <w:rPr>
          <w:b/>
          <w:color w:val="000000"/>
          <w:sz w:val="28"/>
          <w:szCs w:val="28"/>
        </w:rPr>
        <w:t>поля</w:t>
      </w:r>
      <w:r w:rsidRPr="00BD19C4">
        <w:rPr>
          <w:b/>
          <w:color w:val="000000"/>
          <w:sz w:val="28"/>
          <w:szCs w:val="28"/>
        </w:rPr>
        <w:t xml:space="preserve"> на продолжени</w:t>
      </w:r>
      <w:r>
        <w:rPr>
          <w:b/>
          <w:color w:val="000000"/>
          <w:sz w:val="28"/>
          <w:szCs w:val="28"/>
        </w:rPr>
        <w:t>и</w:t>
      </w:r>
      <w:r w:rsidRPr="00BD19C4">
        <w:rPr>
          <w:b/>
          <w:color w:val="000000"/>
          <w:sz w:val="28"/>
          <w:szCs w:val="28"/>
        </w:rPr>
        <w:t xml:space="preserve"> оси д</w:t>
      </w:r>
      <w:r>
        <w:rPr>
          <w:b/>
          <w:color w:val="000000"/>
          <w:sz w:val="28"/>
          <w:szCs w:val="28"/>
        </w:rPr>
        <w:t>иполя</w:t>
      </w:r>
      <w:r w:rsidRPr="00BD19C4">
        <w:rPr>
          <w:b/>
          <w:color w:val="000000"/>
          <w:sz w:val="28"/>
          <w:szCs w:val="28"/>
        </w:rPr>
        <w:t xml:space="preserve"> в точке </w:t>
      </w:r>
      <w:r w:rsidRPr="00BD19C4">
        <w:rPr>
          <w:b/>
          <w:i/>
          <w:color w:val="000000"/>
          <w:sz w:val="28"/>
          <w:szCs w:val="28"/>
        </w:rPr>
        <w:t xml:space="preserve">А </w:t>
      </w:r>
      <w:r w:rsidRPr="00BD19C4">
        <w:rPr>
          <w:b/>
          <w:color w:val="000000"/>
          <w:sz w:val="28"/>
          <w:szCs w:val="28"/>
        </w:rPr>
        <w:t xml:space="preserve">(рис. 123). </w:t>
      </w:r>
    </w:p>
    <w:p w:rsidR="00E75B1E" w:rsidRDefault="00E75B1E" w:rsidP="00E75B1E">
      <w:pPr>
        <w:shd w:val="clear" w:color="auto" w:fill="FFFFFF"/>
        <w:ind w:left="720"/>
        <w:jc w:val="both"/>
        <w:rPr>
          <w:sz w:val="28"/>
          <w:szCs w:val="28"/>
        </w:rPr>
      </w:pPr>
      <w:r w:rsidRPr="00B4102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84420" cy="3246120"/>
            <wp:effectExtent l="0" t="0" r="0" b="0"/>
            <wp:docPr id="7" name="Рисунок 7" descr="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1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420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B1E" w:rsidRPr="00B41028" w:rsidRDefault="00E75B1E" w:rsidP="00E75B1E">
      <w:pPr>
        <w:shd w:val="clear" w:color="auto" w:fill="FFFFFF"/>
        <w:ind w:left="3600"/>
        <w:jc w:val="both"/>
        <w:rPr>
          <w:b/>
          <w:sz w:val="28"/>
          <w:szCs w:val="28"/>
        </w:rPr>
      </w:pPr>
      <w:r w:rsidRPr="00B41028">
        <w:rPr>
          <w:b/>
          <w:sz w:val="28"/>
          <w:szCs w:val="28"/>
        </w:rPr>
        <w:t>Рис. 123</w:t>
      </w:r>
    </w:p>
    <w:p w:rsidR="00E75B1E" w:rsidRPr="00B41028" w:rsidRDefault="00E75B1E" w:rsidP="00E75B1E">
      <w:pPr>
        <w:shd w:val="clear" w:color="auto" w:fill="FFFFFF"/>
        <w:ind w:left="3600"/>
        <w:jc w:val="both"/>
        <w:rPr>
          <w:sz w:val="28"/>
          <w:szCs w:val="28"/>
        </w:rPr>
      </w:pPr>
    </w:p>
    <w:p w:rsidR="00E75B1E" w:rsidRPr="00BD19C4" w:rsidRDefault="00E75B1E" w:rsidP="00E75B1E">
      <w:pPr>
        <w:shd w:val="clear" w:color="auto" w:fill="FFFFFF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Как видно из рисунка, напряженность поля диполя в точке </w:t>
      </w:r>
      <w:r w:rsidRPr="00BD19C4">
        <w:rPr>
          <w:b/>
          <w:i/>
          <w:color w:val="000000"/>
          <w:sz w:val="28"/>
          <w:szCs w:val="28"/>
        </w:rPr>
        <w:t xml:space="preserve">А </w:t>
      </w:r>
      <w:r w:rsidRPr="00BD19C4">
        <w:rPr>
          <w:b/>
          <w:color w:val="000000"/>
          <w:sz w:val="28"/>
          <w:szCs w:val="28"/>
        </w:rPr>
        <w:t>направлена по оси д</w:t>
      </w:r>
      <w:r w:rsidRPr="00BD19C4">
        <w:rPr>
          <w:b/>
          <w:color w:val="000000"/>
          <w:sz w:val="28"/>
          <w:szCs w:val="28"/>
        </w:rPr>
        <w:t>и</w:t>
      </w:r>
      <w:r w:rsidRPr="00BD19C4">
        <w:rPr>
          <w:b/>
          <w:color w:val="000000"/>
          <w:sz w:val="28"/>
          <w:szCs w:val="28"/>
        </w:rPr>
        <w:t>поля и по модулю равна</w:t>
      </w:r>
    </w:p>
    <w:p w:rsidR="00E75B1E" w:rsidRPr="00BD19C4" w:rsidRDefault="00E75B1E" w:rsidP="00E75B1E">
      <w:pPr>
        <w:ind w:left="1440" w:firstLine="720"/>
        <w:jc w:val="both"/>
        <w:rPr>
          <w:b/>
          <w:sz w:val="28"/>
          <w:szCs w:val="28"/>
        </w:rPr>
      </w:pPr>
      <w:r w:rsidRPr="00BD19C4">
        <w:rPr>
          <w:sz w:val="28"/>
          <w:szCs w:val="28"/>
        </w:rPr>
        <w:t xml:space="preserve"> </w:t>
      </w: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225040" cy="388620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B1E" w:rsidRPr="00BD19C4" w:rsidRDefault="00E75B1E" w:rsidP="00E75B1E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Обозначив расстояние от точки </w:t>
      </w:r>
      <w:r w:rsidRPr="00BD19C4">
        <w:rPr>
          <w:b/>
          <w:i/>
          <w:color w:val="000000"/>
          <w:sz w:val="28"/>
          <w:szCs w:val="28"/>
        </w:rPr>
        <w:t xml:space="preserve">А </w:t>
      </w:r>
      <w:r w:rsidRPr="00BD19C4">
        <w:rPr>
          <w:b/>
          <w:color w:val="000000"/>
          <w:sz w:val="28"/>
          <w:szCs w:val="28"/>
        </w:rPr>
        <w:t>до середины оси диполя через г, на о</w:t>
      </w:r>
      <w:r w:rsidRPr="00BD19C4">
        <w:rPr>
          <w:b/>
          <w:color w:val="000000"/>
          <w:sz w:val="28"/>
          <w:szCs w:val="28"/>
        </w:rPr>
        <w:t>с</w:t>
      </w:r>
      <w:r w:rsidRPr="00BD19C4">
        <w:rPr>
          <w:b/>
          <w:color w:val="000000"/>
          <w:sz w:val="28"/>
          <w:szCs w:val="28"/>
        </w:rPr>
        <w:t>новании формулы (79.2) для вакуума можно записать</w:t>
      </w:r>
    </w:p>
    <w:p w:rsidR="00E75B1E" w:rsidRPr="00BD19C4" w:rsidRDefault="00E75B1E" w:rsidP="00E75B1E">
      <w:pPr>
        <w:ind w:firstLine="720"/>
        <w:jc w:val="both"/>
        <w:rPr>
          <w:b/>
          <w:sz w:val="28"/>
          <w:szCs w:val="28"/>
        </w:rPr>
      </w:pPr>
      <w:r w:rsidRPr="00BD19C4">
        <w:rPr>
          <w:sz w:val="28"/>
          <w:szCs w:val="28"/>
        </w:rPr>
        <w:t xml:space="preserve"> </w:t>
      </w: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876800" cy="6324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B1E" w:rsidRPr="00BD19C4" w:rsidRDefault="00E75B1E" w:rsidP="00E75B1E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Согласно определению диполя, </w:t>
      </w:r>
      <w:r>
        <w:rPr>
          <w:b/>
          <w:i/>
          <w:color w:val="000000"/>
          <w:sz w:val="28"/>
          <w:szCs w:val="28"/>
          <w:lang w:val="en-US"/>
        </w:rPr>
        <w:t>l</w:t>
      </w:r>
      <w:r w:rsidRPr="00BD19C4">
        <w:rPr>
          <w:b/>
          <w:color w:val="000000"/>
          <w:sz w:val="28"/>
          <w:szCs w:val="28"/>
        </w:rPr>
        <w:t>/2</w:t>
      </w:r>
      <w:r w:rsidRPr="005D4F32">
        <w:rPr>
          <w:b/>
          <w:color w:val="000000"/>
          <w:sz w:val="28"/>
          <w:szCs w:val="28"/>
        </w:rPr>
        <w:t xml:space="preserve"> </w:t>
      </w:r>
      <w:r w:rsidRPr="005D4F32">
        <w:rPr>
          <w:rFonts w:ascii="Lucida Sans Unicode" w:hAnsi="Lucida Sans Unicode" w:cs="Lucida Sans Unicode"/>
          <w:b/>
          <w:color w:val="000000"/>
          <w:sz w:val="28"/>
          <w:szCs w:val="28"/>
        </w:rPr>
        <w:t>≪</w:t>
      </w:r>
      <w:r w:rsidRPr="005D4F32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г, поэтому</w:t>
      </w:r>
    </w:p>
    <w:p w:rsidR="00E75B1E" w:rsidRPr="00BD19C4" w:rsidRDefault="00E75B1E" w:rsidP="00E75B1E">
      <w:pPr>
        <w:ind w:left="1440" w:firstLine="720"/>
        <w:jc w:val="both"/>
        <w:rPr>
          <w:b/>
          <w:sz w:val="28"/>
          <w:szCs w:val="28"/>
        </w:rPr>
      </w:pPr>
      <w:r w:rsidRPr="00BD19C4">
        <w:rPr>
          <w:sz w:val="28"/>
          <w:szCs w:val="28"/>
        </w:rPr>
        <w:t xml:space="preserve"> </w:t>
      </w: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042160" cy="5791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B1E" w:rsidRPr="00BD19C4" w:rsidRDefault="00E75B1E" w:rsidP="00E75B1E">
      <w:pPr>
        <w:ind w:firstLine="720"/>
        <w:jc w:val="both"/>
        <w:rPr>
          <w:b/>
          <w:sz w:val="28"/>
          <w:szCs w:val="28"/>
        </w:rPr>
      </w:pPr>
    </w:p>
    <w:p w:rsidR="00E75B1E" w:rsidRPr="00BD19C4" w:rsidRDefault="00E75B1E" w:rsidP="00E75B1E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sz w:val="28"/>
          <w:szCs w:val="28"/>
        </w:rPr>
        <w:t xml:space="preserve"> </w:t>
      </w:r>
      <w:r w:rsidRPr="00BD19C4">
        <w:rPr>
          <w:color w:val="000000"/>
          <w:sz w:val="28"/>
          <w:szCs w:val="28"/>
        </w:rPr>
        <w:t>2. Напряженность поля на перпендикуляре, восставленном к ося</w:t>
      </w:r>
      <w:r>
        <w:rPr>
          <w:color w:val="000000"/>
          <w:sz w:val="28"/>
          <w:szCs w:val="28"/>
        </w:rPr>
        <w:t>м</w:t>
      </w:r>
      <w:r w:rsidRPr="00BD19C4">
        <w:rPr>
          <w:color w:val="000000"/>
          <w:sz w:val="28"/>
          <w:szCs w:val="28"/>
        </w:rPr>
        <w:t xml:space="preserve"> из его середины,</w:t>
      </w:r>
      <w:r w:rsidRPr="0047381E">
        <w:rPr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в точке </w:t>
      </w:r>
      <w:r w:rsidRPr="00BD19C4">
        <w:rPr>
          <w:b/>
          <w:i/>
          <w:color w:val="000000"/>
          <w:sz w:val="28"/>
          <w:szCs w:val="28"/>
        </w:rPr>
        <w:t xml:space="preserve">В </w:t>
      </w:r>
      <w:r w:rsidRPr="00BD19C4">
        <w:rPr>
          <w:b/>
          <w:color w:val="000000"/>
          <w:sz w:val="28"/>
          <w:szCs w:val="28"/>
        </w:rPr>
        <w:t>(рис. 123). То</w:t>
      </w:r>
      <w:r w:rsidRPr="00BD19C4">
        <w:rPr>
          <w:b/>
          <w:color w:val="000000"/>
          <w:sz w:val="28"/>
          <w:szCs w:val="28"/>
        </w:rPr>
        <w:t>ч</w:t>
      </w:r>
      <w:r w:rsidRPr="00BD19C4">
        <w:rPr>
          <w:b/>
          <w:color w:val="000000"/>
          <w:sz w:val="28"/>
          <w:szCs w:val="28"/>
        </w:rPr>
        <w:t xml:space="preserve">ка </w:t>
      </w:r>
      <w:r w:rsidRPr="00BD19C4">
        <w:rPr>
          <w:b/>
          <w:i/>
          <w:color w:val="000000"/>
          <w:sz w:val="28"/>
          <w:szCs w:val="28"/>
        </w:rPr>
        <w:t xml:space="preserve">В </w:t>
      </w:r>
      <w:r w:rsidRPr="00BD19C4">
        <w:rPr>
          <w:b/>
          <w:color w:val="000000"/>
          <w:sz w:val="28"/>
          <w:szCs w:val="28"/>
        </w:rPr>
        <w:t>равноудалена от зарядов, поэтому</w:t>
      </w:r>
    </w:p>
    <w:p w:rsidR="00E75B1E" w:rsidRPr="00BD19C4" w:rsidRDefault="00E75B1E" w:rsidP="00E75B1E">
      <w:pPr>
        <w:ind w:left="720" w:firstLine="720"/>
        <w:jc w:val="both"/>
        <w:rPr>
          <w:sz w:val="28"/>
          <w:szCs w:val="28"/>
        </w:rPr>
      </w:pPr>
      <w:r w:rsidRPr="00BD19C4">
        <w:rPr>
          <w:sz w:val="28"/>
          <w:szCs w:val="28"/>
        </w:rPr>
        <w:t xml:space="preserve"> </w:t>
      </w: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055620" cy="4648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BD19C4">
        <w:rPr>
          <w:b/>
          <w:color w:val="000000"/>
          <w:sz w:val="28"/>
          <w:szCs w:val="28"/>
        </w:rPr>
        <w:t>(80.4)</w:t>
      </w:r>
    </w:p>
    <w:p w:rsidR="00E75B1E" w:rsidRPr="00BD19C4" w:rsidRDefault="00E75B1E" w:rsidP="00E75B1E">
      <w:pPr>
        <w:shd w:val="clear" w:color="auto" w:fill="FFFFFF"/>
        <w:jc w:val="both"/>
        <w:rPr>
          <w:sz w:val="28"/>
          <w:szCs w:val="28"/>
        </w:rPr>
      </w:pPr>
      <w:r w:rsidRPr="00BD19C4">
        <w:rPr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где г' — расстояние от точки </w:t>
      </w:r>
      <w:r w:rsidRPr="00BD19C4">
        <w:rPr>
          <w:b/>
          <w:i/>
          <w:color w:val="000000"/>
          <w:sz w:val="28"/>
          <w:szCs w:val="28"/>
        </w:rPr>
        <w:t xml:space="preserve">В </w:t>
      </w:r>
      <w:r w:rsidRPr="00BD19C4">
        <w:rPr>
          <w:b/>
          <w:color w:val="000000"/>
          <w:sz w:val="28"/>
          <w:szCs w:val="28"/>
        </w:rPr>
        <w:t>до середины плеча диполя. Из подобия равн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 xml:space="preserve">бедренных треугольников, опирающихся на плечо диполя и вектор </w:t>
      </w:r>
      <w:r w:rsidRPr="00BD19C4">
        <w:rPr>
          <w:b/>
          <w:i/>
          <w:color w:val="000000"/>
          <w:sz w:val="28"/>
          <w:szCs w:val="28"/>
        </w:rPr>
        <w:t>Е</w:t>
      </w:r>
      <w:r w:rsidRPr="00BD19C4">
        <w:rPr>
          <w:b/>
          <w:i/>
          <w:color w:val="000000"/>
          <w:sz w:val="28"/>
          <w:szCs w:val="28"/>
          <w:vertAlign w:val="subscript"/>
        </w:rPr>
        <w:t>в</w:t>
      </w:r>
      <w:r w:rsidRPr="00BD19C4">
        <w:rPr>
          <w:b/>
          <w:i/>
          <w:color w:val="000000"/>
          <w:sz w:val="28"/>
          <w:szCs w:val="28"/>
        </w:rPr>
        <w:t xml:space="preserve">, </w:t>
      </w:r>
      <w:r w:rsidRPr="00BD19C4">
        <w:rPr>
          <w:b/>
          <w:color w:val="000000"/>
          <w:sz w:val="28"/>
          <w:szCs w:val="28"/>
        </w:rPr>
        <w:t>п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>лучим</w:t>
      </w:r>
    </w:p>
    <w:p w:rsidR="00E75B1E" w:rsidRPr="00BD19C4" w:rsidRDefault="00E75B1E" w:rsidP="00E75B1E">
      <w:pPr>
        <w:ind w:left="1440" w:firstLine="720"/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584200</wp:posOffset>
                </wp:positionV>
                <wp:extent cx="694690" cy="300355"/>
                <wp:effectExtent l="0" t="0" r="4445" b="0"/>
                <wp:wrapSquare wrapText="bothSides"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69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5B1E" w:rsidRPr="008B5D79" w:rsidRDefault="00E75B1E" w:rsidP="00E75B1E">
                            <w:pPr>
                              <w:shd w:val="clear" w:color="auto" w:fill="FFFFFF"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BD19C4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отк</w:t>
                            </w:r>
                            <w:r w:rsidRPr="00BD19C4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у</w:t>
                            </w:r>
                            <w:r w:rsidRPr="00BD19C4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да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6" o:spid="_x0000_s1027" type="#_x0000_t202" style="position:absolute;left:0;text-align:left;margin-left:-4.5pt;margin-top:46pt;width:54.7pt;height:23.6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" stroked="f">
                <v:textbox>
                  <w:txbxContent>
                    <w:p w:rsidR="00E75B1E" w:rsidRPr="008B5D79" w:rsidRDefault="00E75B1E" w:rsidP="00E75B1E">
                      <w:pPr>
                        <w:shd w:val="clear" w:color="auto" w:fill="FFFFFF"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BD19C4">
                        <w:rPr>
                          <w:b/>
                          <w:color w:val="000000"/>
                          <w:sz w:val="28"/>
                          <w:szCs w:val="28"/>
                        </w:rPr>
                        <w:t>отк</w:t>
                      </w:r>
                      <w:r w:rsidRPr="00BD19C4">
                        <w:rPr>
                          <w:b/>
                          <w:color w:val="000000"/>
                          <w:sz w:val="28"/>
                          <w:szCs w:val="28"/>
                        </w:rPr>
                        <w:t>у</w:t>
                      </w:r>
                      <w:r w:rsidRPr="00BD19C4">
                        <w:rPr>
                          <w:b/>
                          <w:color w:val="000000"/>
                          <w:sz w:val="28"/>
                          <w:szCs w:val="28"/>
                        </w:rPr>
                        <w:t>да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D19C4">
        <w:rPr>
          <w:sz w:val="28"/>
          <w:szCs w:val="28"/>
        </w:rPr>
        <w:t xml:space="preserve"> </w:t>
      </w: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438400" cy="13868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BD19C4">
        <w:rPr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(80.5)</w:t>
      </w:r>
    </w:p>
    <w:p w:rsidR="00E75B1E" w:rsidRPr="00BD19C4" w:rsidRDefault="00E75B1E" w:rsidP="00E75B1E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Подставив в выражение </w:t>
      </w:r>
      <w:r w:rsidRPr="00407CEF">
        <w:rPr>
          <w:b/>
          <w:color w:val="000000"/>
          <w:sz w:val="28"/>
          <w:szCs w:val="28"/>
        </w:rPr>
        <w:t>(80.</w:t>
      </w:r>
      <w:r w:rsidRPr="00BD19C4">
        <w:rPr>
          <w:b/>
          <w:color w:val="000000"/>
          <w:sz w:val="28"/>
          <w:szCs w:val="28"/>
          <w:lang w:val="en-US"/>
        </w:rPr>
        <w:t>S</w:t>
      </w:r>
      <w:r w:rsidRPr="00407CEF">
        <w:rPr>
          <w:b/>
          <w:color w:val="000000"/>
          <w:sz w:val="28"/>
          <w:szCs w:val="28"/>
        </w:rPr>
        <w:t xml:space="preserve">) </w:t>
      </w:r>
      <w:r w:rsidRPr="00BD19C4">
        <w:rPr>
          <w:b/>
          <w:color w:val="000000"/>
          <w:sz w:val="28"/>
          <w:szCs w:val="28"/>
        </w:rPr>
        <w:t>значение (80.4), получим</w:t>
      </w:r>
    </w:p>
    <w:p w:rsidR="00E75B1E" w:rsidRPr="00BD19C4" w:rsidRDefault="00E75B1E" w:rsidP="00E75B1E">
      <w:pPr>
        <w:ind w:left="1440" w:firstLine="720"/>
        <w:jc w:val="both"/>
        <w:rPr>
          <w:b/>
          <w:sz w:val="28"/>
          <w:szCs w:val="28"/>
        </w:rPr>
      </w:pPr>
      <w:r w:rsidRPr="00BD19C4">
        <w:rPr>
          <w:sz w:val="28"/>
          <w:szCs w:val="28"/>
        </w:rPr>
        <w:t xml:space="preserve"> </w:t>
      </w: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392680" cy="5943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B1E" w:rsidRPr="00D84307" w:rsidRDefault="00E75B1E" w:rsidP="00E75B1E">
      <w:pPr>
        <w:shd w:val="clear" w:color="auto" w:fill="FFFFFF"/>
        <w:ind w:firstLine="720"/>
        <w:jc w:val="both"/>
        <w:rPr>
          <w:b/>
          <w:sz w:val="28"/>
          <w:szCs w:val="28"/>
        </w:rPr>
      </w:pPr>
      <w:r w:rsidRPr="00D84307">
        <w:rPr>
          <w:b/>
          <w:sz w:val="28"/>
          <w:szCs w:val="28"/>
        </w:rPr>
        <w:t xml:space="preserve"> </w:t>
      </w:r>
      <w:r w:rsidRPr="00D84307">
        <w:rPr>
          <w:b/>
          <w:color w:val="000000"/>
          <w:sz w:val="28"/>
          <w:szCs w:val="28"/>
        </w:rPr>
        <w:t xml:space="preserve">Вектор </w:t>
      </w:r>
      <w:r w:rsidRPr="0047381E">
        <w:rPr>
          <w:b/>
          <w:color w:val="000000"/>
          <w:sz w:val="28"/>
          <w:szCs w:val="28"/>
          <w:lang w:val="en-US"/>
        </w:rPr>
        <w:t>E</w:t>
      </w:r>
      <w:r w:rsidRPr="0047381E">
        <w:rPr>
          <w:b/>
          <w:color w:val="000000"/>
          <w:sz w:val="28"/>
          <w:szCs w:val="28"/>
          <w:vertAlign w:val="subscript"/>
          <w:lang w:val="en-US"/>
        </w:rPr>
        <w:t>g</w:t>
      </w:r>
      <w:r w:rsidRPr="0047381E">
        <w:rPr>
          <w:b/>
          <w:i/>
          <w:color w:val="000000"/>
          <w:sz w:val="28"/>
          <w:szCs w:val="28"/>
          <w:vertAlign w:val="subscript"/>
        </w:rPr>
        <w:t xml:space="preserve"> </w:t>
      </w:r>
      <w:r w:rsidRPr="00D84307">
        <w:rPr>
          <w:b/>
          <w:color w:val="000000"/>
          <w:sz w:val="28"/>
          <w:szCs w:val="28"/>
        </w:rPr>
        <w:t>имеет направление, противоположное вектору электрич</w:t>
      </w:r>
      <w:r w:rsidRPr="00D84307">
        <w:rPr>
          <w:b/>
          <w:color w:val="000000"/>
          <w:sz w:val="28"/>
          <w:szCs w:val="28"/>
        </w:rPr>
        <w:t>е</w:t>
      </w:r>
      <w:r w:rsidRPr="00D84307">
        <w:rPr>
          <w:b/>
          <w:color w:val="000000"/>
          <w:sz w:val="28"/>
          <w:szCs w:val="28"/>
        </w:rPr>
        <w:t>ского момента диполя (вектор р направлен от отрицательного заряда к положител</w:t>
      </w:r>
      <w:r w:rsidRPr="00D84307">
        <w:rPr>
          <w:b/>
          <w:color w:val="000000"/>
          <w:sz w:val="28"/>
          <w:szCs w:val="28"/>
        </w:rPr>
        <w:t>ь</w:t>
      </w:r>
      <w:r w:rsidRPr="00D84307">
        <w:rPr>
          <w:b/>
          <w:color w:val="000000"/>
          <w:sz w:val="28"/>
          <w:szCs w:val="28"/>
        </w:rPr>
        <w:t>ному).</w:t>
      </w:r>
    </w:p>
    <w:p w:rsidR="005256EB" w:rsidRPr="00E75B1E" w:rsidRDefault="005256EB" w:rsidP="00A217B1">
      <w:pPr>
        <w:rPr>
          <w:sz w:val="28"/>
          <w:szCs w:val="28"/>
        </w:rPr>
      </w:pPr>
    </w:p>
    <w:sectPr w:rsidR="005256EB" w:rsidRPr="00E75B1E" w:rsidSect="00B30E9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F58" w:rsidRDefault="00527F58" w:rsidP="000515C2">
      <w:pPr>
        <w:spacing w:after="0" w:line="240" w:lineRule="auto"/>
      </w:pPr>
      <w:r>
        <w:separator/>
      </w:r>
    </w:p>
  </w:endnote>
  <w:endnote w:type="continuationSeparator" w:id="0">
    <w:p w:rsidR="00527F58" w:rsidRDefault="00527F58" w:rsidP="00051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F58" w:rsidRDefault="00527F58" w:rsidP="000515C2">
      <w:pPr>
        <w:spacing w:after="0" w:line="240" w:lineRule="auto"/>
      </w:pPr>
      <w:r>
        <w:separator/>
      </w:r>
    </w:p>
  </w:footnote>
  <w:footnote w:type="continuationSeparator" w:id="0">
    <w:p w:rsidR="00527F58" w:rsidRDefault="00527F58" w:rsidP="00051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731F1"/>
    <w:multiLevelType w:val="hybridMultilevel"/>
    <w:tmpl w:val="152C935A"/>
    <w:lvl w:ilvl="0" w:tplc="9BA200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9FD548B"/>
    <w:multiLevelType w:val="singleLevel"/>
    <w:tmpl w:val="80862366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A87"/>
    <w:rsid w:val="000515C2"/>
    <w:rsid w:val="000B26FE"/>
    <w:rsid w:val="00270BBF"/>
    <w:rsid w:val="00401967"/>
    <w:rsid w:val="00452F33"/>
    <w:rsid w:val="005256EB"/>
    <w:rsid w:val="00527F58"/>
    <w:rsid w:val="00586269"/>
    <w:rsid w:val="005F108A"/>
    <w:rsid w:val="007C435E"/>
    <w:rsid w:val="009F6A87"/>
    <w:rsid w:val="00A217B1"/>
    <w:rsid w:val="00B2477C"/>
    <w:rsid w:val="00B30E90"/>
    <w:rsid w:val="00D1406A"/>
    <w:rsid w:val="00D87DAF"/>
    <w:rsid w:val="00DD60B9"/>
    <w:rsid w:val="00E7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33A7CC-3346-432A-B5B8-AD2F1310D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7B1"/>
  </w:style>
  <w:style w:type="paragraph" w:styleId="1">
    <w:name w:val="heading 1"/>
    <w:basedOn w:val="a"/>
    <w:next w:val="a"/>
    <w:link w:val="10"/>
    <w:qFormat/>
    <w:rsid w:val="000515C2"/>
    <w:pPr>
      <w:keepNext/>
      <w:widowControl w:val="0"/>
      <w:spacing w:after="0" w:line="240" w:lineRule="auto"/>
      <w:jc w:val="center"/>
      <w:outlineLvl w:val="0"/>
    </w:pPr>
    <w:rPr>
      <w:rFonts w:eastAsia="Times New Roman" w:cs="Arial"/>
      <w:b/>
      <w:bCs/>
      <w:caps/>
      <w:snapToGrid w:val="0"/>
      <w:kern w:val="32"/>
      <w:sz w:val="40"/>
      <w:szCs w:val="40"/>
      <w:lang w:eastAsia="ru-RU"/>
    </w:rPr>
  </w:style>
  <w:style w:type="paragraph" w:styleId="2">
    <w:name w:val="heading 2"/>
    <w:basedOn w:val="a"/>
    <w:next w:val="a"/>
    <w:link w:val="20"/>
    <w:qFormat/>
    <w:rsid w:val="000515C2"/>
    <w:pPr>
      <w:keepNext/>
      <w:widowControl w:val="0"/>
      <w:spacing w:after="0" w:line="240" w:lineRule="auto"/>
      <w:ind w:firstLine="720"/>
      <w:jc w:val="both"/>
      <w:outlineLvl w:val="1"/>
    </w:pPr>
    <w:rPr>
      <w:rFonts w:eastAsia="Times New Roman" w:cs="Arial"/>
      <w:b/>
      <w:bCs/>
      <w:iCs/>
      <w:smallCaps/>
      <w:snapToGrid w:val="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7D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17B1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0515C2"/>
    <w:rPr>
      <w:rFonts w:eastAsia="Times New Roman" w:cs="Arial"/>
      <w:b/>
      <w:bCs/>
      <w:caps/>
      <w:snapToGrid w:val="0"/>
      <w:kern w:val="32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0515C2"/>
    <w:rPr>
      <w:rFonts w:eastAsia="Times New Roman" w:cs="Arial"/>
      <w:b/>
      <w:bCs/>
      <w:iCs/>
      <w:smallCaps/>
      <w:snapToGrid w:val="0"/>
      <w:sz w:val="36"/>
      <w:szCs w:val="36"/>
      <w:lang w:eastAsia="ru-RU"/>
    </w:rPr>
  </w:style>
  <w:style w:type="paragraph" w:styleId="a4">
    <w:name w:val="footnote text"/>
    <w:basedOn w:val="a"/>
    <w:link w:val="a5"/>
    <w:semiHidden/>
    <w:rsid w:val="000515C2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0515C2"/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character" w:styleId="a6">
    <w:name w:val="footnote reference"/>
    <w:basedOn w:val="a0"/>
    <w:semiHidden/>
    <w:rsid w:val="000515C2"/>
    <w:rPr>
      <w:vertAlign w:val="superscript"/>
    </w:rPr>
  </w:style>
  <w:style w:type="paragraph" w:customStyle="1" w:styleId="a7">
    <w:name w:val="Обычный текст"/>
    <w:basedOn w:val="a"/>
    <w:rsid w:val="00D87DAF"/>
    <w:pPr>
      <w:spacing w:after="0" w:line="240" w:lineRule="auto"/>
      <w:ind w:left="284" w:hanging="284"/>
      <w:jc w:val="both"/>
    </w:pPr>
    <w:rPr>
      <w:rFonts w:eastAsia="Times New Roman" w:cs="Times New Roman"/>
      <w:szCs w:val="20"/>
      <w:lang w:eastAsia="ru-RU"/>
    </w:rPr>
  </w:style>
  <w:style w:type="paragraph" w:customStyle="1" w:styleId="3-">
    <w:name w:val="Заголовок 3-го уровня"/>
    <w:basedOn w:val="3"/>
    <w:rsid w:val="00D87DAF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color w:val="auto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87DAF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customStyle="1" w:styleId="2-">
    <w:name w:val="Заголовок 2-го уровня"/>
    <w:basedOn w:val="2"/>
    <w:rsid w:val="00401967"/>
    <w:pPr>
      <w:widowControl/>
      <w:spacing w:before="120" w:after="120"/>
      <w:ind w:firstLine="0"/>
      <w:jc w:val="center"/>
    </w:pPr>
    <w:rPr>
      <w:rFonts w:cs="Times New Roman"/>
      <w:bCs w:val="0"/>
      <w:iCs w:val="0"/>
      <w:smallCaps w:val="0"/>
      <w:snapToGrid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hyperlink" Target="mailto:study.67@mail.ru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10</Pages>
  <Words>2121</Words>
  <Characters>12096</Characters>
  <Application>Microsoft Office Word</Application>
  <DocSecurity>0</DocSecurity>
  <Lines>100</Lines>
  <Paragraphs>28</Paragraphs>
  <ScaleCrop>false</ScaleCrop>
  <Company>Microsoft</Company>
  <LinksUpToDate>false</LinksUpToDate>
  <CharactersWithSpaces>14189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12</cp:revision>
  <dcterms:created xsi:type="dcterms:W3CDTF">2020-11-07T02:27:00Z</dcterms:created>
  <dcterms:modified xsi:type="dcterms:W3CDTF">2020-11-26T06:02:00Z</dcterms:modified>
</cp:coreProperties>
</file>