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0A3A1F" w14:textId="77777777" w:rsidR="00A217B1" w:rsidRDefault="00A217B1" w:rsidP="00A217B1">
      <w:pPr>
        <w:ind w:firstLine="708"/>
        <w:rPr>
          <w:sz w:val="28"/>
          <w:szCs w:val="28"/>
        </w:rPr>
      </w:pPr>
      <w:r w:rsidRPr="00B927F6">
        <w:rPr>
          <w:sz w:val="28"/>
          <w:szCs w:val="28"/>
        </w:rPr>
        <w:t xml:space="preserve">При изучении курса физики очень важно уметь составлять конспекты. </w:t>
      </w:r>
      <w:r>
        <w:rPr>
          <w:sz w:val="28"/>
          <w:szCs w:val="28"/>
        </w:rPr>
        <w:t xml:space="preserve">Предложенный материал лекции нужно </w:t>
      </w:r>
      <w:r w:rsidRPr="00B927F6">
        <w:rPr>
          <w:b/>
          <w:sz w:val="28"/>
          <w:szCs w:val="28"/>
        </w:rPr>
        <w:t>кратко законспектировать в рукописном виде</w:t>
      </w:r>
      <w:r>
        <w:rPr>
          <w:sz w:val="28"/>
          <w:szCs w:val="28"/>
        </w:rPr>
        <w:t>. Нужно предварительно прочитать, изучить материал, отметить для себя наиболее важный материал. Конспект должен быть небольшого объёма, но не менее 3 страниц на лекцию.</w:t>
      </w:r>
    </w:p>
    <w:p w14:paraId="1864AA5B" w14:textId="77777777" w:rsidR="00A217B1" w:rsidRDefault="00A217B1" w:rsidP="00A217B1">
      <w:pPr>
        <w:pBdr>
          <w:bottom w:val="single" w:sz="12" w:space="1" w:color="auto"/>
        </w:pBdr>
        <w:rPr>
          <w:sz w:val="28"/>
          <w:szCs w:val="28"/>
        </w:rPr>
      </w:pPr>
      <w:r>
        <w:rPr>
          <w:sz w:val="28"/>
          <w:szCs w:val="28"/>
        </w:rPr>
        <w:tab/>
        <w:t xml:space="preserve">Готовый конспект нужно сфотографировать (сканировать), сократить объём до адекватного размера, и оформить в виде </w:t>
      </w:r>
      <w:r w:rsidRPr="003D7374">
        <w:rPr>
          <w:b/>
          <w:sz w:val="28"/>
          <w:szCs w:val="28"/>
        </w:rPr>
        <w:t xml:space="preserve">одного многостраничного документа </w:t>
      </w:r>
      <w:r w:rsidRPr="003D7374">
        <w:rPr>
          <w:b/>
          <w:sz w:val="28"/>
          <w:szCs w:val="28"/>
          <w:lang w:val="en-US"/>
        </w:rPr>
        <w:t>word</w:t>
      </w:r>
      <w:r w:rsidRPr="003D7374">
        <w:rPr>
          <w:b/>
          <w:sz w:val="28"/>
          <w:szCs w:val="28"/>
        </w:rPr>
        <w:t xml:space="preserve"> или </w:t>
      </w:r>
      <w:r w:rsidRPr="003D7374">
        <w:rPr>
          <w:b/>
          <w:sz w:val="28"/>
          <w:szCs w:val="28"/>
          <w:lang w:val="en-US"/>
        </w:rPr>
        <w:t>pdf</w:t>
      </w:r>
      <w:r w:rsidRPr="003D7374">
        <w:rPr>
          <w:b/>
          <w:sz w:val="28"/>
          <w:szCs w:val="28"/>
        </w:rPr>
        <w:t xml:space="preserve"> (одна лекция – один документ)</w:t>
      </w:r>
      <w:r>
        <w:rPr>
          <w:sz w:val="28"/>
          <w:szCs w:val="28"/>
        </w:rPr>
        <w:t xml:space="preserve"> и отправить на почту: </w:t>
      </w:r>
      <w:hyperlink r:id="rId7" w:history="1">
        <w:r w:rsidRPr="00266ACE">
          <w:rPr>
            <w:rStyle w:val="a3"/>
            <w:sz w:val="28"/>
            <w:szCs w:val="28"/>
            <w:lang w:val="en-US"/>
          </w:rPr>
          <w:t>study</w:t>
        </w:r>
        <w:r w:rsidRPr="00266ACE">
          <w:rPr>
            <w:rStyle w:val="a3"/>
            <w:sz w:val="28"/>
            <w:szCs w:val="28"/>
          </w:rPr>
          <w:t>.67@</w:t>
        </w:r>
        <w:r w:rsidRPr="00266ACE">
          <w:rPr>
            <w:rStyle w:val="a3"/>
            <w:sz w:val="28"/>
            <w:szCs w:val="28"/>
            <w:lang w:val="en-US"/>
          </w:rPr>
          <w:t>mail</w:t>
        </w:r>
        <w:r w:rsidRPr="003D7374">
          <w:rPr>
            <w:rStyle w:val="a3"/>
            <w:sz w:val="28"/>
            <w:szCs w:val="28"/>
          </w:rPr>
          <w:t>.</w:t>
        </w:r>
        <w:r w:rsidRPr="00266ACE">
          <w:rPr>
            <w:rStyle w:val="a3"/>
            <w:sz w:val="28"/>
            <w:szCs w:val="28"/>
            <w:lang w:val="en-US"/>
          </w:rPr>
          <w:t>ru</w:t>
        </w:r>
      </w:hyperlink>
      <w:r w:rsidRPr="003D7374">
        <w:rPr>
          <w:sz w:val="28"/>
          <w:szCs w:val="28"/>
        </w:rPr>
        <w:t xml:space="preserve"> </w:t>
      </w:r>
      <w:r>
        <w:rPr>
          <w:sz w:val="28"/>
          <w:szCs w:val="28"/>
        </w:rPr>
        <w:t>и в личный кабинет. Каждое письмо нужно подписывать: Ф.И.О., группа, название работы.</w:t>
      </w:r>
    </w:p>
    <w:p w14:paraId="68E81888" w14:textId="1EE66813" w:rsidR="00A217B1" w:rsidRDefault="00A217B1" w:rsidP="00A217B1">
      <w:pPr>
        <w:rPr>
          <w:sz w:val="28"/>
          <w:szCs w:val="28"/>
        </w:rPr>
      </w:pPr>
    </w:p>
    <w:p w14:paraId="6C12471D" w14:textId="77777777" w:rsidR="00CF7716" w:rsidRPr="00CF7716" w:rsidRDefault="00CF7716" w:rsidP="00CF7716">
      <w:pPr>
        <w:keepNext/>
        <w:widowControl w:val="0"/>
        <w:spacing w:after="0" w:line="240" w:lineRule="auto"/>
        <w:jc w:val="center"/>
        <w:outlineLvl w:val="0"/>
        <w:rPr>
          <w:rFonts w:eastAsia="Times New Roman" w:cs="Arial"/>
          <w:b/>
          <w:bCs/>
          <w:caps/>
          <w:snapToGrid w:val="0"/>
          <w:kern w:val="32"/>
          <w:sz w:val="40"/>
          <w:szCs w:val="40"/>
          <w:lang w:eastAsia="ru-RU"/>
        </w:rPr>
      </w:pPr>
      <w:bookmarkStart w:id="0" w:name="_Toc47954143"/>
      <w:r w:rsidRPr="00CF7716">
        <w:rPr>
          <w:rFonts w:eastAsia="Times New Roman" w:cs="Arial"/>
          <w:b/>
          <w:bCs/>
          <w:caps/>
          <w:snapToGrid w:val="0"/>
          <w:kern w:val="32"/>
          <w:sz w:val="40"/>
          <w:szCs w:val="40"/>
          <w:lang w:eastAsia="ru-RU"/>
        </w:rPr>
        <w:t>Постоянный электрический ток</w:t>
      </w:r>
      <w:bookmarkEnd w:id="0"/>
    </w:p>
    <w:p w14:paraId="143F10EF" w14:textId="77777777" w:rsidR="00CF7716" w:rsidRPr="00CF7716" w:rsidRDefault="00CF7716" w:rsidP="00CF7716">
      <w:pPr>
        <w:widowControl w:val="0"/>
        <w:shd w:val="clear" w:color="auto" w:fill="FFFFFF"/>
        <w:spacing w:after="0" w:line="240" w:lineRule="auto"/>
        <w:ind w:firstLine="720"/>
        <w:jc w:val="both"/>
        <w:rPr>
          <w:rFonts w:eastAsia="Times New Roman" w:cs="Times New Roman"/>
          <w:b/>
          <w:snapToGrid w:val="0"/>
          <w:color w:val="000000"/>
          <w:sz w:val="28"/>
          <w:szCs w:val="28"/>
          <w:lang w:eastAsia="ru-RU"/>
        </w:rPr>
      </w:pPr>
    </w:p>
    <w:p w14:paraId="52795BCB" w14:textId="77777777" w:rsidR="00CF7716" w:rsidRPr="00CF7716" w:rsidRDefault="00CF7716" w:rsidP="00CF7716">
      <w:pPr>
        <w:keepNext/>
        <w:widowControl w:val="0"/>
        <w:spacing w:after="0" w:line="240" w:lineRule="auto"/>
        <w:ind w:firstLine="720"/>
        <w:jc w:val="both"/>
        <w:outlineLvl w:val="1"/>
        <w:rPr>
          <w:rFonts w:eastAsia="Times New Roman" w:cs="Arial"/>
          <w:b/>
          <w:bCs/>
          <w:iCs/>
          <w:smallCaps/>
          <w:snapToGrid w:val="0"/>
          <w:sz w:val="36"/>
          <w:szCs w:val="36"/>
          <w:lang w:eastAsia="ru-RU"/>
        </w:rPr>
      </w:pPr>
      <w:bookmarkStart w:id="1" w:name="_Toc47954144"/>
      <w:r w:rsidRPr="00CF7716">
        <w:rPr>
          <w:rFonts w:eastAsia="Times New Roman" w:cs="Arial"/>
          <w:b/>
          <w:bCs/>
          <w:iCs/>
          <w:smallCaps/>
          <w:snapToGrid w:val="0"/>
          <w:sz w:val="36"/>
          <w:szCs w:val="36"/>
          <w:lang w:eastAsia="ru-RU"/>
        </w:rPr>
        <w:t>§ 96. Электрический ток, сила и плотность тока</w:t>
      </w:r>
      <w:bookmarkEnd w:id="1"/>
    </w:p>
    <w:p w14:paraId="14C352B7" w14:textId="77777777" w:rsidR="00CF7716" w:rsidRPr="00CF7716" w:rsidRDefault="00CF7716" w:rsidP="00CF7716">
      <w:pPr>
        <w:widowControl w:val="0"/>
        <w:shd w:val="clear" w:color="auto" w:fill="FFFFFF"/>
        <w:spacing w:after="0" w:line="240" w:lineRule="auto"/>
        <w:ind w:firstLine="720"/>
        <w:jc w:val="both"/>
        <w:rPr>
          <w:rFonts w:eastAsia="Times New Roman" w:cs="Times New Roman"/>
          <w:b/>
          <w:snapToGrid w:val="0"/>
          <w:color w:val="000000"/>
          <w:sz w:val="28"/>
          <w:szCs w:val="28"/>
          <w:lang w:eastAsia="ru-RU"/>
        </w:rPr>
      </w:pPr>
    </w:p>
    <w:p w14:paraId="2448F366" w14:textId="77777777" w:rsidR="00CF7716" w:rsidRPr="00CF7716" w:rsidRDefault="00CF7716" w:rsidP="00CF7716">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CF7716">
        <w:rPr>
          <w:rFonts w:eastAsia="Times New Roman" w:cs="Times New Roman"/>
          <w:b/>
          <w:snapToGrid w:val="0"/>
          <w:color w:val="000000"/>
          <w:sz w:val="28"/>
          <w:szCs w:val="28"/>
          <w:lang w:eastAsia="ru-RU"/>
        </w:rPr>
        <w:t xml:space="preserve">В электродинамике </w:t>
      </w:r>
      <w:r w:rsidRPr="00CF7716">
        <w:rPr>
          <w:rFonts w:eastAsia="Times New Roman" w:cs="Times New Roman"/>
          <w:snapToGrid w:val="0"/>
          <w:color w:val="000000"/>
          <w:sz w:val="28"/>
          <w:szCs w:val="28"/>
          <w:lang w:eastAsia="ru-RU"/>
        </w:rPr>
        <w:t xml:space="preserve">— разделе учения об электричестве, в котором рассматриваются явления и процессы, обусловленные движением электрических зарядов или макроскопических заряженных тел, — важнейшим понятием является понятие электрического тока. </w:t>
      </w:r>
      <w:r w:rsidRPr="00CF7716">
        <w:rPr>
          <w:rFonts w:eastAsia="Times New Roman" w:cs="Times New Roman"/>
          <w:b/>
          <w:snapToGrid w:val="0"/>
          <w:color w:val="000000"/>
          <w:sz w:val="28"/>
          <w:szCs w:val="28"/>
          <w:lang w:eastAsia="ru-RU"/>
        </w:rPr>
        <w:t xml:space="preserve">Электрическим током </w:t>
      </w:r>
      <w:r w:rsidRPr="00CF7716">
        <w:rPr>
          <w:rFonts w:eastAsia="Times New Roman" w:cs="Times New Roman"/>
          <w:snapToGrid w:val="0"/>
          <w:color w:val="000000"/>
          <w:sz w:val="28"/>
          <w:szCs w:val="28"/>
          <w:lang w:eastAsia="ru-RU"/>
        </w:rPr>
        <w:t xml:space="preserve">называется любое упорядоченное (направленное) движение электрических зарядов. В проводнике под действием приложенного электрического поля Е свободные электрические заряды перемещаются: положительные — по полю, отрицательные — против поля (рис. 146, </w:t>
      </w:r>
      <w:r w:rsidRPr="00CF7716">
        <w:rPr>
          <w:rFonts w:eastAsia="Times New Roman" w:cs="Times New Roman"/>
          <w:i/>
          <w:snapToGrid w:val="0"/>
          <w:color w:val="000000"/>
          <w:sz w:val="28"/>
          <w:szCs w:val="28"/>
          <w:lang w:eastAsia="ru-RU"/>
        </w:rPr>
        <w:t xml:space="preserve">а), </w:t>
      </w:r>
      <w:r w:rsidRPr="00CF7716">
        <w:rPr>
          <w:rFonts w:eastAsia="Times New Roman" w:cs="Times New Roman"/>
          <w:snapToGrid w:val="0"/>
          <w:color w:val="000000"/>
          <w:sz w:val="28"/>
          <w:szCs w:val="28"/>
          <w:lang w:eastAsia="ru-RU"/>
        </w:rPr>
        <w:t xml:space="preserve">т. е. в проводнике возникает электрический ток, называемый </w:t>
      </w:r>
      <w:r w:rsidRPr="00CF7716">
        <w:rPr>
          <w:rFonts w:eastAsia="Times New Roman" w:cs="Times New Roman"/>
          <w:b/>
          <w:snapToGrid w:val="0"/>
          <w:color w:val="000000"/>
          <w:sz w:val="28"/>
          <w:szCs w:val="28"/>
          <w:lang w:eastAsia="ru-RU"/>
        </w:rPr>
        <w:t xml:space="preserve">током проводимости. </w:t>
      </w:r>
      <w:r w:rsidRPr="00CF7716">
        <w:rPr>
          <w:rFonts w:eastAsia="Times New Roman" w:cs="Times New Roman"/>
          <w:snapToGrid w:val="0"/>
          <w:color w:val="000000"/>
          <w:sz w:val="28"/>
          <w:szCs w:val="28"/>
          <w:lang w:eastAsia="ru-RU"/>
        </w:rPr>
        <w:t xml:space="preserve">Если же упорядоченное движение электрических зарядов осуществляется перемещением в пространстве заряженного макроскопического тела (рис. 146, </w:t>
      </w:r>
      <w:r w:rsidRPr="00CF7716">
        <w:rPr>
          <w:rFonts w:eastAsia="Times New Roman" w:cs="Times New Roman"/>
          <w:i/>
          <w:snapToGrid w:val="0"/>
          <w:color w:val="000000"/>
          <w:sz w:val="28"/>
          <w:szCs w:val="28"/>
          <w:lang w:eastAsia="ru-RU"/>
        </w:rPr>
        <w:t xml:space="preserve">б), </w:t>
      </w:r>
      <w:r w:rsidRPr="00CF7716">
        <w:rPr>
          <w:rFonts w:eastAsia="Times New Roman" w:cs="Times New Roman"/>
          <w:snapToGrid w:val="0"/>
          <w:color w:val="000000"/>
          <w:sz w:val="28"/>
          <w:szCs w:val="28"/>
          <w:lang w:eastAsia="ru-RU"/>
        </w:rPr>
        <w:t xml:space="preserve">то возникает так называемый </w:t>
      </w:r>
      <w:r w:rsidRPr="00CF7716">
        <w:rPr>
          <w:rFonts w:eastAsia="Times New Roman" w:cs="Times New Roman"/>
          <w:b/>
          <w:snapToGrid w:val="0"/>
          <w:color w:val="000000"/>
          <w:sz w:val="28"/>
          <w:szCs w:val="28"/>
          <w:lang w:eastAsia="ru-RU"/>
        </w:rPr>
        <w:t>конвекционный ток.</w:t>
      </w:r>
    </w:p>
    <w:p w14:paraId="1DAE5D62" w14:textId="7752FCD3" w:rsidR="00CF7716" w:rsidRPr="00CF7716" w:rsidRDefault="00CF7716" w:rsidP="00CF7716">
      <w:pPr>
        <w:widowControl w:val="0"/>
        <w:shd w:val="clear" w:color="auto" w:fill="FFFFFF"/>
        <w:spacing w:after="0" w:line="240" w:lineRule="auto"/>
        <w:jc w:val="both"/>
        <w:rPr>
          <w:rFonts w:eastAsia="Times New Roman" w:cs="Times New Roman"/>
          <w:snapToGrid w:val="0"/>
          <w:color w:val="000000"/>
          <w:sz w:val="28"/>
          <w:szCs w:val="28"/>
          <w:lang w:val="en-US" w:eastAsia="ru-RU"/>
        </w:rPr>
      </w:pPr>
      <w:r w:rsidRPr="00CF7716">
        <w:rPr>
          <w:rFonts w:eastAsia="Times New Roman" w:cs="Times New Roman"/>
          <w:noProof/>
          <w:snapToGrid w:val="0"/>
          <w:color w:val="000000"/>
          <w:sz w:val="28"/>
          <w:szCs w:val="28"/>
          <w:lang w:val="en-US" w:eastAsia="ru-RU"/>
        </w:rPr>
        <w:drawing>
          <wp:inline distT="0" distB="0" distL="0" distR="0" wp14:anchorId="34F77BEC" wp14:editId="4A494117">
            <wp:extent cx="5737860" cy="1859280"/>
            <wp:effectExtent l="0" t="0" r="0" b="7620"/>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7860" cy="1859280"/>
                    </a:xfrm>
                    <a:prstGeom prst="rect">
                      <a:avLst/>
                    </a:prstGeom>
                    <a:noFill/>
                    <a:ln>
                      <a:noFill/>
                    </a:ln>
                  </pic:spPr>
                </pic:pic>
              </a:graphicData>
            </a:graphic>
          </wp:inline>
        </w:drawing>
      </w:r>
    </w:p>
    <w:p w14:paraId="45413D76" w14:textId="77777777" w:rsidR="00CF7716" w:rsidRPr="00CF7716" w:rsidRDefault="00CF7716" w:rsidP="00CF7716">
      <w:pPr>
        <w:widowControl w:val="0"/>
        <w:shd w:val="clear" w:color="auto" w:fill="FFFFFF"/>
        <w:spacing w:after="0" w:line="240" w:lineRule="auto"/>
        <w:ind w:firstLine="720"/>
        <w:jc w:val="both"/>
        <w:rPr>
          <w:rFonts w:eastAsia="Times New Roman" w:cs="Times New Roman"/>
          <w:snapToGrid w:val="0"/>
          <w:color w:val="000000"/>
          <w:sz w:val="28"/>
          <w:szCs w:val="28"/>
          <w:lang w:eastAsia="ru-RU"/>
        </w:rPr>
      </w:pPr>
      <w:r w:rsidRPr="00CF7716">
        <w:rPr>
          <w:rFonts w:eastAsia="Times New Roman" w:cs="Times New Roman"/>
          <w:snapToGrid w:val="0"/>
          <w:color w:val="000000"/>
          <w:sz w:val="28"/>
          <w:szCs w:val="28"/>
          <w:lang w:val="en-US" w:eastAsia="ru-RU"/>
        </w:rPr>
        <w:tab/>
      </w:r>
      <w:r w:rsidRPr="00CF7716">
        <w:rPr>
          <w:rFonts w:eastAsia="Times New Roman" w:cs="Times New Roman"/>
          <w:snapToGrid w:val="0"/>
          <w:color w:val="000000"/>
          <w:sz w:val="28"/>
          <w:szCs w:val="28"/>
          <w:lang w:val="en-US" w:eastAsia="ru-RU"/>
        </w:rPr>
        <w:tab/>
      </w:r>
      <w:r w:rsidRPr="00CF7716">
        <w:rPr>
          <w:rFonts w:eastAsia="Times New Roman" w:cs="Times New Roman"/>
          <w:snapToGrid w:val="0"/>
          <w:color w:val="000000"/>
          <w:sz w:val="28"/>
          <w:szCs w:val="28"/>
          <w:lang w:val="en-US" w:eastAsia="ru-RU"/>
        </w:rPr>
        <w:tab/>
      </w:r>
      <w:r w:rsidRPr="00CF7716">
        <w:rPr>
          <w:rFonts w:eastAsia="Times New Roman" w:cs="Times New Roman"/>
          <w:snapToGrid w:val="0"/>
          <w:color w:val="000000"/>
          <w:sz w:val="28"/>
          <w:szCs w:val="28"/>
          <w:lang w:val="en-US" w:eastAsia="ru-RU"/>
        </w:rPr>
        <w:tab/>
      </w:r>
      <w:r w:rsidRPr="00CF7716">
        <w:rPr>
          <w:rFonts w:eastAsia="Times New Roman" w:cs="Times New Roman"/>
          <w:snapToGrid w:val="0"/>
          <w:color w:val="000000"/>
          <w:sz w:val="28"/>
          <w:szCs w:val="28"/>
          <w:lang w:eastAsia="ru-RU"/>
        </w:rPr>
        <w:t>Рис. 146</w:t>
      </w:r>
    </w:p>
    <w:p w14:paraId="72DFAEEE" w14:textId="77777777" w:rsidR="00CF7716" w:rsidRPr="00CF7716" w:rsidRDefault="00CF7716" w:rsidP="00CF7716">
      <w:pPr>
        <w:widowControl w:val="0"/>
        <w:shd w:val="clear" w:color="auto" w:fill="FFFFFF"/>
        <w:spacing w:after="0" w:line="240" w:lineRule="auto"/>
        <w:ind w:firstLine="720"/>
        <w:jc w:val="both"/>
        <w:rPr>
          <w:rFonts w:eastAsia="Times New Roman" w:cs="Times New Roman"/>
          <w:snapToGrid w:val="0"/>
          <w:color w:val="000000"/>
          <w:sz w:val="28"/>
          <w:szCs w:val="28"/>
          <w:lang w:eastAsia="ru-RU"/>
        </w:rPr>
      </w:pPr>
    </w:p>
    <w:p w14:paraId="0A46E337" w14:textId="77777777" w:rsidR="00CF7716" w:rsidRPr="00CF7716" w:rsidRDefault="00CF7716" w:rsidP="00CF7716">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CF7716">
        <w:rPr>
          <w:rFonts w:eastAsia="Times New Roman" w:cs="Times New Roman"/>
          <w:snapToGrid w:val="0"/>
          <w:color w:val="000000"/>
          <w:sz w:val="28"/>
          <w:szCs w:val="28"/>
          <w:lang w:eastAsia="ru-RU"/>
        </w:rPr>
        <w:t xml:space="preserve">Для возникновения и существования электрического тока необходимо, с одной стороны, наличие свободных </w:t>
      </w:r>
      <w:r w:rsidRPr="00CF7716">
        <w:rPr>
          <w:rFonts w:eastAsia="Times New Roman" w:cs="Times New Roman"/>
          <w:b/>
          <w:snapToGrid w:val="0"/>
          <w:color w:val="000000"/>
          <w:sz w:val="28"/>
          <w:szCs w:val="28"/>
          <w:lang w:eastAsia="ru-RU"/>
        </w:rPr>
        <w:t xml:space="preserve">носителей тока </w:t>
      </w:r>
      <w:r w:rsidRPr="00CF7716">
        <w:rPr>
          <w:rFonts w:eastAsia="Times New Roman" w:cs="Times New Roman"/>
          <w:snapToGrid w:val="0"/>
          <w:color w:val="000000"/>
          <w:sz w:val="28"/>
          <w:szCs w:val="28"/>
          <w:lang w:eastAsia="ru-RU"/>
        </w:rPr>
        <w:t xml:space="preserve">— заряженных частиц, способных перемещаться упорядоченно, а с другой — </w:t>
      </w:r>
      <w:r w:rsidRPr="00CF7716">
        <w:rPr>
          <w:rFonts w:eastAsia="Times New Roman" w:cs="Times New Roman"/>
          <w:i/>
          <w:snapToGrid w:val="0"/>
          <w:color w:val="000000"/>
          <w:sz w:val="28"/>
          <w:szCs w:val="28"/>
          <w:lang w:eastAsia="ru-RU"/>
        </w:rPr>
        <w:t xml:space="preserve">наличие электрического поля, </w:t>
      </w:r>
      <w:r w:rsidRPr="00CF7716">
        <w:rPr>
          <w:rFonts w:eastAsia="Times New Roman" w:cs="Times New Roman"/>
          <w:snapToGrid w:val="0"/>
          <w:color w:val="000000"/>
          <w:sz w:val="28"/>
          <w:szCs w:val="28"/>
          <w:lang w:eastAsia="ru-RU"/>
        </w:rPr>
        <w:t xml:space="preserve">энергия которого, каким-то образом восполняясь, расходовалась бы на их упорядоченное движение. За направление тока </w:t>
      </w:r>
      <w:r w:rsidRPr="00CF7716">
        <w:rPr>
          <w:rFonts w:eastAsia="Times New Roman" w:cs="Times New Roman"/>
          <w:i/>
          <w:snapToGrid w:val="0"/>
          <w:color w:val="000000"/>
          <w:sz w:val="28"/>
          <w:szCs w:val="28"/>
          <w:lang w:eastAsia="ru-RU"/>
        </w:rPr>
        <w:t xml:space="preserve">условно </w:t>
      </w:r>
      <w:r w:rsidRPr="00CF7716">
        <w:rPr>
          <w:rFonts w:eastAsia="Times New Roman" w:cs="Times New Roman"/>
          <w:snapToGrid w:val="0"/>
          <w:color w:val="000000"/>
          <w:sz w:val="28"/>
          <w:szCs w:val="28"/>
          <w:lang w:eastAsia="ru-RU"/>
        </w:rPr>
        <w:t xml:space="preserve">принимают направление движения </w:t>
      </w:r>
      <w:r w:rsidRPr="00CF7716">
        <w:rPr>
          <w:rFonts w:eastAsia="Times New Roman" w:cs="Times New Roman"/>
          <w:i/>
          <w:snapToGrid w:val="0"/>
          <w:color w:val="000000"/>
          <w:sz w:val="28"/>
          <w:szCs w:val="28"/>
          <w:lang w:eastAsia="ru-RU"/>
        </w:rPr>
        <w:t>положительных зарядов.</w:t>
      </w:r>
    </w:p>
    <w:p w14:paraId="5C87671B" w14:textId="77777777" w:rsidR="00CF7716" w:rsidRPr="00CF7716" w:rsidRDefault="00CF7716" w:rsidP="00CF7716">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CF7716">
        <w:rPr>
          <w:rFonts w:eastAsia="Times New Roman" w:cs="Times New Roman"/>
          <w:snapToGrid w:val="0"/>
          <w:color w:val="000000"/>
          <w:sz w:val="28"/>
          <w:szCs w:val="28"/>
          <w:lang w:eastAsia="ru-RU"/>
        </w:rPr>
        <w:t xml:space="preserve">Количественной мерой электрического тока служит </w:t>
      </w:r>
      <w:r w:rsidRPr="00CF7716">
        <w:rPr>
          <w:rFonts w:eastAsia="Times New Roman" w:cs="Times New Roman"/>
          <w:b/>
          <w:snapToGrid w:val="0"/>
          <w:color w:val="000000"/>
          <w:sz w:val="28"/>
          <w:szCs w:val="28"/>
          <w:lang w:eastAsia="ru-RU"/>
        </w:rPr>
        <w:t xml:space="preserve">сила тока </w:t>
      </w:r>
      <w:r w:rsidRPr="00CF7716">
        <w:rPr>
          <w:rFonts w:eastAsia="Times New Roman" w:cs="Times New Roman"/>
          <w:b/>
          <w:snapToGrid w:val="0"/>
          <w:color w:val="000000"/>
          <w:sz w:val="28"/>
          <w:szCs w:val="28"/>
          <w:lang w:val="en-US" w:eastAsia="ru-RU"/>
        </w:rPr>
        <w:t>I</w:t>
      </w:r>
      <w:r w:rsidRPr="00CF7716">
        <w:rPr>
          <w:rFonts w:eastAsia="Times New Roman" w:cs="Times New Roman"/>
          <w:i/>
          <w:snapToGrid w:val="0"/>
          <w:color w:val="000000"/>
          <w:sz w:val="28"/>
          <w:szCs w:val="28"/>
          <w:lang w:eastAsia="ru-RU"/>
        </w:rPr>
        <w:t xml:space="preserve"> </w:t>
      </w:r>
      <w:r w:rsidRPr="00CF7716">
        <w:rPr>
          <w:rFonts w:eastAsia="Times New Roman" w:cs="Times New Roman"/>
          <w:snapToGrid w:val="0"/>
          <w:color w:val="000000"/>
          <w:sz w:val="28"/>
          <w:szCs w:val="28"/>
          <w:lang w:eastAsia="ru-RU"/>
        </w:rPr>
        <w:t xml:space="preserve">— скалярная физическая величина, определяемая электрическим зарядом, проходящим через </w:t>
      </w:r>
      <w:r w:rsidRPr="00CF7716">
        <w:rPr>
          <w:rFonts w:eastAsia="Times New Roman" w:cs="Times New Roman"/>
          <w:snapToGrid w:val="0"/>
          <w:color w:val="000000"/>
          <w:sz w:val="28"/>
          <w:szCs w:val="28"/>
          <w:lang w:eastAsia="ru-RU"/>
        </w:rPr>
        <w:lastRenderedPageBreak/>
        <w:t>поперечное сечение проводника в единицу времени:</w:t>
      </w:r>
    </w:p>
    <w:p w14:paraId="518B6481" w14:textId="1FBEE110" w:rsidR="00CF7716" w:rsidRPr="00CF7716" w:rsidRDefault="00CF7716" w:rsidP="00CF7716">
      <w:pPr>
        <w:widowControl w:val="0"/>
        <w:spacing w:after="0" w:line="240" w:lineRule="auto"/>
        <w:ind w:left="2880" w:firstLine="720"/>
        <w:jc w:val="both"/>
        <w:rPr>
          <w:rFonts w:eastAsia="Times New Roman" w:cs="Times New Roman"/>
          <w:snapToGrid w:val="0"/>
          <w:sz w:val="28"/>
          <w:szCs w:val="28"/>
          <w:lang w:eastAsia="ru-RU"/>
        </w:rPr>
      </w:pPr>
      <w:r w:rsidRPr="00CF7716">
        <w:rPr>
          <w:rFonts w:eastAsia="Times New Roman" w:cs="Times New Roman"/>
          <w:b/>
          <w:snapToGrid w:val="0"/>
          <w:sz w:val="28"/>
          <w:szCs w:val="28"/>
          <w:lang w:eastAsia="ru-RU"/>
        </w:rPr>
        <w:t xml:space="preserve"> </w:t>
      </w:r>
      <w:r w:rsidRPr="00CF7716">
        <w:rPr>
          <w:rFonts w:eastAsia="Times New Roman" w:cs="Times New Roman"/>
          <w:noProof/>
          <w:snapToGrid w:val="0"/>
          <w:sz w:val="28"/>
          <w:szCs w:val="28"/>
          <w:lang w:eastAsia="ru-RU"/>
        </w:rPr>
        <w:drawing>
          <wp:inline distT="0" distB="0" distL="0" distR="0" wp14:anchorId="1559E12E" wp14:editId="0850D317">
            <wp:extent cx="815340" cy="510540"/>
            <wp:effectExtent l="0" t="0" r="3810" b="3810"/>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5340" cy="510540"/>
                    </a:xfrm>
                    <a:prstGeom prst="rect">
                      <a:avLst/>
                    </a:prstGeom>
                    <a:noFill/>
                    <a:ln>
                      <a:noFill/>
                    </a:ln>
                  </pic:spPr>
                </pic:pic>
              </a:graphicData>
            </a:graphic>
          </wp:inline>
        </w:drawing>
      </w:r>
    </w:p>
    <w:p w14:paraId="6B9B7FB4" w14:textId="77777777" w:rsidR="00CF7716" w:rsidRPr="00CF7716" w:rsidRDefault="00CF7716" w:rsidP="00CF7716">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CF7716">
        <w:rPr>
          <w:rFonts w:eastAsia="Times New Roman" w:cs="Times New Roman"/>
          <w:snapToGrid w:val="0"/>
          <w:sz w:val="28"/>
          <w:szCs w:val="28"/>
          <w:lang w:eastAsia="ru-RU"/>
        </w:rPr>
        <w:t xml:space="preserve"> </w:t>
      </w:r>
      <w:r w:rsidRPr="00CF7716">
        <w:rPr>
          <w:rFonts w:eastAsia="Times New Roman" w:cs="Times New Roman"/>
          <w:snapToGrid w:val="0"/>
          <w:color w:val="000000"/>
          <w:sz w:val="28"/>
          <w:szCs w:val="28"/>
          <w:lang w:eastAsia="ru-RU"/>
        </w:rPr>
        <w:t xml:space="preserve">Если сила тока и его направление не изменяются со временем, то такой ток называется </w:t>
      </w:r>
      <w:r w:rsidRPr="00CF7716">
        <w:rPr>
          <w:rFonts w:eastAsia="Times New Roman" w:cs="Times New Roman"/>
          <w:b/>
          <w:snapToGrid w:val="0"/>
          <w:color w:val="000000"/>
          <w:sz w:val="28"/>
          <w:szCs w:val="28"/>
          <w:lang w:eastAsia="ru-RU"/>
        </w:rPr>
        <w:t xml:space="preserve">постоянным. </w:t>
      </w:r>
      <w:r w:rsidRPr="00CF7716">
        <w:rPr>
          <w:rFonts w:eastAsia="Times New Roman" w:cs="Times New Roman"/>
          <w:snapToGrid w:val="0"/>
          <w:color w:val="000000"/>
          <w:sz w:val="28"/>
          <w:szCs w:val="28"/>
          <w:lang w:eastAsia="ru-RU"/>
        </w:rPr>
        <w:t>Для постоянного тока</w:t>
      </w:r>
    </w:p>
    <w:p w14:paraId="477F0A3C" w14:textId="650101AD" w:rsidR="00CF7716" w:rsidRPr="00CF7716" w:rsidRDefault="00CF7716" w:rsidP="00CF7716">
      <w:pPr>
        <w:widowControl w:val="0"/>
        <w:spacing w:after="0" w:line="240" w:lineRule="auto"/>
        <w:ind w:left="2880" w:firstLine="720"/>
        <w:jc w:val="both"/>
        <w:rPr>
          <w:rFonts w:eastAsia="Times New Roman" w:cs="Times New Roman"/>
          <w:snapToGrid w:val="0"/>
          <w:sz w:val="28"/>
          <w:szCs w:val="28"/>
          <w:lang w:eastAsia="ru-RU"/>
        </w:rPr>
      </w:pPr>
      <w:r w:rsidRPr="00CF7716">
        <w:rPr>
          <w:rFonts w:eastAsia="Times New Roman" w:cs="Times New Roman"/>
          <w:b/>
          <w:snapToGrid w:val="0"/>
          <w:sz w:val="28"/>
          <w:szCs w:val="28"/>
          <w:lang w:eastAsia="ru-RU"/>
        </w:rPr>
        <w:t xml:space="preserve"> </w:t>
      </w:r>
      <w:r w:rsidRPr="00CF7716">
        <w:rPr>
          <w:rFonts w:eastAsia="Times New Roman" w:cs="Times New Roman"/>
          <w:noProof/>
          <w:snapToGrid w:val="0"/>
          <w:sz w:val="28"/>
          <w:szCs w:val="28"/>
          <w:lang w:eastAsia="ru-RU"/>
        </w:rPr>
        <w:drawing>
          <wp:inline distT="0" distB="0" distL="0" distR="0" wp14:anchorId="34207063" wp14:editId="31249F53">
            <wp:extent cx="830580" cy="373380"/>
            <wp:effectExtent l="0" t="0" r="7620" b="7620"/>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30580" cy="373380"/>
                    </a:xfrm>
                    <a:prstGeom prst="rect">
                      <a:avLst/>
                    </a:prstGeom>
                    <a:noFill/>
                    <a:ln>
                      <a:noFill/>
                    </a:ln>
                  </pic:spPr>
                </pic:pic>
              </a:graphicData>
            </a:graphic>
          </wp:inline>
        </w:drawing>
      </w:r>
    </w:p>
    <w:p w14:paraId="6FB884B9" w14:textId="77777777" w:rsidR="00CF7716" w:rsidRPr="00CF7716" w:rsidRDefault="00CF7716" w:rsidP="00CF7716">
      <w:pPr>
        <w:widowControl w:val="0"/>
        <w:spacing w:after="0" w:line="240" w:lineRule="auto"/>
        <w:ind w:firstLine="720"/>
        <w:jc w:val="both"/>
        <w:rPr>
          <w:rFonts w:eastAsia="Times New Roman" w:cs="Times New Roman"/>
          <w:snapToGrid w:val="0"/>
          <w:sz w:val="28"/>
          <w:szCs w:val="28"/>
          <w:lang w:eastAsia="ru-RU"/>
        </w:rPr>
      </w:pPr>
    </w:p>
    <w:p w14:paraId="14C8A0C0" w14:textId="77777777" w:rsidR="00CF7716" w:rsidRPr="00CF7716" w:rsidRDefault="00CF7716" w:rsidP="00CF7716">
      <w:pPr>
        <w:widowControl w:val="0"/>
        <w:shd w:val="clear" w:color="auto" w:fill="FFFFFF"/>
        <w:spacing w:after="0" w:line="240" w:lineRule="auto"/>
        <w:jc w:val="both"/>
        <w:rPr>
          <w:rFonts w:eastAsia="Times New Roman" w:cs="Times New Roman"/>
          <w:b/>
          <w:snapToGrid w:val="0"/>
          <w:sz w:val="28"/>
          <w:szCs w:val="28"/>
          <w:lang w:eastAsia="ru-RU"/>
        </w:rPr>
      </w:pPr>
      <w:r w:rsidRPr="00CF7716">
        <w:rPr>
          <w:rFonts w:eastAsia="Times New Roman" w:cs="Times New Roman"/>
          <w:snapToGrid w:val="0"/>
          <w:color w:val="000000"/>
          <w:sz w:val="28"/>
          <w:szCs w:val="28"/>
          <w:lang w:eastAsia="ru-RU"/>
        </w:rPr>
        <w:t xml:space="preserve">где </w:t>
      </w:r>
      <w:r w:rsidRPr="00CF7716">
        <w:rPr>
          <w:rFonts w:eastAsia="Times New Roman" w:cs="Times New Roman"/>
          <w:i/>
          <w:snapToGrid w:val="0"/>
          <w:color w:val="000000"/>
          <w:sz w:val="28"/>
          <w:szCs w:val="28"/>
          <w:lang w:val="en-US" w:eastAsia="ru-RU"/>
        </w:rPr>
        <w:t>Q</w:t>
      </w:r>
      <w:r w:rsidRPr="00CF7716">
        <w:rPr>
          <w:rFonts w:eastAsia="Times New Roman" w:cs="Times New Roman"/>
          <w:i/>
          <w:snapToGrid w:val="0"/>
          <w:color w:val="000000"/>
          <w:sz w:val="28"/>
          <w:szCs w:val="28"/>
          <w:lang w:eastAsia="ru-RU"/>
        </w:rPr>
        <w:t xml:space="preserve"> </w:t>
      </w:r>
      <w:r w:rsidRPr="00CF7716">
        <w:rPr>
          <w:rFonts w:eastAsia="Times New Roman" w:cs="Times New Roman"/>
          <w:snapToGrid w:val="0"/>
          <w:color w:val="000000"/>
          <w:sz w:val="28"/>
          <w:szCs w:val="28"/>
          <w:lang w:eastAsia="ru-RU"/>
        </w:rPr>
        <w:t xml:space="preserve">— электрический заряд, проходящий за время </w:t>
      </w:r>
      <w:r w:rsidRPr="00CF7716">
        <w:rPr>
          <w:rFonts w:eastAsia="Times New Roman" w:cs="Times New Roman"/>
          <w:i/>
          <w:snapToGrid w:val="0"/>
          <w:color w:val="000000"/>
          <w:sz w:val="28"/>
          <w:szCs w:val="28"/>
          <w:lang w:val="en-US" w:eastAsia="ru-RU"/>
        </w:rPr>
        <w:t>t</w:t>
      </w:r>
      <w:r w:rsidRPr="00CF7716">
        <w:rPr>
          <w:rFonts w:eastAsia="Times New Roman" w:cs="Times New Roman"/>
          <w:i/>
          <w:snapToGrid w:val="0"/>
          <w:color w:val="000000"/>
          <w:sz w:val="28"/>
          <w:szCs w:val="28"/>
          <w:lang w:eastAsia="ru-RU"/>
        </w:rPr>
        <w:t xml:space="preserve"> </w:t>
      </w:r>
      <w:r w:rsidRPr="00CF7716">
        <w:rPr>
          <w:rFonts w:eastAsia="Times New Roman" w:cs="Times New Roman"/>
          <w:snapToGrid w:val="0"/>
          <w:color w:val="000000"/>
          <w:sz w:val="28"/>
          <w:szCs w:val="28"/>
          <w:lang w:eastAsia="ru-RU"/>
        </w:rPr>
        <w:t>через поперечное сечение провод ника. Единица силы тока — ампер (А).</w:t>
      </w:r>
    </w:p>
    <w:p w14:paraId="6FCB9CD2" w14:textId="77777777" w:rsidR="00CF7716" w:rsidRPr="00CF7716" w:rsidRDefault="00CF7716" w:rsidP="00CF7716">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CF7716">
        <w:rPr>
          <w:rFonts w:eastAsia="Times New Roman" w:cs="Times New Roman"/>
          <w:snapToGrid w:val="0"/>
          <w:color w:val="000000"/>
          <w:sz w:val="28"/>
          <w:szCs w:val="28"/>
          <w:lang w:eastAsia="ru-RU"/>
        </w:rPr>
        <w:t xml:space="preserve">Физическая величина, определяемая силой тока, проходящего через единицу площади поперечного сечения проводника, перпендикулярного направлению тока, называется </w:t>
      </w:r>
      <w:r w:rsidRPr="00CF7716">
        <w:rPr>
          <w:rFonts w:eastAsia="Times New Roman" w:cs="Times New Roman"/>
          <w:b/>
          <w:snapToGrid w:val="0"/>
          <w:color w:val="000000"/>
          <w:sz w:val="28"/>
          <w:szCs w:val="28"/>
          <w:lang w:eastAsia="ru-RU"/>
        </w:rPr>
        <w:t>плотностью тока:</w:t>
      </w:r>
    </w:p>
    <w:p w14:paraId="714C1188" w14:textId="1E652622" w:rsidR="00CF7716" w:rsidRPr="00CF7716" w:rsidRDefault="00CF7716" w:rsidP="00CF7716">
      <w:pPr>
        <w:widowControl w:val="0"/>
        <w:spacing w:after="0" w:line="240" w:lineRule="auto"/>
        <w:ind w:left="2880" w:firstLine="720"/>
        <w:jc w:val="both"/>
        <w:rPr>
          <w:rFonts w:eastAsia="Times New Roman" w:cs="Times New Roman"/>
          <w:snapToGrid w:val="0"/>
          <w:sz w:val="28"/>
          <w:szCs w:val="28"/>
          <w:lang w:eastAsia="ru-RU"/>
        </w:rPr>
      </w:pPr>
      <w:r w:rsidRPr="00CF7716">
        <w:rPr>
          <w:rFonts w:eastAsia="Times New Roman" w:cs="Times New Roman"/>
          <w:b/>
          <w:snapToGrid w:val="0"/>
          <w:sz w:val="28"/>
          <w:szCs w:val="28"/>
          <w:lang w:eastAsia="ru-RU"/>
        </w:rPr>
        <w:t xml:space="preserve"> </w:t>
      </w:r>
      <w:r w:rsidRPr="00CF7716">
        <w:rPr>
          <w:rFonts w:eastAsia="Times New Roman" w:cs="Times New Roman"/>
          <w:noProof/>
          <w:snapToGrid w:val="0"/>
          <w:sz w:val="28"/>
          <w:szCs w:val="28"/>
          <w:lang w:eastAsia="ru-RU"/>
        </w:rPr>
        <w:drawing>
          <wp:inline distT="0" distB="0" distL="0" distR="0" wp14:anchorId="5B84552A" wp14:editId="7EFF2CC3">
            <wp:extent cx="929640" cy="632460"/>
            <wp:effectExtent l="0" t="0" r="3810" b="0"/>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29640" cy="632460"/>
                    </a:xfrm>
                    <a:prstGeom prst="rect">
                      <a:avLst/>
                    </a:prstGeom>
                    <a:noFill/>
                    <a:ln>
                      <a:noFill/>
                    </a:ln>
                  </pic:spPr>
                </pic:pic>
              </a:graphicData>
            </a:graphic>
          </wp:inline>
        </w:drawing>
      </w:r>
    </w:p>
    <w:p w14:paraId="0E498851" w14:textId="77777777" w:rsidR="00CF7716" w:rsidRPr="00CF7716" w:rsidRDefault="00CF7716" w:rsidP="00CF7716">
      <w:pPr>
        <w:widowControl w:val="0"/>
        <w:shd w:val="clear" w:color="auto" w:fill="FFFFFF"/>
        <w:spacing w:after="0" w:line="240" w:lineRule="auto"/>
        <w:ind w:firstLine="720"/>
        <w:jc w:val="both"/>
        <w:rPr>
          <w:rFonts w:eastAsia="Times New Roman" w:cs="Times New Roman"/>
          <w:snapToGrid w:val="0"/>
          <w:color w:val="000000"/>
          <w:sz w:val="28"/>
          <w:szCs w:val="28"/>
          <w:lang w:eastAsia="ru-RU"/>
        </w:rPr>
      </w:pPr>
      <w:r w:rsidRPr="00CF7716">
        <w:rPr>
          <w:rFonts w:eastAsia="Times New Roman" w:cs="Times New Roman"/>
          <w:snapToGrid w:val="0"/>
          <w:sz w:val="28"/>
          <w:szCs w:val="28"/>
          <w:lang w:eastAsia="ru-RU"/>
        </w:rPr>
        <w:t xml:space="preserve"> </w:t>
      </w:r>
      <w:r w:rsidRPr="00CF7716">
        <w:rPr>
          <w:rFonts w:eastAsia="Times New Roman" w:cs="Times New Roman"/>
          <w:snapToGrid w:val="0"/>
          <w:color w:val="000000"/>
          <w:sz w:val="28"/>
          <w:szCs w:val="28"/>
          <w:lang w:eastAsia="ru-RU"/>
        </w:rPr>
        <w:t>Выразим силу и плотность тока через скорость ‹</w:t>
      </w:r>
      <w:r w:rsidRPr="00CF7716">
        <w:rPr>
          <w:rFonts w:eastAsia="Times New Roman" w:cs="Times New Roman"/>
          <w:snapToGrid w:val="0"/>
          <w:color w:val="000000"/>
          <w:sz w:val="28"/>
          <w:szCs w:val="28"/>
          <w:lang w:val="en-US" w:eastAsia="ru-RU"/>
        </w:rPr>
        <w:t>v</w:t>
      </w:r>
      <w:r w:rsidRPr="00CF7716">
        <w:rPr>
          <w:rFonts w:eastAsia="Times New Roman" w:cs="Times New Roman"/>
          <w:snapToGrid w:val="0"/>
          <w:color w:val="000000"/>
          <w:sz w:val="28"/>
          <w:szCs w:val="28"/>
          <w:lang w:eastAsia="ru-RU"/>
        </w:rPr>
        <w:t xml:space="preserve">› упорядоченного движения зарядов в проводнике. Если концентрация носителей тока равна </w:t>
      </w:r>
      <w:r w:rsidRPr="00CF7716">
        <w:rPr>
          <w:rFonts w:eastAsia="Times New Roman" w:cs="Times New Roman"/>
          <w:snapToGrid w:val="0"/>
          <w:color w:val="000000"/>
          <w:sz w:val="28"/>
          <w:szCs w:val="28"/>
          <w:lang w:val="en-US" w:eastAsia="ru-RU"/>
        </w:rPr>
        <w:t>n</w:t>
      </w:r>
      <w:r w:rsidRPr="00CF7716">
        <w:rPr>
          <w:rFonts w:eastAsia="Times New Roman" w:cs="Times New Roman"/>
          <w:snapToGrid w:val="0"/>
          <w:color w:val="000000"/>
          <w:sz w:val="28"/>
          <w:szCs w:val="28"/>
          <w:lang w:eastAsia="ru-RU"/>
        </w:rPr>
        <w:t xml:space="preserve"> и каждый носитель имеет элементарный заряд </w:t>
      </w:r>
      <w:r w:rsidRPr="00CF7716">
        <w:rPr>
          <w:rFonts w:eastAsia="Times New Roman" w:cs="Times New Roman"/>
          <w:i/>
          <w:snapToGrid w:val="0"/>
          <w:color w:val="000000"/>
          <w:sz w:val="28"/>
          <w:szCs w:val="28"/>
          <w:lang w:eastAsia="ru-RU"/>
        </w:rPr>
        <w:t xml:space="preserve">е </w:t>
      </w:r>
      <w:r w:rsidRPr="00CF7716">
        <w:rPr>
          <w:rFonts w:eastAsia="Times New Roman" w:cs="Times New Roman"/>
          <w:snapToGrid w:val="0"/>
          <w:color w:val="000000"/>
          <w:sz w:val="28"/>
          <w:szCs w:val="28"/>
          <w:lang w:eastAsia="ru-RU"/>
        </w:rPr>
        <w:t xml:space="preserve">(что не обязательно для ионов), то за время </w:t>
      </w:r>
      <w:r w:rsidRPr="00CF7716">
        <w:rPr>
          <w:rFonts w:eastAsia="Times New Roman" w:cs="Times New Roman"/>
          <w:snapToGrid w:val="0"/>
          <w:color w:val="000000"/>
          <w:sz w:val="28"/>
          <w:szCs w:val="28"/>
          <w:lang w:eastAsia="ru-RU"/>
        </w:rPr>
        <w:sym w:font="Symbol" w:char="F044"/>
      </w:r>
      <w:r w:rsidRPr="00CF7716">
        <w:rPr>
          <w:rFonts w:eastAsia="Times New Roman" w:cs="Times New Roman"/>
          <w:snapToGrid w:val="0"/>
          <w:color w:val="000000"/>
          <w:sz w:val="28"/>
          <w:szCs w:val="28"/>
          <w:lang w:val="en-US" w:eastAsia="ru-RU"/>
        </w:rPr>
        <w:t>t</w:t>
      </w:r>
      <w:r w:rsidRPr="00CF7716">
        <w:rPr>
          <w:rFonts w:eastAsia="Times New Roman" w:cs="Times New Roman"/>
          <w:i/>
          <w:snapToGrid w:val="0"/>
          <w:color w:val="000000"/>
          <w:sz w:val="28"/>
          <w:szCs w:val="28"/>
          <w:lang w:eastAsia="ru-RU"/>
        </w:rPr>
        <w:t xml:space="preserve"> </w:t>
      </w:r>
      <w:r w:rsidRPr="00CF7716">
        <w:rPr>
          <w:rFonts w:eastAsia="Times New Roman" w:cs="Times New Roman"/>
          <w:snapToGrid w:val="0"/>
          <w:color w:val="000000"/>
          <w:sz w:val="28"/>
          <w:szCs w:val="28"/>
          <w:lang w:eastAsia="ru-RU"/>
        </w:rPr>
        <w:t xml:space="preserve">через поперечное сечение </w:t>
      </w:r>
      <w:r w:rsidRPr="00CF7716">
        <w:rPr>
          <w:rFonts w:eastAsia="Times New Roman" w:cs="Times New Roman"/>
          <w:i/>
          <w:snapToGrid w:val="0"/>
          <w:color w:val="000000"/>
          <w:sz w:val="28"/>
          <w:szCs w:val="28"/>
          <w:lang w:val="en-US" w:eastAsia="ru-RU"/>
        </w:rPr>
        <w:t>S</w:t>
      </w:r>
      <w:r w:rsidRPr="00CF7716">
        <w:rPr>
          <w:rFonts w:eastAsia="Times New Roman" w:cs="Times New Roman"/>
          <w:i/>
          <w:snapToGrid w:val="0"/>
          <w:color w:val="000000"/>
          <w:sz w:val="28"/>
          <w:szCs w:val="28"/>
          <w:lang w:eastAsia="ru-RU"/>
        </w:rPr>
        <w:t xml:space="preserve"> </w:t>
      </w:r>
      <w:r w:rsidRPr="00CF7716">
        <w:rPr>
          <w:rFonts w:eastAsia="Times New Roman" w:cs="Times New Roman"/>
          <w:snapToGrid w:val="0"/>
          <w:color w:val="000000"/>
          <w:sz w:val="28"/>
          <w:szCs w:val="28"/>
          <w:lang w:eastAsia="ru-RU"/>
        </w:rPr>
        <w:t xml:space="preserve">проводника переносится заряд </w:t>
      </w:r>
    </w:p>
    <w:p w14:paraId="35FF5348" w14:textId="77777777" w:rsidR="00CF7716" w:rsidRPr="00CF7716" w:rsidRDefault="00CF7716" w:rsidP="00CF7716">
      <w:pPr>
        <w:widowControl w:val="0"/>
        <w:shd w:val="clear" w:color="auto" w:fill="FFFFFF"/>
        <w:spacing w:after="0" w:line="240" w:lineRule="auto"/>
        <w:jc w:val="both"/>
        <w:rPr>
          <w:rFonts w:eastAsia="Times New Roman" w:cs="Times New Roman"/>
          <w:b/>
          <w:snapToGrid w:val="0"/>
          <w:sz w:val="28"/>
          <w:szCs w:val="28"/>
          <w:lang w:eastAsia="ru-RU"/>
        </w:rPr>
      </w:pPr>
      <w:r w:rsidRPr="00CF7716">
        <w:rPr>
          <w:rFonts w:eastAsia="Times New Roman" w:cs="Times New Roman"/>
          <w:snapToGrid w:val="0"/>
          <w:color w:val="000000"/>
          <w:sz w:val="28"/>
          <w:szCs w:val="28"/>
          <w:lang w:val="en-US" w:eastAsia="ru-RU"/>
        </w:rPr>
        <w:sym w:font="Symbol" w:char="F044"/>
      </w:r>
      <w:r w:rsidRPr="00CF7716">
        <w:rPr>
          <w:rFonts w:eastAsia="Times New Roman" w:cs="Times New Roman"/>
          <w:snapToGrid w:val="0"/>
          <w:color w:val="000000"/>
          <w:sz w:val="28"/>
          <w:szCs w:val="28"/>
          <w:lang w:val="en-US" w:eastAsia="ru-RU"/>
        </w:rPr>
        <w:t>Q</w:t>
      </w:r>
      <w:r w:rsidRPr="00CF7716">
        <w:rPr>
          <w:rFonts w:eastAsia="Times New Roman" w:cs="Times New Roman"/>
          <w:snapToGrid w:val="0"/>
          <w:color w:val="000000"/>
          <w:sz w:val="28"/>
          <w:szCs w:val="28"/>
          <w:lang w:eastAsia="ru-RU"/>
        </w:rPr>
        <w:t>=</w:t>
      </w:r>
      <w:r w:rsidRPr="00CF7716">
        <w:rPr>
          <w:rFonts w:eastAsia="Times New Roman" w:cs="Times New Roman"/>
          <w:snapToGrid w:val="0"/>
          <w:color w:val="000000"/>
          <w:sz w:val="28"/>
          <w:szCs w:val="28"/>
          <w:lang w:val="en-US" w:eastAsia="ru-RU"/>
        </w:rPr>
        <w:t>ne</w:t>
      </w:r>
      <w:r w:rsidRPr="00CF7716">
        <w:rPr>
          <w:rFonts w:eastAsia="Times New Roman" w:cs="Times New Roman"/>
          <w:snapToGrid w:val="0"/>
          <w:color w:val="000000"/>
          <w:sz w:val="28"/>
          <w:szCs w:val="28"/>
          <w:lang w:val="en-US" w:eastAsia="ru-RU"/>
        </w:rPr>
        <w:sym w:font="Symbol" w:char="F0E1"/>
      </w:r>
      <w:r w:rsidRPr="00CF7716">
        <w:rPr>
          <w:rFonts w:eastAsia="Times New Roman" w:cs="Times New Roman"/>
          <w:snapToGrid w:val="0"/>
          <w:color w:val="000000"/>
          <w:sz w:val="28"/>
          <w:szCs w:val="28"/>
          <w:lang w:val="en-US" w:eastAsia="ru-RU"/>
        </w:rPr>
        <w:t>v</w:t>
      </w:r>
      <w:r w:rsidRPr="00CF7716">
        <w:rPr>
          <w:rFonts w:eastAsia="Times New Roman" w:cs="Times New Roman"/>
          <w:snapToGrid w:val="0"/>
          <w:color w:val="000000"/>
          <w:sz w:val="28"/>
          <w:szCs w:val="28"/>
          <w:lang w:val="en-US" w:eastAsia="ru-RU"/>
        </w:rPr>
        <w:sym w:font="Symbol" w:char="F0F1"/>
      </w:r>
      <w:r w:rsidRPr="00CF7716">
        <w:rPr>
          <w:rFonts w:eastAsia="Times New Roman" w:cs="Times New Roman"/>
          <w:snapToGrid w:val="0"/>
          <w:color w:val="000000"/>
          <w:sz w:val="28"/>
          <w:szCs w:val="28"/>
          <w:lang w:val="en-US" w:eastAsia="ru-RU"/>
        </w:rPr>
        <w:t>Sdt</w:t>
      </w:r>
      <w:r w:rsidRPr="00CF7716">
        <w:rPr>
          <w:rFonts w:eastAsia="Times New Roman" w:cs="Times New Roman"/>
          <w:i/>
          <w:snapToGrid w:val="0"/>
          <w:color w:val="000000"/>
          <w:sz w:val="28"/>
          <w:szCs w:val="28"/>
          <w:lang w:eastAsia="ru-RU"/>
        </w:rPr>
        <w:t xml:space="preserve">. </w:t>
      </w:r>
      <w:r w:rsidRPr="00CF7716">
        <w:rPr>
          <w:rFonts w:eastAsia="Times New Roman" w:cs="Times New Roman"/>
          <w:snapToGrid w:val="0"/>
          <w:color w:val="000000"/>
          <w:sz w:val="28"/>
          <w:szCs w:val="28"/>
          <w:lang w:eastAsia="ru-RU"/>
        </w:rPr>
        <w:t>Сила тока</w:t>
      </w:r>
    </w:p>
    <w:p w14:paraId="1F2AD26A" w14:textId="3710072F" w:rsidR="00CF7716" w:rsidRPr="00CF7716" w:rsidRDefault="00CF7716" w:rsidP="00CF7716">
      <w:pPr>
        <w:widowControl w:val="0"/>
        <w:spacing w:after="0" w:line="240" w:lineRule="auto"/>
        <w:ind w:left="2880" w:firstLine="720"/>
        <w:jc w:val="both"/>
        <w:rPr>
          <w:rFonts w:eastAsia="Times New Roman" w:cs="Times New Roman"/>
          <w:b/>
          <w:snapToGrid w:val="0"/>
          <w:sz w:val="28"/>
          <w:szCs w:val="28"/>
          <w:lang w:eastAsia="ru-RU"/>
        </w:rPr>
      </w:pPr>
      <w:r w:rsidRPr="00CF7716">
        <w:rPr>
          <w:rFonts w:ascii="Arial" w:eastAsia="Times New Roman" w:hAnsi="Arial" w:cs="Times New Roman"/>
          <w:b/>
          <w:noProof/>
          <w:snapToGrid w:val="0"/>
          <w:sz w:val="20"/>
          <w:szCs w:val="20"/>
          <w:lang w:eastAsia="ru-RU"/>
        </w:rPr>
        <mc:AlternateContent>
          <mc:Choice Requires="wps">
            <w:drawing>
              <wp:anchor distT="0" distB="0" distL="114300" distR="114300" simplePos="0" relativeHeight="251659264" behindDoc="0" locked="0" layoutInCell="1" allowOverlap="1" wp14:anchorId="1EA1000B" wp14:editId="11279872">
                <wp:simplePos x="0" y="0"/>
                <wp:positionH relativeFrom="column">
                  <wp:posOffset>9525</wp:posOffset>
                </wp:positionH>
                <wp:positionV relativeFrom="paragraph">
                  <wp:posOffset>504190</wp:posOffset>
                </wp:positionV>
                <wp:extent cx="1455420" cy="328930"/>
                <wp:effectExtent l="0" t="3175" r="0" b="1270"/>
                <wp:wrapSquare wrapText="bothSides"/>
                <wp:docPr id="164" name="Надпись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5420" cy="328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CB14B6" w14:textId="77777777" w:rsidR="00CF7716" w:rsidRPr="00CF71BF" w:rsidRDefault="00CF7716" w:rsidP="00CF7716">
                            <w:pPr>
                              <w:shd w:val="clear" w:color="auto" w:fill="FFFFFF"/>
                              <w:jc w:val="both"/>
                              <w:rPr>
                                <w:color w:val="000000"/>
                                <w:sz w:val="28"/>
                                <w:szCs w:val="28"/>
                              </w:rPr>
                            </w:pPr>
                            <w:r w:rsidRPr="00BD19C4">
                              <w:rPr>
                                <w:b/>
                                <w:color w:val="000000"/>
                                <w:sz w:val="28"/>
                                <w:szCs w:val="28"/>
                              </w:rPr>
                              <w:t>а плотность т</w:t>
                            </w:r>
                            <w:r w:rsidRPr="00BD19C4">
                              <w:rPr>
                                <w:b/>
                                <w:color w:val="000000"/>
                                <w:sz w:val="28"/>
                                <w:szCs w:val="28"/>
                              </w:rPr>
                              <w:t>о</w:t>
                            </w:r>
                            <w:r w:rsidRPr="00BD19C4">
                              <w:rPr>
                                <w:b/>
                                <w:color w:val="000000"/>
                                <w:sz w:val="28"/>
                                <w:szCs w:val="28"/>
                              </w:rPr>
                              <w:t>ка</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A1000B" id="_x0000_t202" coordsize="21600,21600" o:spt="202" path="m,l,21600r21600,l21600,xe">
                <v:stroke joinstyle="miter"/>
                <v:path gradientshapeok="t" o:connecttype="rect"/>
              </v:shapetype>
              <v:shape id="Надпись 164" o:spid="_x0000_s1026" type="#_x0000_t202" style="position:absolute;left:0;text-align:left;margin-left:.75pt;margin-top:39.7pt;width:114.6pt;height:25.9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yDYHgIAAPcDAAAOAAAAZHJzL2Uyb0RvYy54bWysU81u2zAMvg/YOwi6L07SpGuNOEWXIsOA&#10;7gfo9gCyLNvCbFGglNjZbfe9Qt9hhx122yukbzRKTrOguw3zQZBM8iO/j+Tiqm8btlXoNJiMT0Zj&#10;zpSRUGhTZfzTx/WLC86cF6YQDRiV8Z1y/Gr5/Nmis6maQg1NoZARiHFpZzNee2/TJHGyVq1wI7DK&#10;kLEEbIWnJ1ZJgaIj9LZJpuPxedIBFhZBKufo781g5MuIX5ZK+vdl6ZRnTcapNh9PjGcezmS5EGmF&#10;wtZaHsoQ/1BFK7ShpEeoG+EF26D+C6rVEsFB6UcS2gTKUksVORCbyfgJm7taWBW5kDjOHmVy/w9W&#10;vtt+QKYL6t35jDMjWmrS/n7/ff9j/2v/8+HrwzcWLKRTZ11K7neWAnz/CnqKiZydvQX52TEDq1qY&#10;Sl0jQlcrUVCdkxCZnIQOOC6A5N1bKCid2HiIQH2JbRCRZGGETv3aHXukes9kSDmbz2dTMkmynU0v&#10;Ls9iExORPkZbdP61gpaFS8aRZiCii+2t86EakT66hGQOGl2sddPEB1b5qkG2FTQv6/hFAk/cGhOc&#10;DYSwATH8iTQDs4Gj7/P+IFsOxY4IIwzzR/tClxrwC2cdzV7GDS0HZ80bQ5JdTmazMKrxMZu/DGTx&#10;1JKfWoSRBJRxz9lwXflhvDcWdVVTnqFJBq5J5lJHBUI/hpoOVdN0RWEOmxDG9/Qdvf7s6/I3AAAA&#10;//8DAFBLAwQUAAYACAAAACEABDLJPN0AAAAIAQAADwAAAGRycy9kb3ducmV2LnhtbEyPwU7DMBBE&#10;70j8g7VI3KjTlNA2xKkqUE9VD5RKXF17G0fE6xC7bfh7lhMcZ2c0+6Zajb4TFxxiG0jBdJKBQDLB&#10;ttQoOLxvHhYgYtJkdRcIFXxjhFV9e1Pp0oYrveFlnxrBJRRLrcCl1JdSRuPQ6zgJPRJ7pzB4nVgO&#10;jbSDvnK572SeZU/S65b4g9M9vjg0n/uzV/CFr7v1R3EwZjMW251xdrsYrVL3d+P6GUTCMf2F4Ref&#10;0aFmpmM4k42iY11wUMF8+QiC7XyWzUEc+T6b5iDrSv4fUP8AAAD//wMAUEsBAi0AFAAGAAgAAAAh&#10;ALaDOJL+AAAA4QEAABMAAAAAAAAAAAAAAAAAAAAAAFtDb250ZW50X1R5cGVzXS54bWxQSwECLQAU&#10;AAYACAAAACEAOP0h/9YAAACUAQAACwAAAAAAAAAAAAAAAAAvAQAAX3JlbHMvLnJlbHNQSwECLQAU&#10;AAYACAAAACEAX9Mg2B4CAAD3AwAADgAAAAAAAAAAAAAAAAAuAgAAZHJzL2Uyb0RvYy54bWxQSwEC&#10;LQAUAAYACAAAACEABDLJPN0AAAAIAQAADwAAAAAAAAAAAAAAAAB4BAAAZHJzL2Rvd25yZXYueG1s&#10;UEsFBgAAAAAEAAQA8wAAAIIFAAAAAA==&#10;" stroked="f">
                <v:textbox>
                  <w:txbxContent>
                    <w:p w14:paraId="45CB14B6" w14:textId="77777777" w:rsidR="00CF7716" w:rsidRPr="00CF71BF" w:rsidRDefault="00CF7716" w:rsidP="00CF7716">
                      <w:pPr>
                        <w:shd w:val="clear" w:color="auto" w:fill="FFFFFF"/>
                        <w:jc w:val="both"/>
                        <w:rPr>
                          <w:color w:val="000000"/>
                          <w:sz w:val="28"/>
                          <w:szCs w:val="28"/>
                        </w:rPr>
                      </w:pPr>
                      <w:r w:rsidRPr="00BD19C4">
                        <w:rPr>
                          <w:b/>
                          <w:color w:val="000000"/>
                          <w:sz w:val="28"/>
                          <w:szCs w:val="28"/>
                        </w:rPr>
                        <w:t>а плотность т</w:t>
                      </w:r>
                      <w:r w:rsidRPr="00BD19C4">
                        <w:rPr>
                          <w:b/>
                          <w:color w:val="000000"/>
                          <w:sz w:val="28"/>
                          <w:szCs w:val="28"/>
                        </w:rPr>
                        <w:t>о</w:t>
                      </w:r>
                      <w:r w:rsidRPr="00BD19C4">
                        <w:rPr>
                          <w:b/>
                          <w:color w:val="000000"/>
                          <w:sz w:val="28"/>
                          <w:szCs w:val="28"/>
                        </w:rPr>
                        <w:t>ка</w:t>
                      </w:r>
                    </w:p>
                  </w:txbxContent>
                </v:textbox>
                <w10:wrap type="square"/>
              </v:shape>
            </w:pict>
          </mc:Fallback>
        </mc:AlternateContent>
      </w:r>
      <w:r w:rsidRPr="00CF7716">
        <w:rPr>
          <w:rFonts w:eastAsia="Times New Roman" w:cs="Times New Roman"/>
          <w:b/>
          <w:snapToGrid w:val="0"/>
          <w:sz w:val="28"/>
          <w:szCs w:val="28"/>
          <w:lang w:eastAsia="ru-RU"/>
        </w:rPr>
        <w:t xml:space="preserve"> </w:t>
      </w:r>
      <w:r w:rsidRPr="00CF7716">
        <w:rPr>
          <w:rFonts w:eastAsia="Times New Roman" w:cs="Times New Roman"/>
          <w:noProof/>
          <w:snapToGrid w:val="0"/>
          <w:sz w:val="28"/>
          <w:szCs w:val="28"/>
          <w:lang w:eastAsia="ru-RU"/>
        </w:rPr>
        <w:drawing>
          <wp:inline distT="0" distB="0" distL="0" distR="0" wp14:anchorId="7EC405DE" wp14:editId="409D3C6C">
            <wp:extent cx="1737360" cy="1188720"/>
            <wp:effectExtent l="0" t="0" r="0" b="0"/>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37360" cy="1188720"/>
                    </a:xfrm>
                    <a:prstGeom prst="rect">
                      <a:avLst/>
                    </a:prstGeom>
                    <a:noFill/>
                    <a:ln>
                      <a:noFill/>
                    </a:ln>
                  </pic:spPr>
                </pic:pic>
              </a:graphicData>
            </a:graphic>
          </wp:inline>
        </w:drawing>
      </w:r>
      <w:r w:rsidRPr="00CF7716">
        <w:rPr>
          <w:rFonts w:eastAsia="Times New Roman" w:cs="Times New Roman"/>
          <w:snapToGrid w:val="0"/>
          <w:sz w:val="28"/>
          <w:szCs w:val="28"/>
          <w:lang w:eastAsia="ru-RU"/>
        </w:rPr>
        <w:tab/>
      </w:r>
      <w:r w:rsidRPr="00CF7716">
        <w:rPr>
          <w:rFonts w:eastAsia="Times New Roman" w:cs="Times New Roman"/>
          <w:snapToGrid w:val="0"/>
          <w:sz w:val="28"/>
          <w:szCs w:val="28"/>
          <w:lang w:eastAsia="ru-RU"/>
        </w:rPr>
        <w:tab/>
      </w:r>
      <w:r w:rsidRPr="00CF7716">
        <w:rPr>
          <w:rFonts w:eastAsia="Times New Roman" w:cs="Times New Roman"/>
          <w:snapToGrid w:val="0"/>
          <w:sz w:val="28"/>
          <w:szCs w:val="28"/>
          <w:lang w:eastAsia="ru-RU"/>
        </w:rPr>
        <w:tab/>
      </w:r>
      <w:r w:rsidRPr="00CF7716">
        <w:rPr>
          <w:rFonts w:eastAsia="Times New Roman" w:cs="Times New Roman"/>
          <w:snapToGrid w:val="0"/>
          <w:sz w:val="28"/>
          <w:szCs w:val="28"/>
          <w:lang w:eastAsia="ru-RU"/>
        </w:rPr>
        <w:tab/>
      </w:r>
      <w:r w:rsidRPr="00CF7716">
        <w:rPr>
          <w:rFonts w:eastAsia="Times New Roman" w:cs="Times New Roman"/>
          <w:b/>
          <w:snapToGrid w:val="0"/>
          <w:sz w:val="28"/>
          <w:szCs w:val="28"/>
          <w:lang w:eastAsia="ru-RU"/>
        </w:rPr>
        <w:t xml:space="preserve"> </w:t>
      </w:r>
      <w:r w:rsidRPr="00CF7716">
        <w:rPr>
          <w:rFonts w:eastAsia="Times New Roman" w:cs="Times New Roman"/>
          <w:snapToGrid w:val="0"/>
          <w:color w:val="000000"/>
          <w:sz w:val="28"/>
          <w:szCs w:val="28"/>
          <w:lang w:eastAsia="ru-RU"/>
        </w:rPr>
        <w:t>(96.1)</w:t>
      </w:r>
    </w:p>
    <w:p w14:paraId="48D6FD81" w14:textId="77777777" w:rsidR="00CF7716" w:rsidRPr="00CF7716" w:rsidRDefault="00CF7716" w:rsidP="00CF7716">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CF7716">
        <w:rPr>
          <w:rFonts w:eastAsia="Times New Roman" w:cs="Times New Roman"/>
          <w:b/>
          <w:snapToGrid w:val="0"/>
          <w:sz w:val="28"/>
          <w:szCs w:val="28"/>
          <w:lang w:eastAsia="ru-RU"/>
        </w:rPr>
        <w:t xml:space="preserve"> </w:t>
      </w:r>
      <w:r w:rsidRPr="00CF7716">
        <w:rPr>
          <w:rFonts w:eastAsia="Times New Roman" w:cs="Times New Roman"/>
          <w:snapToGrid w:val="0"/>
          <w:color w:val="000000"/>
          <w:sz w:val="28"/>
          <w:szCs w:val="28"/>
          <w:lang w:eastAsia="ru-RU"/>
        </w:rPr>
        <w:t xml:space="preserve">Плотность тока — </w:t>
      </w:r>
      <w:r w:rsidRPr="00CF7716">
        <w:rPr>
          <w:rFonts w:eastAsia="Times New Roman" w:cs="Times New Roman"/>
          <w:i/>
          <w:snapToGrid w:val="0"/>
          <w:color w:val="000000"/>
          <w:sz w:val="28"/>
          <w:szCs w:val="28"/>
          <w:lang w:eastAsia="ru-RU"/>
        </w:rPr>
        <w:t xml:space="preserve">вектор, </w:t>
      </w:r>
      <w:r w:rsidRPr="00CF7716">
        <w:rPr>
          <w:rFonts w:eastAsia="Times New Roman" w:cs="Times New Roman"/>
          <w:snapToGrid w:val="0"/>
          <w:color w:val="000000"/>
          <w:sz w:val="28"/>
          <w:szCs w:val="28"/>
          <w:lang w:eastAsia="ru-RU"/>
        </w:rPr>
        <w:t xml:space="preserve">ориентированный по направлению тока, т. е. направление вектора </w:t>
      </w:r>
      <w:r w:rsidRPr="00CF7716">
        <w:rPr>
          <w:rFonts w:eastAsia="Times New Roman" w:cs="Times New Roman"/>
          <w:snapToGrid w:val="0"/>
          <w:color w:val="000000"/>
          <w:sz w:val="28"/>
          <w:szCs w:val="28"/>
          <w:lang w:val="en-US" w:eastAsia="ru-RU"/>
        </w:rPr>
        <w:t>j</w:t>
      </w:r>
      <w:r w:rsidRPr="00CF7716">
        <w:rPr>
          <w:rFonts w:eastAsia="Times New Roman" w:cs="Times New Roman"/>
          <w:snapToGrid w:val="0"/>
          <w:color w:val="000000"/>
          <w:sz w:val="28"/>
          <w:szCs w:val="28"/>
          <w:lang w:eastAsia="ru-RU"/>
        </w:rPr>
        <w:t xml:space="preserve"> совпадает с направлением упорядоченного движения положительных зарядов. Единица плотности тока — ампер на метр в квадрате (А/м</w:t>
      </w:r>
      <w:r w:rsidRPr="00CF7716">
        <w:rPr>
          <w:rFonts w:eastAsia="Times New Roman" w:cs="Times New Roman"/>
          <w:snapToGrid w:val="0"/>
          <w:color w:val="000000"/>
          <w:sz w:val="28"/>
          <w:szCs w:val="28"/>
          <w:vertAlign w:val="superscript"/>
          <w:lang w:eastAsia="ru-RU"/>
        </w:rPr>
        <w:t>2</w:t>
      </w:r>
      <w:r w:rsidRPr="00CF7716">
        <w:rPr>
          <w:rFonts w:eastAsia="Times New Roman" w:cs="Times New Roman"/>
          <w:snapToGrid w:val="0"/>
          <w:color w:val="000000"/>
          <w:sz w:val="28"/>
          <w:szCs w:val="28"/>
          <w:lang w:eastAsia="ru-RU"/>
        </w:rPr>
        <w:t>).</w:t>
      </w:r>
    </w:p>
    <w:p w14:paraId="7AC82543" w14:textId="77777777" w:rsidR="00CF7716" w:rsidRPr="00CF7716" w:rsidRDefault="00CF7716" w:rsidP="00CF7716">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CF7716">
        <w:rPr>
          <w:rFonts w:eastAsia="Times New Roman" w:cs="Times New Roman"/>
          <w:snapToGrid w:val="0"/>
          <w:color w:val="000000"/>
          <w:sz w:val="28"/>
          <w:szCs w:val="28"/>
          <w:lang w:eastAsia="ru-RU"/>
        </w:rPr>
        <w:t xml:space="preserve">Сила тока сквозь произвольную поверхность </w:t>
      </w:r>
      <w:r w:rsidRPr="00CF7716">
        <w:rPr>
          <w:rFonts w:eastAsia="Times New Roman" w:cs="Times New Roman"/>
          <w:i/>
          <w:snapToGrid w:val="0"/>
          <w:color w:val="000000"/>
          <w:sz w:val="28"/>
          <w:szCs w:val="28"/>
          <w:lang w:val="en-US" w:eastAsia="ru-RU"/>
        </w:rPr>
        <w:t>S</w:t>
      </w:r>
      <w:r w:rsidRPr="00CF7716">
        <w:rPr>
          <w:rFonts w:eastAsia="Times New Roman" w:cs="Times New Roman"/>
          <w:i/>
          <w:snapToGrid w:val="0"/>
          <w:color w:val="000000"/>
          <w:sz w:val="28"/>
          <w:szCs w:val="28"/>
          <w:lang w:eastAsia="ru-RU"/>
        </w:rPr>
        <w:t xml:space="preserve"> </w:t>
      </w:r>
      <w:r w:rsidRPr="00CF7716">
        <w:rPr>
          <w:rFonts w:eastAsia="Times New Roman" w:cs="Times New Roman"/>
          <w:snapToGrid w:val="0"/>
          <w:color w:val="000000"/>
          <w:sz w:val="28"/>
          <w:szCs w:val="28"/>
          <w:lang w:eastAsia="ru-RU"/>
        </w:rPr>
        <w:t xml:space="preserve">определяется как поток вектора </w:t>
      </w:r>
      <w:r w:rsidRPr="00CF7716">
        <w:rPr>
          <w:rFonts w:eastAsia="Times New Roman" w:cs="Times New Roman"/>
          <w:snapToGrid w:val="0"/>
          <w:color w:val="000000"/>
          <w:sz w:val="28"/>
          <w:szCs w:val="28"/>
          <w:lang w:val="en-US" w:eastAsia="ru-RU"/>
        </w:rPr>
        <w:t>J</w:t>
      </w:r>
      <w:r w:rsidRPr="00CF7716">
        <w:rPr>
          <w:rFonts w:eastAsia="Times New Roman" w:cs="Times New Roman"/>
          <w:snapToGrid w:val="0"/>
          <w:color w:val="000000"/>
          <w:sz w:val="28"/>
          <w:szCs w:val="28"/>
          <w:lang w:eastAsia="ru-RU"/>
        </w:rPr>
        <w:t>, т. е.</w:t>
      </w:r>
    </w:p>
    <w:p w14:paraId="6B4A6EA7" w14:textId="302AC313" w:rsidR="00CF7716" w:rsidRPr="00CF7716" w:rsidRDefault="00CF7716" w:rsidP="00CF7716">
      <w:pPr>
        <w:widowControl w:val="0"/>
        <w:spacing w:after="0" w:line="240" w:lineRule="auto"/>
        <w:ind w:left="2880" w:firstLine="720"/>
        <w:jc w:val="both"/>
        <w:rPr>
          <w:rFonts w:eastAsia="Times New Roman" w:cs="Times New Roman"/>
          <w:b/>
          <w:snapToGrid w:val="0"/>
          <w:sz w:val="28"/>
          <w:szCs w:val="28"/>
          <w:lang w:eastAsia="ru-RU"/>
        </w:rPr>
      </w:pPr>
      <w:r w:rsidRPr="00CF7716">
        <w:rPr>
          <w:rFonts w:eastAsia="Times New Roman" w:cs="Times New Roman"/>
          <w:b/>
          <w:snapToGrid w:val="0"/>
          <w:sz w:val="28"/>
          <w:szCs w:val="28"/>
          <w:lang w:eastAsia="ru-RU"/>
        </w:rPr>
        <w:t xml:space="preserve"> </w:t>
      </w:r>
      <w:r w:rsidRPr="00CF7716">
        <w:rPr>
          <w:rFonts w:eastAsia="Times New Roman" w:cs="Times New Roman"/>
          <w:noProof/>
          <w:snapToGrid w:val="0"/>
          <w:sz w:val="28"/>
          <w:szCs w:val="28"/>
          <w:lang w:eastAsia="ru-RU"/>
        </w:rPr>
        <w:drawing>
          <wp:inline distT="0" distB="0" distL="0" distR="0" wp14:anchorId="41221F24" wp14:editId="0501C68D">
            <wp:extent cx="929640" cy="441960"/>
            <wp:effectExtent l="0" t="0" r="3810" b="0"/>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29640" cy="441960"/>
                    </a:xfrm>
                    <a:prstGeom prst="rect">
                      <a:avLst/>
                    </a:prstGeom>
                    <a:noFill/>
                    <a:ln>
                      <a:noFill/>
                    </a:ln>
                  </pic:spPr>
                </pic:pic>
              </a:graphicData>
            </a:graphic>
          </wp:inline>
        </w:drawing>
      </w:r>
      <w:r w:rsidRPr="00CF7716">
        <w:rPr>
          <w:rFonts w:eastAsia="Times New Roman" w:cs="Times New Roman"/>
          <w:snapToGrid w:val="0"/>
          <w:sz w:val="28"/>
          <w:szCs w:val="28"/>
          <w:lang w:eastAsia="ru-RU"/>
        </w:rPr>
        <w:tab/>
      </w:r>
      <w:r w:rsidRPr="00CF7716">
        <w:rPr>
          <w:rFonts w:eastAsia="Times New Roman" w:cs="Times New Roman"/>
          <w:snapToGrid w:val="0"/>
          <w:sz w:val="28"/>
          <w:szCs w:val="28"/>
          <w:lang w:eastAsia="ru-RU"/>
        </w:rPr>
        <w:tab/>
      </w:r>
      <w:r w:rsidRPr="00CF7716">
        <w:rPr>
          <w:rFonts w:eastAsia="Times New Roman" w:cs="Times New Roman"/>
          <w:snapToGrid w:val="0"/>
          <w:sz w:val="28"/>
          <w:szCs w:val="28"/>
          <w:lang w:eastAsia="ru-RU"/>
        </w:rPr>
        <w:tab/>
      </w:r>
      <w:r w:rsidRPr="00CF7716">
        <w:rPr>
          <w:rFonts w:eastAsia="Times New Roman" w:cs="Times New Roman"/>
          <w:snapToGrid w:val="0"/>
          <w:sz w:val="28"/>
          <w:szCs w:val="28"/>
          <w:lang w:eastAsia="ru-RU"/>
        </w:rPr>
        <w:tab/>
      </w:r>
      <w:r w:rsidRPr="00CF7716">
        <w:rPr>
          <w:rFonts w:eastAsia="Times New Roman" w:cs="Times New Roman"/>
          <w:snapToGrid w:val="0"/>
          <w:sz w:val="28"/>
          <w:szCs w:val="28"/>
          <w:lang w:eastAsia="ru-RU"/>
        </w:rPr>
        <w:tab/>
      </w:r>
      <w:r w:rsidRPr="00CF7716">
        <w:rPr>
          <w:rFonts w:eastAsia="Times New Roman" w:cs="Times New Roman"/>
          <w:snapToGrid w:val="0"/>
          <w:color w:val="000000"/>
          <w:sz w:val="28"/>
          <w:szCs w:val="28"/>
          <w:lang w:eastAsia="ru-RU"/>
        </w:rPr>
        <w:t>(96.2)</w:t>
      </w:r>
    </w:p>
    <w:p w14:paraId="2183EB7D" w14:textId="77777777" w:rsidR="00CF7716" w:rsidRPr="00CF7716" w:rsidRDefault="00CF7716" w:rsidP="00CF7716">
      <w:pPr>
        <w:widowControl w:val="0"/>
        <w:shd w:val="clear" w:color="auto" w:fill="FFFFFF"/>
        <w:spacing w:after="0" w:line="240" w:lineRule="auto"/>
        <w:jc w:val="both"/>
        <w:rPr>
          <w:rFonts w:eastAsia="Times New Roman" w:cs="Times New Roman"/>
          <w:b/>
          <w:snapToGrid w:val="0"/>
          <w:sz w:val="28"/>
          <w:szCs w:val="28"/>
          <w:lang w:eastAsia="ru-RU"/>
        </w:rPr>
      </w:pPr>
      <w:r w:rsidRPr="00CF7716">
        <w:rPr>
          <w:rFonts w:eastAsia="Times New Roman" w:cs="Times New Roman"/>
          <w:snapToGrid w:val="0"/>
          <w:color w:val="000000"/>
          <w:sz w:val="28"/>
          <w:szCs w:val="28"/>
          <w:lang w:eastAsia="ru-RU"/>
        </w:rPr>
        <w:t xml:space="preserve">где </w:t>
      </w:r>
      <w:r w:rsidRPr="00CF7716">
        <w:rPr>
          <w:rFonts w:eastAsia="Times New Roman" w:cs="Times New Roman"/>
          <w:snapToGrid w:val="0"/>
          <w:color w:val="000000"/>
          <w:sz w:val="28"/>
          <w:szCs w:val="28"/>
          <w:lang w:val="en-US" w:eastAsia="ru-RU"/>
        </w:rPr>
        <w:t>dS</w:t>
      </w:r>
      <w:r w:rsidRPr="00CF7716">
        <w:rPr>
          <w:rFonts w:eastAsia="Times New Roman" w:cs="Times New Roman"/>
          <w:snapToGrid w:val="0"/>
          <w:color w:val="000000"/>
          <w:sz w:val="28"/>
          <w:szCs w:val="28"/>
          <w:lang w:eastAsia="ru-RU"/>
        </w:rPr>
        <w:t xml:space="preserve"> = </w:t>
      </w:r>
      <w:r w:rsidRPr="00CF7716">
        <w:rPr>
          <w:rFonts w:eastAsia="Times New Roman" w:cs="Times New Roman"/>
          <w:snapToGrid w:val="0"/>
          <w:color w:val="000000"/>
          <w:sz w:val="28"/>
          <w:szCs w:val="28"/>
          <w:lang w:val="en-US" w:eastAsia="ru-RU"/>
        </w:rPr>
        <w:t>ndS</w:t>
      </w:r>
      <w:r w:rsidRPr="00CF7716">
        <w:rPr>
          <w:rFonts w:eastAsia="Times New Roman" w:cs="Times New Roman"/>
          <w:snapToGrid w:val="0"/>
          <w:color w:val="000000"/>
          <w:sz w:val="28"/>
          <w:szCs w:val="28"/>
          <w:lang w:eastAsia="ru-RU"/>
        </w:rPr>
        <w:t xml:space="preserve"> (</w:t>
      </w:r>
      <w:r w:rsidRPr="00CF7716">
        <w:rPr>
          <w:rFonts w:eastAsia="Times New Roman" w:cs="Times New Roman"/>
          <w:snapToGrid w:val="0"/>
          <w:color w:val="000000"/>
          <w:sz w:val="28"/>
          <w:szCs w:val="28"/>
          <w:lang w:val="en-US" w:eastAsia="ru-RU"/>
        </w:rPr>
        <w:t>n</w:t>
      </w:r>
      <w:r w:rsidRPr="00CF7716">
        <w:rPr>
          <w:rFonts w:eastAsia="Times New Roman" w:cs="Times New Roman"/>
          <w:snapToGrid w:val="0"/>
          <w:color w:val="000000"/>
          <w:sz w:val="28"/>
          <w:szCs w:val="28"/>
          <w:lang w:eastAsia="ru-RU"/>
        </w:rPr>
        <w:t xml:space="preserve"> — единичный вектор нормали к площадке </w:t>
      </w:r>
      <w:r w:rsidRPr="00CF7716">
        <w:rPr>
          <w:rFonts w:eastAsia="Times New Roman" w:cs="Times New Roman"/>
          <w:snapToGrid w:val="0"/>
          <w:color w:val="000000"/>
          <w:sz w:val="28"/>
          <w:szCs w:val="28"/>
          <w:lang w:val="en-US" w:eastAsia="ru-RU"/>
        </w:rPr>
        <w:t>dS</w:t>
      </w:r>
      <w:r w:rsidRPr="00CF7716">
        <w:rPr>
          <w:rFonts w:eastAsia="Times New Roman" w:cs="Times New Roman"/>
          <w:i/>
          <w:snapToGrid w:val="0"/>
          <w:color w:val="000000"/>
          <w:sz w:val="28"/>
          <w:szCs w:val="28"/>
          <w:lang w:eastAsia="ru-RU"/>
        </w:rPr>
        <w:t xml:space="preserve">, </w:t>
      </w:r>
      <w:r w:rsidRPr="00CF7716">
        <w:rPr>
          <w:rFonts w:eastAsia="Times New Roman" w:cs="Times New Roman"/>
          <w:snapToGrid w:val="0"/>
          <w:color w:val="000000"/>
          <w:sz w:val="28"/>
          <w:szCs w:val="28"/>
          <w:lang w:eastAsia="ru-RU"/>
        </w:rPr>
        <w:t xml:space="preserve">составляющей с век тором </w:t>
      </w:r>
      <w:r w:rsidRPr="00CF7716">
        <w:rPr>
          <w:rFonts w:eastAsia="Times New Roman" w:cs="Times New Roman"/>
          <w:snapToGrid w:val="0"/>
          <w:color w:val="000000"/>
          <w:sz w:val="28"/>
          <w:szCs w:val="28"/>
          <w:lang w:val="en-US" w:eastAsia="ru-RU"/>
        </w:rPr>
        <w:t>j</w:t>
      </w:r>
      <w:r w:rsidRPr="00CF7716">
        <w:rPr>
          <w:rFonts w:eastAsia="Times New Roman" w:cs="Times New Roman"/>
          <w:snapToGrid w:val="0"/>
          <w:color w:val="000000"/>
          <w:sz w:val="28"/>
          <w:szCs w:val="28"/>
          <w:lang w:eastAsia="ru-RU"/>
        </w:rPr>
        <w:t xml:space="preserve"> угол </w:t>
      </w:r>
      <w:r w:rsidRPr="00CF7716">
        <w:rPr>
          <w:rFonts w:eastAsia="Times New Roman" w:cs="Times New Roman"/>
          <w:snapToGrid w:val="0"/>
          <w:color w:val="000000"/>
          <w:sz w:val="28"/>
          <w:szCs w:val="28"/>
          <w:lang w:eastAsia="ru-RU"/>
        </w:rPr>
        <w:sym w:font="Symbol" w:char="F061"/>
      </w:r>
      <w:r w:rsidRPr="00CF7716">
        <w:rPr>
          <w:rFonts w:eastAsia="Times New Roman" w:cs="Times New Roman"/>
          <w:snapToGrid w:val="0"/>
          <w:color w:val="000000"/>
          <w:sz w:val="28"/>
          <w:szCs w:val="28"/>
          <w:lang w:eastAsia="ru-RU"/>
        </w:rPr>
        <w:t>).</w:t>
      </w:r>
    </w:p>
    <w:p w14:paraId="5CEDE6C3" w14:textId="77777777" w:rsidR="00CF7716" w:rsidRPr="00CF7716" w:rsidRDefault="00CF7716" w:rsidP="00CF7716">
      <w:pPr>
        <w:widowControl w:val="0"/>
        <w:shd w:val="clear" w:color="auto" w:fill="FFFFFF"/>
        <w:spacing w:after="0" w:line="240" w:lineRule="auto"/>
        <w:ind w:firstLine="720"/>
        <w:jc w:val="both"/>
        <w:rPr>
          <w:rFonts w:eastAsia="Times New Roman" w:cs="Times New Roman"/>
          <w:b/>
          <w:snapToGrid w:val="0"/>
          <w:color w:val="000000"/>
          <w:sz w:val="28"/>
          <w:szCs w:val="28"/>
          <w:lang w:eastAsia="ru-RU"/>
        </w:rPr>
      </w:pPr>
    </w:p>
    <w:p w14:paraId="2DBAA434" w14:textId="77777777" w:rsidR="00CF7716" w:rsidRPr="00CF7716" w:rsidRDefault="00CF7716" w:rsidP="00CF7716">
      <w:pPr>
        <w:keepNext/>
        <w:widowControl w:val="0"/>
        <w:spacing w:after="0" w:line="240" w:lineRule="auto"/>
        <w:ind w:firstLine="720"/>
        <w:jc w:val="both"/>
        <w:outlineLvl w:val="1"/>
        <w:rPr>
          <w:rFonts w:eastAsia="Times New Roman" w:cs="Arial"/>
          <w:b/>
          <w:bCs/>
          <w:iCs/>
          <w:smallCaps/>
          <w:snapToGrid w:val="0"/>
          <w:sz w:val="36"/>
          <w:szCs w:val="36"/>
          <w:lang w:eastAsia="ru-RU"/>
        </w:rPr>
      </w:pPr>
      <w:bookmarkStart w:id="2" w:name="_Toc47954145"/>
      <w:r w:rsidRPr="00CF7716">
        <w:rPr>
          <w:rFonts w:eastAsia="Times New Roman" w:cs="Arial"/>
          <w:b/>
          <w:bCs/>
          <w:iCs/>
          <w:smallCaps/>
          <w:snapToGrid w:val="0"/>
          <w:sz w:val="36"/>
          <w:szCs w:val="36"/>
          <w:lang w:eastAsia="ru-RU"/>
        </w:rPr>
        <w:t>§ 97. Сторонние силы. Электродвижущая сила</w:t>
      </w:r>
      <w:bookmarkEnd w:id="2"/>
      <w:r w:rsidRPr="00CF7716">
        <w:rPr>
          <w:rFonts w:eastAsia="Times New Roman" w:cs="Arial"/>
          <w:b/>
          <w:bCs/>
          <w:iCs/>
          <w:smallCaps/>
          <w:snapToGrid w:val="0"/>
          <w:sz w:val="36"/>
          <w:szCs w:val="36"/>
          <w:lang w:eastAsia="ru-RU"/>
        </w:rPr>
        <w:t xml:space="preserve"> </w:t>
      </w:r>
    </w:p>
    <w:p w14:paraId="6C3A1ECD" w14:textId="77777777" w:rsidR="00CF7716" w:rsidRPr="00CF7716" w:rsidRDefault="00CF7716" w:rsidP="00CF7716">
      <w:pPr>
        <w:keepNext/>
        <w:widowControl w:val="0"/>
        <w:spacing w:after="0" w:line="240" w:lineRule="auto"/>
        <w:ind w:firstLine="720"/>
        <w:jc w:val="both"/>
        <w:outlineLvl w:val="1"/>
        <w:rPr>
          <w:rFonts w:eastAsia="Times New Roman" w:cs="Arial"/>
          <w:b/>
          <w:bCs/>
          <w:iCs/>
          <w:smallCaps/>
          <w:snapToGrid w:val="0"/>
          <w:sz w:val="36"/>
          <w:szCs w:val="36"/>
          <w:lang w:eastAsia="ru-RU"/>
        </w:rPr>
      </w:pPr>
      <w:r w:rsidRPr="00CF7716">
        <w:rPr>
          <w:rFonts w:eastAsia="Times New Roman" w:cs="Arial"/>
          <w:b/>
          <w:bCs/>
          <w:iCs/>
          <w:smallCaps/>
          <w:snapToGrid w:val="0"/>
          <w:sz w:val="36"/>
          <w:szCs w:val="36"/>
          <w:lang w:eastAsia="ru-RU"/>
        </w:rPr>
        <w:t xml:space="preserve">           </w:t>
      </w:r>
      <w:bookmarkStart w:id="3" w:name="_Toc47954146"/>
      <w:r w:rsidRPr="00CF7716">
        <w:rPr>
          <w:rFonts w:eastAsia="Times New Roman" w:cs="Arial"/>
          <w:b/>
          <w:bCs/>
          <w:iCs/>
          <w:smallCaps/>
          <w:snapToGrid w:val="0"/>
          <w:sz w:val="36"/>
          <w:szCs w:val="36"/>
          <w:lang w:eastAsia="ru-RU"/>
        </w:rPr>
        <w:t>и напряжение</w:t>
      </w:r>
      <w:bookmarkEnd w:id="3"/>
    </w:p>
    <w:p w14:paraId="0CBC9C5B" w14:textId="77777777" w:rsidR="00CF7716" w:rsidRPr="00CF7716" w:rsidRDefault="00CF7716" w:rsidP="00CF7716">
      <w:pPr>
        <w:widowControl w:val="0"/>
        <w:shd w:val="clear" w:color="auto" w:fill="FFFFFF"/>
        <w:spacing w:after="0" w:line="240" w:lineRule="auto"/>
        <w:ind w:firstLine="720"/>
        <w:jc w:val="both"/>
        <w:rPr>
          <w:rFonts w:eastAsia="Times New Roman" w:cs="Times New Roman"/>
          <w:snapToGrid w:val="0"/>
          <w:color w:val="000000"/>
          <w:sz w:val="28"/>
          <w:szCs w:val="28"/>
          <w:lang w:eastAsia="ru-RU"/>
        </w:rPr>
      </w:pPr>
    </w:p>
    <w:p w14:paraId="3AC70887" w14:textId="77777777" w:rsidR="00CF7716" w:rsidRPr="00CF7716" w:rsidRDefault="00CF7716" w:rsidP="00CF7716">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CF7716">
        <w:rPr>
          <w:rFonts w:eastAsia="Times New Roman" w:cs="Times New Roman"/>
          <w:snapToGrid w:val="0"/>
          <w:color w:val="000000"/>
          <w:sz w:val="28"/>
          <w:szCs w:val="28"/>
          <w:lang w:eastAsia="ru-RU"/>
        </w:rPr>
        <w:t xml:space="preserve">Если в цепи на носители тока действуют только силы электростатического поля, то происходит перемещение носителей (они предполагаются положительными) от точек с большим потенциалом к точкам с меньшим потенциалом. Это приведет к выравниванию потенциалов во всех точках цепи и к исчезновению электрического поля. Поэтому для существования постоянного тока необходимо наличие в цепи устройства, способного создавать и поддерживать разность потенциалов за счет работы сил неэлектростатического происхождения. Такие устройства называются </w:t>
      </w:r>
      <w:r w:rsidRPr="00CF7716">
        <w:rPr>
          <w:rFonts w:eastAsia="Times New Roman" w:cs="Times New Roman"/>
          <w:b/>
          <w:snapToGrid w:val="0"/>
          <w:color w:val="000000"/>
          <w:sz w:val="28"/>
          <w:szCs w:val="28"/>
          <w:lang w:eastAsia="ru-RU"/>
        </w:rPr>
        <w:lastRenderedPageBreak/>
        <w:t xml:space="preserve">источниками </w:t>
      </w:r>
      <w:r w:rsidRPr="00CF7716">
        <w:rPr>
          <w:rFonts w:eastAsia="Times New Roman" w:cs="Times New Roman"/>
          <w:snapToGrid w:val="0"/>
          <w:color w:val="000000"/>
          <w:sz w:val="28"/>
          <w:szCs w:val="28"/>
          <w:lang w:eastAsia="ru-RU"/>
        </w:rPr>
        <w:t xml:space="preserve">тока. Силы </w:t>
      </w:r>
      <w:r w:rsidRPr="00CF7716">
        <w:rPr>
          <w:rFonts w:eastAsia="Times New Roman" w:cs="Times New Roman"/>
          <w:i/>
          <w:snapToGrid w:val="0"/>
          <w:color w:val="000000"/>
          <w:sz w:val="28"/>
          <w:szCs w:val="28"/>
          <w:lang w:eastAsia="ru-RU"/>
        </w:rPr>
        <w:t xml:space="preserve">неэлектростатического происхождения, </w:t>
      </w:r>
      <w:r w:rsidRPr="00CF7716">
        <w:rPr>
          <w:rFonts w:eastAsia="Times New Roman" w:cs="Times New Roman"/>
          <w:snapToGrid w:val="0"/>
          <w:color w:val="000000"/>
          <w:sz w:val="28"/>
          <w:szCs w:val="28"/>
          <w:lang w:eastAsia="ru-RU"/>
        </w:rPr>
        <w:t xml:space="preserve">действующие на заряды со стороны источников тока, называются </w:t>
      </w:r>
      <w:r w:rsidRPr="00CF7716">
        <w:rPr>
          <w:rFonts w:eastAsia="Times New Roman" w:cs="Times New Roman"/>
          <w:b/>
          <w:snapToGrid w:val="0"/>
          <w:color w:val="000000"/>
          <w:sz w:val="28"/>
          <w:szCs w:val="28"/>
          <w:lang w:eastAsia="ru-RU"/>
        </w:rPr>
        <w:t>сторонними.</w:t>
      </w:r>
    </w:p>
    <w:p w14:paraId="009F0919" w14:textId="77777777" w:rsidR="00CF7716" w:rsidRPr="00CF7716" w:rsidRDefault="00CF7716" w:rsidP="00CF7716">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CF7716">
        <w:rPr>
          <w:rFonts w:eastAsia="Times New Roman" w:cs="Times New Roman"/>
          <w:snapToGrid w:val="0"/>
          <w:color w:val="000000"/>
          <w:sz w:val="28"/>
          <w:szCs w:val="28"/>
          <w:lang w:eastAsia="ru-RU"/>
        </w:rPr>
        <w:t>Природа сторонних сил может быть различной. Например, в гальванических элементах они возникают за счет энергии химических реакций между электродами и электролитами; в генераторе — за счет механической энергии вращения ротора генератора и т. п. Роль источника тока в электрической цепи, образно говоря, такая же, как роль насоса, который необходим для перекачивания жидкости в гидравлической системе. Под действием создаваемого поля сторонних сил электрические заряды движутся внутри источника тока против сил электростатического поля, благодаря чему на концах цепи поддерживается разность потенциалов и в цепи течет постоянный электрический ток.</w:t>
      </w:r>
    </w:p>
    <w:p w14:paraId="702CC6B1" w14:textId="77777777" w:rsidR="00CF7716" w:rsidRPr="00CF7716" w:rsidRDefault="00CF7716" w:rsidP="00CF7716">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CF7716">
        <w:rPr>
          <w:rFonts w:eastAsia="Times New Roman" w:cs="Times New Roman"/>
          <w:snapToGrid w:val="0"/>
          <w:color w:val="000000"/>
          <w:sz w:val="28"/>
          <w:szCs w:val="28"/>
          <w:lang w:eastAsia="ru-RU"/>
        </w:rPr>
        <w:t xml:space="preserve">Сторонние силы совершают работу по перемещению электрических зарядов. Физическая величина, определяемая работой, совершаемой сторонними силами при перемещении единичного положительного заряда, называется электродвижущей силой (э.д.с.), </w:t>
      </w:r>
      <w:r w:rsidRPr="00CF7716">
        <w:rPr>
          <w:rFonts w:eastAsia="Times New Roman" w:cs="Times New Roman"/>
          <w:b/>
          <w:snapToGrid w:val="0"/>
          <w:sz w:val="28"/>
          <w:szCs w:val="28"/>
          <w:lang w:eastAsia="ru-RU"/>
        </w:rPr>
        <w:t xml:space="preserve"> </w:t>
      </w:r>
      <w:r w:rsidRPr="00CF7716">
        <w:rPr>
          <w:rFonts w:eastAsia="Times New Roman" w:cs="Times New Roman"/>
          <w:snapToGrid w:val="0"/>
          <w:color w:val="000000"/>
          <w:sz w:val="28"/>
          <w:szCs w:val="28"/>
          <w:lang w:eastAsia="ru-RU"/>
        </w:rPr>
        <w:t>действующей в цепи:</w:t>
      </w:r>
    </w:p>
    <w:p w14:paraId="00CF6081" w14:textId="700AD4A9" w:rsidR="00CF7716" w:rsidRPr="00CF7716" w:rsidRDefault="00CF7716" w:rsidP="00CF7716">
      <w:pPr>
        <w:widowControl w:val="0"/>
        <w:spacing w:after="0" w:line="240" w:lineRule="auto"/>
        <w:ind w:left="2160" w:firstLine="720"/>
        <w:jc w:val="both"/>
        <w:rPr>
          <w:rFonts w:eastAsia="Times New Roman" w:cs="Times New Roman"/>
          <w:b/>
          <w:snapToGrid w:val="0"/>
          <w:sz w:val="28"/>
          <w:szCs w:val="28"/>
          <w:lang w:eastAsia="ru-RU"/>
        </w:rPr>
      </w:pPr>
      <w:r w:rsidRPr="00CF7716">
        <w:rPr>
          <w:rFonts w:eastAsia="Times New Roman" w:cs="Times New Roman"/>
          <w:noProof/>
          <w:snapToGrid w:val="0"/>
          <w:sz w:val="28"/>
          <w:szCs w:val="28"/>
          <w:lang w:eastAsia="ru-RU"/>
        </w:rPr>
        <w:drawing>
          <wp:inline distT="0" distB="0" distL="0" distR="0" wp14:anchorId="55118DE8" wp14:editId="5A61ABDB">
            <wp:extent cx="838200" cy="281940"/>
            <wp:effectExtent l="0" t="0" r="0" b="3810"/>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38200" cy="281940"/>
                    </a:xfrm>
                    <a:prstGeom prst="rect">
                      <a:avLst/>
                    </a:prstGeom>
                    <a:noFill/>
                    <a:ln>
                      <a:noFill/>
                    </a:ln>
                  </pic:spPr>
                </pic:pic>
              </a:graphicData>
            </a:graphic>
          </wp:inline>
        </w:drawing>
      </w:r>
      <w:r w:rsidRPr="00CF7716">
        <w:rPr>
          <w:rFonts w:eastAsia="Times New Roman" w:cs="Times New Roman"/>
          <w:snapToGrid w:val="0"/>
          <w:sz w:val="28"/>
          <w:szCs w:val="28"/>
          <w:lang w:eastAsia="ru-RU"/>
        </w:rPr>
        <w:tab/>
      </w:r>
      <w:r w:rsidRPr="00CF7716">
        <w:rPr>
          <w:rFonts w:eastAsia="Times New Roman" w:cs="Times New Roman"/>
          <w:snapToGrid w:val="0"/>
          <w:sz w:val="28"/>
          <w:szCs w:val="28"/>
          <w:lang w:eastAsia="ru-RU"/>
        </w:rPr>
        <w:tab/>
      </w:r>
      <w:r w:rsidRPr="00CF7716">
        <w:rPr>
          <w:rFonts w:eastAsia="Times New Roman" w:cs="Times New Roman"/>
          <w:snapToGrid w:val="0"/>
          <w:sz w:val="28"/>
          <w:szCs w:val="28"/>
          <w:lang w:eastAsia="ru-RU"/>
        </w:rPr>
        <w:tab/>
      </w:r>
      <w:r w:rsidRPr="00CF7716">
        <w:rPr>
          <w:rFonts w:eastAsia="Times New Roman" w:cs="Times New Roman"/>
          <w:snapToGrid w:val="0"/>
          <w:sz w:val="28"/>
          <w:szCs w:val="28"/>
          <w:lang w:eastAsia="ru-RU"/>
        </w:rPr>
        <w:tab/>
      </w:r>
      <w:r w:rsidRPr="00CF7716">
        <w:rPr>
          <w:rFonts w:eastAsia="Times New Roman" w:cs="Times New Roman"/>
          <w:snapToGrid w:val="0"/>
          <w:sz w:val="28"/>
          <w:szCs w:val="28"/>
          <w:lang w:eastAsia="ru-RU"/>
        </w:rPr>
        <w:tab/>
      </w:r>
      <w:r w:rsidRPr="00CF7716">
        <w:rPr>
          <w:rFonts w:eastAsia="Times New Roman" w:cs="Times New Roman"/>
          <w:snapToGrid w:val="0"/>
          <w:sz w:val="28"/>
          <w:szCs w:val="28"/>
          <w:lang w:eastAsia="ru-RU"/>
        </w:rPr>
        <w:tab/>
      </w:r>
      <w:r w:rsidRPr="00CF7716">
        <w:rPr>
          <w:rFonts w:eastAsia="Times New Roman" w:cs="Times New Roman"/>
          <w:snapToGrid w:val="0"/>
          <w:sz w:val="28"/>
          <w:szCs w:val="28"/>
          <w:lang w:eastAsia="ru-RU"/>
        </w:rPr>
        <w:tab/>
      </w:r>
      <w:r w:rsidRPr="00CF7716">
        <w:rPr>
          <w:rFonts w:eastAsia="Times New Roman" w:cs="Times New Roman"/>
          <w:snapToGrid w:val="0"/>
          <w:color w:val="000000"/>
          <w:sz w:val="28"/>
          <w:szCs w:val="28"/>
          <w:lang w:eastAsia="ru-RU"/>
        </w:rPr>
        <w:t>(97.1)</w:t>
      </w:r>
    </w:p>
    <w:p w14:paraId="2EB5D89B" w14:textId="77777777" w:rsidR="00CF7716" w:rsidRPr="00CF7716" w:rsidRDefault="00CF7716" w:rsidP="00CF7716">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CF7716">
        <w:rPr>
          <w:rFonts w:eastAsia="Times New Roman" w:cs="Times New Roman"/>
          <w:snapToGrid w:val="0"/>
          <w:color w:val="000000"/>
          <w:sz w:val="28"/>
          <w:szCs w:val="28"/>
          <w:lang w:eastAsia="ru-RU"/>
        </w:rPr>
        <w:t xml:space="preserve">Эта работа производится за счет энергии, затрачиваемой в источнике тока, поэтому величину </w:t>
      </w:r>
      <w:r w:rsidRPr="00CF7716">
        <w:rPr>
          <w:rFonts w:eastAsia="Times New Roman" w:cs="Times New Roman"/>
          <w:snapToGrid w:val="0"/>
          <w:color w:val="000000"/>
          <w:sz w:val="28"/>
          <w:szCs w:val="28"/>
          <w:lang w:eastAsia="ru-RU"/>
        </w:rPr>
        <w:sym w:font="Symbol" w:char="F078"/>
      </w:r>
      <w:r w:rsidRPr="00CF7716">
        <w:rPr>
          <w:rFonts w:eastAsia="Times New Roman" w:cs="Times New Roman"/>
          <w:i/>
          <w:snapToGrid w:val="0"/>
          <w:color w:val="000000"/>
          <w:sz w:val="28"/>
          <w:szCs w:val="28"/>
          <w:lang w:eastAsia="ru-RU"/>
        </w:rPr>
        <w:t xml:space="preserve"> </w:t>
      </w:r>
      <w:r w:rsidRPr="00CF7716">
        <w:rPr>
          <w:rFonts w:eastAsia="Times New Roman" w:cs="Times New Roman"/>
          <w:snapToGrid w:val="0"/>
          <w:color w:val="000000"/>
          <w:sz w:val="28"/>
          <w:szCs w:val="28"/>
          <w:lang w:eastAsia="ru-RU"/>
        </w:rPr>
        <w:t>можно также называть электродвижущей силой источника тока, включенного в цепь. Часто, вместо того чтобы сказать: «в цепи действуют сторонние силы», говорят: «в цепи действует э. д. с.», т. с. термин «электродвижущая сила» употребляется как характеристика сторонних сил. Э.д.с., как и потенциал, выражается в вольтах (ср. (84.9) и (97.1)).</w:t>
      </w:r>
    </w:p>
    <w:p w14:paraId="11437E71" w14:textId="77777777" w:rsidR="00CF7716" w:rsidRPr="00CF7716" w:rsidRDefault="00CF7716" w:rsidP="00CF7716">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CF7716">
        <w:rPr>
          <w:rFonts w:eastAsia="Times New Roman" w:cs="Times New Roman"/>
          <w:snapToGrid w:val="0"/>
          <w:color w:val="000000"/>
          <w:sz w:val="28"/>
          <w:szCs w:val="28"/>
          <w:lang w:eastAsia="ru-RU"/>
        </w:rPr>
        <w:t xml:space="preserve">Сторонняя сила </w:t>
      </w:r>
      <w:r w:rsidRPr="00CF7716">
        <w:rPr>
          <w:rFonts w:eastAsia="Times New Roman" w:cs="Times New Roman"/>
          <w:snapToGrid w:val="0"/>
          <w:color w:val="000000"/>
          <w:sz w:val="28"/>
          <w:szCs w:val="28"/>
          <w:lang w:val="en-US" w:eastAsia="ru-RU"/>
        </w:rPr>
        <w:t>F</w:t>
      </w:r>
      <w:r w:rsidRPr="00CF7716">
        <w:rPr>
          <w:rFonts w:eastAsia="Times New Roman" w:cs="Times New Roman"/>
          <w:snapToGrid w:val="0"/>
          <w:color w:val="000000"/>
          <w:sz w:val="28"/>
          <w:szCs w:val="28"/>
          <w:vertAlign w:val="subscript"/>
          <w:lang w:val="en-US" w:eastAsia="ru-RU"/>
        </w:rPr>
        <w:t>CT</w:t>
      </w:r>
      <w:r w:rsidRPr="00CF7716">
        <w:rPr>
          <w:rFonts w:eastAsia="Times New Roman" w:cs="Times New Roman"/>
          <w:snapToGrid w:val="0"/>
          <w:color w:val="000000"/>
          <w:sz w:val="28"/>
          <w:szCs w:val="28"/>
          <w:lang w:eastAsia="ru-RU"/>
        </w:rPr>
        <w:t xml:space="preserve">, действующая на заряд </w:t>
      </w:r>
      <w:r w:rsidRPr="00CF7716">
        <w:rPr>
          <w:rFonts w:eastAsia="Times New Roman" w:cs="Times New Roman"/>
          <w:snapToGrid w:val="0"/>
          <w:color w:val="000000"/>
          <w:sz w:val="28"/>
          <w:szCs w:val="28"/>
          <w:lang w:val="en-US" w:eastAsia="ru-RU"/>
        </w:rPr>
        <w:t>Q</w:t>
      </w:r>
      <w:r w:rsidRPr="00CF7716">
        <w:rPr>
          <w:rFonts w:eastAsia="Times New Roman" w:cs="Times New Roman"/>
          <w:snapToGrid w:val="0"/>
          <w:color w:val="000000"/>
          <w:sz w:val="28"/>
          <w:szCs w:val="28"/>
          <w:vertAlign w:val="subscript"/>
          <w:lang w:eastAsia="ru-RU"/>
        </w:rPr>
        <w:t>0</w:t>
      </w:r>
      <w:r w:rsidRPr="00CF7716">
        <w:rPr>
          <w:rFonts w:eastAsia="Times New Roman" w:cs="Times New Roman"/>
          <w:snapToGrid w:val="0"/>
          <w:color w:val="000000"/>
          <w:sz w:val="28"/>
          <w:szCs w:val="28"/>
          <w:lang w:eastAsia="ru-RU"/>
        </w:rPr>
        <w:t>. может быть выражена как</w:t>
      </w:r>
    </w:p>
    <w:p w14:paraId="655662A5" w14:textId="6CF9A1C8" w:rsidR="00CF7716" w:rsidRPr="00CF7716" w:rsidRDefault="00CF7716" w:rsidP="00CF7716">
      <w:pPr>
        <w:widowControl w:val="0"/>
        <w:spacing w:after="0" w:line="240" w:lineRule="auto"/>
        <w:ind w:left="2160" w:firstLine="720"/>
        <w:jc w:val="both"/>
        <w:rPr>
          <w:rFonts w:eastAsia="Times New Roman" w:cs="Times New Roman"/>
          <w:snapToGrid w:val="0"/>
          <w:sz w:val="28"/>
          <w:szCs w:val="28"/>
          <w:lang w:eastAsia="ru-RU"/>
        </w:rPr>
      </w:pPr>
      <w:r w:rsidRPr="00CF7716">
        <w:rPr>
          <w:rFonts w:eastAsia="Times New Roman" w:cs="Times New Roman"/>
          <w:b/>
          <w:snapToGrid w:val="0"/>
          <w:sz w:val="28"/>
          <w:szCs w:val="28"/>
          <w:lang w:eastAsia="ru-RU"/>
        </w:rPr>
        <w:t xml:space="preserve"> </w:t>
      </w:r>
      <w:r w:rsidRPr="00CF7716">
        <w:rPr>
          <w:rFonts w:eastAsia="Times New Roman" w:cs="Times New Roman"/>
          <w:noProof/>
          <w:snapToGrid w:val="0"/>
          <w:sz w:val="28"/>
          <w:szCs w:val="28"/>
          <w:lang w:eastAsia="ru-RU"/>
        </w:rPr>
        <w:drawing>
          <wp:inline distT="0" distB="0" distL="0" distR="0" wp14:anchorId="1D7DD15A" wp14:editId="1B50271F">
            <wp:extent cx="1371600" cy="373380"/>
            <wp:effectExtent l="0" t="0" r="0" b="7620"/>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71600" cy="373380"/>
                    </a:xfrm>
                    <a:prstGeom prst="rect">
                      <a:avLst/>
                    </a:prstGeom>
                    <a:noFill/>
                    <a:ln>
                      <a:noFill/>
                    </a:ln>
                  </pic:spPr>
                </pic:pic>
              </a:graphicData>
            </a:graphic>
          </wp:inline>
        </w:drawing>
      </w:r>
    </w:p>
    <w:p w14:paraId="3E132EDE" w14:textId="77777777" w:rsidR="00CF7716" w:rsidRPr="00CF7716" w:rsidRDefault="00CF7716" w:rsidP="00CF7716">
      <w:pPr>
        <w:widowControl w:val="0"/>
        <w:shd w:val="clear" w:color="auto" w:fill="FFFFFF"/>
        <w:spacing w:after="0" w:line="240" w:lineRule="auto"/>
        <w:jc w:val="both"/>
        <w:rPr>
          <w:rFonts w:eastAsia="Times New Roman" w:cs="Times New Roman"/>
          <w:b/>
          <w:snapToGrid w:val="0"/>
          <w:sz w:val="28"/>
          <w:szCs w:val="28"/>
          <w:lang w:eastAsia="ru-RU"/>
        </w:rPr>
      </w:pPr>
      <w:r w:rsidRPr="00CF7716">
        <w:rPr>
          <w:rFonts w:eastAsia="Times New Roman" w:cs="Times New Roman"/>
          <w:snapToGrid w:val="0"/>
          <w:sz w:val="28"/>
          <w:szCs w:val="28"/>
          <w:lang w:eastAsia="ru-RU"/>
        </w:rPr>
        <w:t xml:space="preserve"> </w:t>
      </w:r>
      <w:r w:rsidRPr="00CF7716">
        <w:rPr>
          <w:rFonts w:eastAsia="Times New Roman" w:cs="Times New Roman"/>
          <w:snapToGrid w:val="0"/>
          <w:color w:val="000000"/>
          <w:sz w:val="28"/>
          <w:szCs w:val="28"/>
          <w:lang w:eastAsia="ru-RU"/>
        </w:rPr>
        <w:t xml:space="preserve">где Е — напряженность поля сторонних сил. Работа же сторонних сил по перемещению заряда </w:t>
      </w:r>
      <w:r w:rsidRPr="00CF7716">
        <w:rPr>
          <w:rFonts w:eastAsia="Times New Roman" w:cs="Times New Roman"/>
          <w:snapToGrid w:val="0"/>
          <w:color w:val="000000"/>
          <w:sz w:val="28"/>
          <w:szCs w:val="28"/>
          <w:lang w:val="en-US" w:eastAsia="ru-RU"/>
        </w:rPr>
        <w:t>Q</w:t>
      </w:r>
      <w:r w:rsidRPr="00CF7716">
        <w:rPr>
          <w:rFonts w:eastAsia="Times New Roman" w:cs="Times New Roman"/>
          <w:snapToGrid w:val="0"/>
          <w:color w:val="000000"/>
          <w:sz w:val="28"/>
          <w:szCs w:val="28"/>
          <w:vertAlign w:val="subscript"/>
          <w:lang w:eastAsia="ru-RU"/>
        </w:rPr>
        <w:t>0</w:t>
      </w:r>
      <w:r w:rsidRPr="00CF7716">
        <w:rPr>
          <w:rFonts w:eastAsia="Times New Roman" w:cs="Times New Roman"/>
          <w:snapToGrid w:val="0"/>
          <w:color w:val="000000"/>
          <w:sz w:val="28"/>
          <w:szCs w:val="28"/>
          <w:lang w:eastAsia="ru-RU"/>
        </w:rPr>
        <w:t xml:space="preserve"> на замкнутом участке цепи равна</w:t>
      </w:r>
    </w:p>
    <w:p w14:paraId="00F9D16B" w14:textId="0C181369" w:rsidR="00CF7716" w:rsidRPr="00CF7716" w:rsidRDefault="00CF7716" w:rsidP="00CF7716">
      <w:pPr>
        <w:widowControl w:val="0"/>
        <w:spacing w:after="0" w:line="240" w:lineRule="auto"/>
        <w:ind w:left="1440" w:firstLine="720"/>
        <w:jc w:val="both"/>
        <w:rPr>
          <w:rFonts w:eastAsia="Times New Roman" w:cs="Times New Roman"/>
          <w:b/>
          <w:snapToGrid w:val="0"/>
          <w:sz w:val="28"/>
          <w:szCs w:val="28"/>
          <w:lang w:eastAsia="ru-RU"/>
        </w:rPr>
      </w:pPr>
      <w:r w:rsidRPr="00CF7716">
        <w:rPr>
          <w:rFonts w:eastAsia="Times New Roman" w:cs="Times New Roman"/>
          <w:b/>
          <w:snapToGrid w:val="0"/>
          <w:sz w:val="28"/>
          <w:szCs w:val="28"/>
          <w:lang w:eastAsia="ru-RU"/>
        </w:rPr>
        <w:t xml:space="preserve"> </w:t>
      </w:r>
      <w:r w:rsidRPr="00CF7716">
        <w:rPr>
          <w:rFonts w:eastAsia="Times New Roman" w:cs="Times New Roman"/>
          <w:noProof/>
          <w:snapToGrid w:val="0"/>
          <w:sz w:val="28"/>
          <w:szCs w:val="28"/>
          <w:lang w:eastAsia="ru-RU"/>
        </w:rPr>
        <w:drawing>
          <wp:inline distT="0" distB="0" distL="0" distR="0" wp14:anchorId="7ED53BE3" wp14:editId="40C2CBFA">
            <wp:extent cx="2674620" cy="472440"/>
            <wp:effectExtent l="0" t="0" r="0" b="3810"/>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74620" cy="472440"/>
                    </a:xfrm>
                    <a:prstGeom prst="rect">
                      <a:avLst/>
                    </a:prstGeom>
                    <a:noFill/>
                    <a:ln>
                      <a:noFill/>
                    </a:ln>
                  </pic:spPr>
                </pic:pic>
              </a:graphicData>
            </a:graphic>
          </wp:inline>
        </w:drawing>
      </w:r>
      <w:r w:rsidRPr="00CF7716">
        <w:rPr>
          <w:rFonts w:eastAsia="Times New Roman" w:cs="Times New Roman"/>
          <w:snapToGrid w:val="0"/>
          <w:sz w:val="28"/>
          <w:szCs w:val="28"/>
          <w:lang w:eastAsia="ru-RU"/>
        </w:rPr>
        <w:tab/>
      </w:r>
      <w:r w:rsidRPr="00CF7716">
        <w:rPr>
          <w:rFonts w:eastAsia="Times New Roman" w:cs="Times New Roman"/>
          <w:snapToGrid w:val="0"/>
          <w:sz w:val="28"/>
          <w:szCs w:val="28"/>
          <w:lang w:eastAsia="ru-RU"/>
        </w:rPr>
        <w:tab/>
      </w:r>
      <w:r w:rsidRPr="00CF7716">
        <w:rPr>
          <w:rFonts w:eastAsia="Times New Roman" w:cs="Times New Roman"/>
          <w:snapToGrid w:val="0"/>
          <w:sz w:val="28"/>
          <w:szCs w:val="28"/>
          <w:lang w:eastAsia="ru-RU"/>
        </w:rPr>
        <w:tab/>
      </w:r>
      <w:r w:rsidRPr="00CF7716">
        <w:rPr>
          <w:rFonts w:eastAsia="Times New Roman" w:cs="Times New Roman"/>
          <w:snapToGrid w:val="0"/>
          <w:sz w:val="28"/>
          <w:szCs w:val="28"/>
          <w:lang w:eastAsia="ru-RU"/>
        </w:rPr>
        <w:tab/>
      </w:r>
      <w:r w:rsidRPr="00CF7716">
        <w:rPr>
          <w:rFonts w:eastAsia="Times New Roman" w:cs="Times New Roman"/>
          <w:snapToGrid w:val="0"/>
          <w:color w:val="000000"/>
          <w:sz w:val="28"/>
          <w:szCs w:val="28"/>
          <w:lang w:eastAsia="ru-RU"/>
        </w:rPr>
        <w:t>(97.2)</w:t>
      </w:r>
    </w:p>
    <w:p w14:paraId="0AE3B663" w14:textId="77777777" w:rsidR="00CF7716" w:rsidRPr="00CF7716" w:rsidRDefault="00CF7716" w:rsidP="00CF7716">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CF7716">
        <w:rPr>
          <w:rFonts w:eastAsia="Times New Roman" w:cs="Times New Roman"/>
          <w:b/>
          <w:snapToGrid w:val="0"/>
          <w:sz w:val="28"/>
          <w:szCs w:val="28"/>
          <w:lang w:eastAsia="ru-RU"/>
        </w:rPr>
        <w:t xml:space="preserve"> </w:t>
      </w:r>
      <w:r w:rsidRPr="00CF7716">
        <w:rPr>
          <w:rFonts w:eastAsia="Times New Roman" w:cs="Times New Roman"/>
          <w:snapToGrid w:val="0"/>
          <w:color w:val="000000"/>
          <w:sz w:val="28"/>
          <w:szCs w:val="28"/>
          <w:lang w:eastAsia="ru-RU"/>
        </w:rPr>
        <w:t xml:space="preserve">Разделив (97.2) на </w:t>
      </w:r>
      <w:r w:rsidRPr="00CF7716">
        <w:rPr>
          <w:rFonts w:eastAsia="Times New Roman" w:cs="Times New Roman"/>
          <w:snapToGrid w:val="0"/>
          <w:color w:val="000000"/>
          <w:sz w:val="28"/>
          <w:szCs w:val="28"/>
          <w:lang w:val="en-US" w:eastAsia="ru-RU"/>
        </w:rPr>
        <w:t>Q</w:t>
      </w:r>
      <w:r w:rsidRPr="00CF7716">
        <w:rPr>
          <w:rFonts w:eastAsia="Times New Roman" w:cs="Times New Roman"/>
          <w:snapToGrid w:val="0"/>
          <w:color w:val="000000"/>
          <w:sz w:val="28"/>
          <w:szCs w:val="28"/>
          <w:vertAlign w:val="subscript"/>
          <w:lang w:eastAsia="ru-RU"/>
        </w:rPr>
        <w:t>0</w:t>
      </w:r>
      <w:r w:rsidRPr="00CF7716">
        <w:rPr>
          <w:rFonts w:eastAsia="Times New Roman" w:cs="Times New Roman"/>
          <w:snapToGrid w:val="0"/>
          <w:color w:val="000000"/>
          <w:sz w:val="28"/>
          <w:szCs w:val="28"/>
          <w:lang w:eastAsia="ru-RU"/>
        </w:rPr>
        <w:t>,</w:t>
      </w:r>
      <w:r w:rsidRPr="00CF7716">
        <w:rPr>
          <w:rFonts w:eastAsia="Times New Roman" w:cs="Times New Roman"/>
          <w:i/>
          <w:snapToGrid w:val="0"/>
          <w:color w:val="000000"/>
          <w:sz w:val="28"/>
          <w:szCs w:val="28"/>
          <w:lang w:eastAsia="ru-RU"/>
        </w:rPr>
        <w:t xml:space="preserve"> </w:t>
      </w:r>
      <w:r w:rsidRPr="00CF7716">
        <w:rPr>
          <w:rFonts w:eastAsia="Times New Roman" w:cs="Times New Roman"/>
          <w:snapToGrid w:val="0"/>
          <w:color w:val="000000"/>
          <w:sz w:val="28"/>
          <w:szCs w:val="28"/>
          <w:lang w:eastAsia="ru-RU"/>
        </w:rPr>
        <w:t>получим выражение для э. д. с., действующей в цепи:</w:t>
      </w:r>
    </w:p>
    <w:p w14:paraId="5CD8B680" w14:textId="0395775C" w:rsidR="00CF7716" w:rsidRPr="00CF7716" w:rsidRDefault="00CF7716" w:rsidP="00CF7716">
      <w:pPr>
        <w:widowControl w:val="0"/>
        <w:spacing w:after="0" w:line="240" w:lineRule="auto"/>
        <w:ind w:left="2880" w:firstLine="720"/>
        <w:jc w:val="both"/>
        <w:rPr>
          <w:rFonts w:eastAsia="Times New Roman" w:cs="Times New Roman"/>
          <w:snapToGrid w:val="0"/>
          <w:sz w:val="28"/>
          <w:szCs w:val="28"/>
          <w:lang w:eastAsia="ru-RU"/>
        </w:rPr>
      </w:pPr>
      <w:r w:rsidRPr="00CF7716">
        <w:rPr>
          <w:rFonts w:eastAsia="Times New Roman" w:cs="Times New Roman"/>
          <w:b/>
          <w:snapToGrid w:val="0"/>
          <w:sz w:val="28"/>
          <w:szCs w:val="28"/>
          <w:lang w:eastAsia="ru-RU"/>
        </w:rPr>
        <w:t xml:space="preserve"> </w:t>
      </w:r>
      <w:r w:rsidRPr="00CF7716">
        <w:rPr>
          <w:rFonts w:eastAsia="Times New Roman" w:cs="Times New Roman"/>
          <w:noProof/>
          <w:snapToGrid w:val="0"/>
          <w:sz w:val="28"/>
          <w:szCs w:val="28"/>
          <w:lang w:eastAsia="ru-RU"/>
        </w:rPr>
        <w:drawing>
          <wp:inline distT="0" distB="0" distL="0" distR="0" wp14:anchorId="55677DA2" wp14:editId="07EBFEAA">
            <wp:extent cx="1661160" cy="388620"/>
            <wp:effectExtent l="0" t="0" r="0" b="0"/>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61160" cy="388620"/>
                    </a:xfrm>
                    <a:prstGeom prst="rect">
                      <a:avLst/>
                    </a:prstGeom>
                    <a:noFill/>
                    <a:ln>
                      <a:noFill/>
                    </a:ln>
                  </pic:spPr>
                </pic:pic>
              </a:graphicData>
            </a:graphic>
          </wp:inline>
        </w:drawing>
      </w:r>
    </w:p>
    <w:p w14:paraId="00DE3D3C" w14:textId="77777777" w:rsidR="00CF7716" w:rsidRPr="00CF7716" w:rsidRDefault="00CF7716" w:rsidP="00CF7716">
      <w:pPr>
        <w:widowControl w:val="0"/>
        <w:shd w:val="clear" w:color="auto" w:fill="FFFFFF"/>
        <w:spacing w:after="0" w:line="240" w:lineRule="auto"/>
        <w:jc w:val="both"/>
        <w:rPr>
          <w:rFonts w:eastAsia="Times New Roman" w:cs="Times New Roman"/>
          <w:b/>
          <w:snapToGrid w:val="0"/>
          <w:sz w:val="28"/>
          <w:szCs w:val="28"/>
          <w:lang w:eastAsia="ru-RU"/>
        </w:rPr>
      </w:pPr>
      <w:r w:rsidRPr="00CF7716">
        <w:rPr>
          <w:rFonts w:eastAsia="Times New Roman" w:cs="Times New Roman"/>
          <w:snapToGrid w:val="0"/>
          <w:color w:val="000000"/>
          <w:sz w:val="28"/>
          <w:szCs w:val="28"/>
          <w:lang w:eastAsia="ru-RU"/>
        </w:rPr>
        <w:t>т. е. э.д.с., действующая в замкнутой цепи, может быть определена как циркуляция вектора напряженности поля сторонних сил. Э.д.с., действующая на участке 1 -2</w:t>
      </w:r>
      <w:r w:rsidRPr="00CF7716">
        <w:rPr>
          <w:rFonts w:eastAsia="Times New Roman" w:cs="Times New Roman"/>
          <w:i/>
          <w:snapToGrid w:val="0"/>
          <w:color w:val="000000"/>
          <w:sz w:val="28"/>
          <w:szCs w:val="28"/>
          <w:lang w:eastAsia="ru-RU"/>
        </w:rPr>
        <w:t xml:space="preserve">, </w:t>
      </w:r>
      <w:r w:rsidRPr="00CF7716">
        <w:rPr>
          <w:rFonts w:eastAsia="Times New Roman" w:cs="Times New Roman"/>
          <w:snapToGrid w:val="0"/>
          <w:color w:val="000000"/>
          <w:sz w:val="28"/>
          <w:szCs w:val="28"/>
          <w:lang w:eastAsia="ru-RU"/>
        </w:rPr>
        <w:t>равна</w:t>
      </w:r>
    </w:p>
    <w:p w14:paraId="68DFD1CE" w14:textId="1322F143" w:rsidR="00CF7716" w:rsidRPr="00CF7716" w:rsidRDefault="00CF7716" w:rsidP="00CF7716">
      <w:pPr>
        <w:widowControl w:val="0"/>
        <w:spacing w:after="0" w:line="240" w:lineRule="auto"/>
        <w:ind w:left="3600"/>
        <w:jc w:val="both"/>
        <w:rPr>
          <w:rFonts w:eastAsia="Times New Roman" w:cs="Times New Roman"/>
          <w:b/>
          <w:snapToGrid w:val="0"/>
          <w:sz w:val="28"/>
          <w:szCs w:val="28"/>
          <w:lang w:eastAsia="ru-RU"/>
        </w:rPr>
      </w:pPr>
      <w:r w:rsidRPr="00CF7716">
        <w:rPr>
          <w:rFonts w:eastAsia="Times New Roman" w:cs="Times New Roman"/>
          <w:b/>
          <w:snapToGrid w:val="0"/>
          <w:sz w:val="28"/>
          <w:szCs w:val="28"/>
          <w:lang w:eastAsia="ru-RU"/>
        </w:rPr>
        <w:t xml:space="preserve"> </w:t>
      </w:r>
      <w:r w:rsidRPr="00CF7716">
        <w:rPr>
          <w:rFonts w:eastAsia="Times New Roman" w:cs="Times New Roman"/>
          <w:noProof/>
          <w:snapToGrid w:val="0"/>
          <w:sz w:val="28"/>
          <w:szCs w:val="28"/>
          <w:lang w:eastAsia="ru-RU"/>
        </w:rPr>
        <w:drawing>
          <wp:inline distT="0" distB="0" distL="0" distR="0" wp14:anchorId="7E4B8797" wp14:editId="3E13A80E">
            <wp:extent cx="1630680" cy="624840"/>
            <wp:effectExtent l="0" t="0" r="7620" b="3810"/>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30680" cy="624840"/>
                    </a:xfrm>
                    <a:prstGeom prst="rect">
                      <a:avLst/>
                    </a:prstGeom>
                    <a:noFill/>
                    <a:ln>
                      <a:noFill/>
                    </a:ln>
                  </pic:spPr>
                </pic:pic>
              </a:graphicData>
            </a:graphic>
          </wp:inline>
        </w:drawing>
      </w:r>
      <w:r w:rsidRPr="00CF7716">
        <w:rPr>
          <w:rFonts w:eastAsia="Times New Roman" w:cs="Times New Roman"/>
          <w:snapToGrid w:val="0"/>
          <w:sz w:val="28"/>
          <w:szCs w:val="28"/>
          <w:lang w:eastAsia="ru-RU"/>
        </w:rPr>
        <w:tab/>
      </w:r>
      <w:r w:rsidRPr="00CF7716">
        <w:rPr>
          <w:rFonts w:eastAsia="Times New Roman" w:cs="Times New Roman"/>
          <w:snapToGrid w:val="0"/>
          <w:sz w:val="28"/>
          <w:szCs w:val="28"/>
          <w:lang w:eastAsia="ru-RU"/>
        </w:rPr>
        <w:tab/>
      </w:r>
      <w:r w:rsidRPr="00CF7716">
        <w:rPr>
          <w:rFonts w:eastAsia="Times New Roman" w:cs="Times New Roman"/>
          <w:snapToGrid w:val="0"/>
          <w:sz w:val="28"/>
          <w:szCs w:val="28"/>
          <w:lang w:eastAsia="ru-RU"/>
        </w:rPr>
        <w:tab/>
      </w:r>
      <w:r w:rsidRPr="00CF7716">
        <w:rPr>
          <w:rFonts w:eastAsia="Times New Roman" w:cs="Times New Roman"/>
          <w:snapToGrid w:val="0"/>
          <w:sz w:val="28"/>
          <w:szCs w:val="28"/>
          <w:lang w:eastAsia="ru-RU"/>
        </w:rPr>
        <w:tab/>
      </w:r>
      <w:r w:rsidRPr="00CF7716">
        <w:rPr>
          <w:rFonts w:eastAsia="Times New Roman" w:cs="Times New Roman"/>
          <w:snapToGrid w:val="0"/>
          <w:color w:val="000000"/>
          <w:sz w:val="28"/>
          <w:szCs w:val="28"/>
          <w:lang w:eastAsia="ru-RU"/>
        </w:rPr>
        <w:t>(97.3)</w:t>
      </w:r>
    </w:p>
    <w:p w14:paraId="6D80AFB7" w14:textId="77777777" w:rsidR="00CF7716" w:rsidRPr="00CF7716" w:rsidRDefault="00CF7716" w:rsidP="00CF7716">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CF7716">
        <w:rPr>
          <w:rFonts w:eastAsia="Times New Roman" w:cs="Times New Roman"/>
          <w:b/>
          <w:snapToGrid w:val="0"/>
          <w:sz w:val="28"/>
          <w:szCs w:val="28"/>
          <w:lang w:eastAsia="ru-RU"/>
        </w:rPr>
        <w:t xml:space="preserve"> </w:t>
      </w:r>
      <w:r w:rsidRPr="00CF7716">
        <w:rPr>
          <w:rFonts w:eastAsia="Times New Roman" w:cs="Times New Roman"/>
          <w:snapToGrid w:val="0"/>
          <w:color w:val="000000"/>
          <w:sz w:val="28"/>
          <w:szCs w:val="28"/>
          <w:lang w:eastAsia="ru-RU"/>
        </w:rPr>
        <w:t xml:space="preserve">На заряд </w:t>
      </w:r>
      <w:r w:rsidRPr="00CF7716">
        <w:rPr>
          <w:rFonts w:eastAsia="Times New Roman" w:cs="Times New Roman"/>
          <w:snapToGrid w:val="0"/>
          <w:color w:val="000000"/>
          <w:sz w:val="28"/>
          <w:szCs w:val="28"/>
          <w:lang w:val="en-US" w:eastAsia="ru-RU"/>
        </w:rPr>
        <w:t>Q</w:t>
      </w:r>
      <w:r w:rsidRPr="00CF7716">
        <w:rPr>
          <w:rFonts w:eastAsia="Times New Roman" w:cs="Times New Roman"/>
          <w:snapToGrid w:val="0"/>
          <w:color w:val="000000"/>
          <w:sz w:val="28"/>
          <w:szCs w:val="28"/>
          <w:vertAlign w:val="subscript"/>
          <w:lang w:eastAsia="ru-RU"/>
        </w:rPr>
        <w:t>0</w:t>
      </w:r>
      <w:r w:rsidRPr="00CF7716">
        <w:rPr>
          <w:rFonts w:eastAsia="Times New Roman" w:cs="Times New Roman"/>
          <w:i/>
          <w:snapToGrid w:val="0"/>
          <w:color w:val="000000"/>
          <w:sz w:val="28"/>
          <w:szCs w:val="28"/>
          <w:lang w:eastAsia="ru-RU"/>
        </w:rPr>
        <w:t xml:space="preserve"> </w:t>
      </w:r>
      <w:r w:rsidRPr="00CF7716">
        <w:rPr>
          <w:rFonts w:eastAsia="Times New Roman" w:cs="Times New Roman"/>
          <w:snapToGrid w:val="0"/>
          <w:color w:val="000000"/>
          <w:sz w:val="28"/>
          <w:szCs w:val="28"/>
          <w:lang w:eastAsia="ru-RU"/>
        </w:rPr>
        <w:t xml:space="preserve">помимо сторонних сил действуют также силы электростатического поля </w:t>
      </w:r>
      <w:r w:rsidRPr="00CF7716">
        <w:rPr>
          <w:rFonts w:eastAsia="Times New Roman" w:cs="Times New Roman"/>
          <w:snapToGrid w:val="0"/>
          <w:color w:val="000000"/>
          <w:sz w:val="28"/>
          <w:szCs w:val="28"/>
          <w:lang w:val="en-US" w:eastAsia="ru-RU"/>
        </w:rPr>
        <w:t>F</w:t>
      </w:r>
      <w:r w:rsidRPr="00CF7716">
        <w:rPr>
          <w:rFonts w:eastAsia="Times New Roman" w:cs="Times New Roman"/>
          <w:snapToGrid w:val="0"/>
          <w:color w:val="000000"/>
          <w:sz w:val="28"/>
          <w:szCs w:val="28"/>
          <w:vertAlign w:val="subscript"/>
          <w:lang w:val="en-US" w:eastAsia="ru-RU"/>
        </w:rPr>
        <w:t>e</w:t>
      </w:r>
      <w:r w:rsidRPr="00CF7716">
        <w:rPr>
          <w:rFonts w:eastAsia="Times New Roman" w:cs="Times New Roman"/>
          <w:snapToGrid w:val="0"/>
          <w:color w:val="000000"/>
          <w:sz w:val="28"/>
          <w:szCs w:val="28"/>
          <w:vertAlign w:val="subscript"/>
          <w:lang w:eastAsia="ru-RU"/>
        </w:rPr>
        <w:t xml:space="preserve"> </w:t>
      </w:r>
      <w:r w:rsidRPr="00CF7716">
        <w:rPr>
          <w:rFonts w:eastAsia="Times New Roman" w:cs="Times New Roman"/>
          <w:snapToGrid w:val="0"/>
          <w:color w:val="000000"/>
          <w:sz w:val="28"/>
          <w:szCs w:val="28"/>
          <w:lang w:eastAsia="ru-RU"/>
        </w:rPr>
        <w:t xml:space="preserve">= </w:t>
      </w:r>
      <w:r w:rsidRPr="00CF7716">
        <w:rPr>
          <w:rFonts w:eastAsia="Times New Roman" w:cs="Times New Roman"/>
          <w:snapToGrid w:val="0"/>
          <w:color w:val="000000"/>
          <w:sz w:val="28"/>
          <w:szCs w:val="28"/>
          <w:lang w:val="en-US" w:eastAsia="ru-RU"/>
        </w:rPr>
        <w:t>Q</w:t>
      </w:r>
      <w:r w:rsidRPr="00CF7716">
        <w:rPr>
          <w:rFonts w:eastAsia="Times New Roman" w:cs="Times New Roman"/>
          <w:snapToGrid w:val="0"/>
          <w:color w:val="000000"/>
          <w:sz w:val="28"/>
          <w:szCs w:val="28"/>
          <w:vertAlign w:val="subscript"/>
          <w:lang w:eastAsia="ru-RU"/>
        </w:rPr>
        <w:t>0</w:t>
      </w:r>
      <w:r w:rsidRPr="00CF7716">
        <w:rPr>
          <w:rFonts w:eastAsia="Times New Roman" w:cs="Times New Roman"/>
          <w:snapToGrid w:val="0"/>
          <w:color w:val="000000"/>
          <w:sz w:val="28"/>
          <w:szCs w:val="28"/>
          <w:lang w:val="en-US" w:eastAsia="ru-RU"/>
        </w:rPr>
        <w:t>E</w:t>
      </w:r>
      <w:r w:rsidRPr="00CF7716">
        <w:rPr>
          <w:rFonts w:eastAsia="Times New Roman" w:cs="Times New Roman"/>
          <w:snapToGrid w:val="0"/>
          <w:color w:val="000000"/>
          <w:sz w:val="28"/>
          <w:szCs w:val="28"/>
          <w:lang w:eastAsia="ru-RU"/>
        </w:rPr>
        <w:t xml:space="preserve">. Таким образом, результирующая сила, действующая в цепи на заряд </w:t>
      </w:r>
      <w:r w:rsidRPr="00CF7716">
        <w:rPr>
          <w:rFonts w:eastAsia="Times New Roman" w:cs="Times New Roman"/>
          <w:snapToGrid w:val="0"/>
          <w:color w:val="000000"/>
          <w:sz w:val="28"/>
          <w:szCs w:val="28"/>
          <w:lang w:val="en-US" w:eastAsia="ru-RU"/>
        </w:rPr>
        <w:t>Q</w:t>
      </w:r>
      <w:r w:rsidRPr="00CF7716">
        <w:rPr>
          <w:rFonts w:eastAsia="Times New Roman" w:cs="Times New Roman"/>
          <w:snapToGrid w:val="0"/>
          <w:color w:val="000000"/>
          <w:sz w:val="28"/>
          <w:szCs w:val="28"/>
          <w:vertAlign w:val="subscript"/>
          <w:lang w:eastAsia="ru-RU"/>
        </w:rPr>
        <w:t>0</w:t>
      </w:r>
      <w:r w:rsidRPr="00CF7716">
        <w:rPr>
          <w:rFonts w:eastAsia="Times New Roman" w:cs="Times New Roman"/>
          <w:snapToGrid w:val="0"/>
          <w:color w:val="000000"/>
          <w:sz w:val="28"/>
          <w:szCs w:val="28"/>
          <w:lang w:eastAsia="ru-RU"/>
        </w:rPr>
        <w:t>, равна</w:t>
      </w:r>
    </w:p>
    <w:p w14:paraId="7CE1E9A7" w14:textId="6013424C" w:rsidR="00CF7716" w:rsidRPr="00CF7716" w:rsidRDefault="00CF7716" w:rsidP="00CF7716">
      <w:pPr>
        <w:widowControl w:val="0"/>
        <w:spacing w:after="0" w:line="240" w:lineRule="auto"/>
        <w:ind w:left="1440" w:firstLine="720"/>
        <w:jc w:val="both"/>
        <w:rPr>
          <w:rFonts w:eastAsia="Times New Roman" w:cs="Times New Roman"/>
          <w:snapToGrid w:val="0"/>
          <w:sz w:val="28"/>
          <w:szCs w:val="28"/>
          <w:lang w:eastAsia="ru-RU"/>
        </w:rPr>
      </w:pPr>
      <w:r w:rsidRPr="00CF7716">
        <w:rPr>
          <w:rFonts w:eastAsia="Times New Roman" w:cs="Times New Roman"/>
          <w:noProof/>
          <w:snapToGrid w:val="0"/>
          <w:sz w:val="28"/>
          <w:szCs w:val="28"/>
          <w:lang w:eastAsia="ru-RU"/>
        </w:rPr>
        <w:drawing>
          <wp:inline distT="0" distB="0" distL="0" distR="0" wp14:anchorId="329DA098" wp14:editId="1B4924BE">
            <wp:extent cx="3268980" cy="426720"/>
            <wp:effectExtent l="0" t="0" r="7620" b="0"/>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68980" cy="426720"/>
                    </a:xfrm>
                    <a:prstGeom prst="rect">
                      <a:avLst/>
                    </a:prstGeom>
                    <a:noFill/>
                    <a:ln>
                      <a:noFill/>
                    </a:ln>
                  </pic:spPr>
                </pic:pic>
              </a:graphicData>
            </a:graphic>
          </wp:inline>
        </w:drawing>
      </w:r>
    </w:p>
    <w:p w14:paraId="01CD9459" w14:textId="77777777" w:rsidR="00CF7716" w:rsidRPr="00CF7716" w:rsidRDefault="00CF7716" w:rsidP="00CF7716">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CF7716">
        <w:rPr>
          <w:rFonts w:eastAsia="Times New Roman" w:cs="Times New Roman"/>
          <w:snapToGrid w:val="0"/>
          <w:color w:val="000000"/>
          <w:sz w:val="28"/>
          <w:szCs w:val="28"/>
          <w:lang w:eastAsia="ru-RU"/>
        </w:rPr>
        <w:t xml:space="preserve">Работа, совершаемая результирующей силой над зарядом </w:t>
      </w:r>
      <w:r w:rsidRPr="00CF7716">
        <w:rPr>
          <w:rFonts w:eastAsia="Times New Roman" w:cs="Times New Roman"/>
          <w:snapToGrid w:val="0"/>
          <w:color w:val="000000"/>
          <w:sz w:val="28"/>
          <w:szCs w:val="28"/>
          <w:lang w:val="en-US" w:eastAsia="ru-RU"/>
        </w:rPr>
        <w:t>Q</w:t>
      </w:r>
      <w:r w:rsidRPr="00CF7716">
        <w:rPr>
          <w:rFonts w:eastAsia="Times New Roman" w:cs="Times New Roman"/>
          <w:snapToGrid w:val="0"/>
          <w:color w:val="000000"/>
          <w:sz w:val="28"/>
          <w:szCs w:val="28"/>
          <w:vertAlign w:val="subscript"/>
          <w:lang w:eastAsia="ru-RU"/>
        </w:rPr>
        <w:t>0</w:t>
      </w:r>
      <w:r w:rsidRPr="00CF7716">
        <w:rPr>
          <w:rFonts w:eastAsia="Times New Roman" w:cs="Times New Roman"/>
          <w:i/>
          <w:smallCaps/>
          <w:snapToGrid w:val="0"/>
          <w:color w:val="000000"/>
          <w:sz w:val="28"/>
          <w:szCs w:val="28"/>
          <w:lang w:eastAsia="ru-RU"/>
        </w:rPr>
        <w:t xml:space="preserve"> </w:t>
      </w:r>
      <w:r w:rsidRPr="00CF7716">
        <w:rPr>
          <w:rFonts w:eastAsia="Times New Roman" w:cs="Times New Roman"/>
          <w:snapToGrid w:val="0"/>
          <w:color w:val="000000"/>
          <w:sz w:val="28"/>
          <w:szCs w:val="28"/>
          <w:lang w:eastAsia="ru-RU"/>
        </w:rPr>
        <w:t>на участке 1—2</w:t>
      </w:r>
      <w:r w:rsidRPr="00CF7716">
        <w:rPr>
          <w:rFonts w:eastAsia="Times New Roman" w:cs="Times New Roman"/>
          <w:i/>
          <w:snapToGrid w:val="0"/>
          <w:color w:val="000000"/>
          <w:sz w:val="28"/>
          <w:szCs w:val="28"/>
          <w:lang w:eastAsia="ru-RU"/>
        </w:rPr>
        <w:t xml:space="preserve">, </w:t>
      </w:r>
      <w:r w:rsidRPr="00CF7716">
        <w:rPr>
          <w:rFonts w:eastAsia="Times New Roman" w:cs="Times New Roman"/>
          <w:snapToGrid w:val="0"/>
          <w:color w:val="000000"/>
          <w:sz w:val="28"/>
          <w:szCs w:val="28"/>
          <w:lang w:eastAsia="ru-RU"/>
        </w:rPr>
        <w:t>равна</w:t>
      </w:r>
    </w:p>
    <w:p w14:paraId="46C0C45E" w14:textId="219DFC8F" w:rsidR="00CF7716" w:rsidRPr="00CF7716" w:rsidRDefault="00CF7716" w:rsidP="00CF7716">
      <w:pPr>
        <w:widowControl w:val="0"/>
        <w:spacing w:after="0" w:line="240" w:lineRule="auto"/>
        <w:ind w:left="1440" w:firstLine="720"/>
        <w:jc w:val="both"/>
        <w:rPr>
          <w:rFonts w:eastAsia="Times New Roman" w:cs="Times New Roman"/>
          <w:snapToGrid w:val="0"/>
          <w:sz w:val="28"/>
          <w:szCs w:val="28"/>
          <w:lang w:eastAsia="ru-RU"/>
        </w:rPr>
      </w:pPr>
      <w:r w:rsidRPr="00CF7716">
        <w:rPr>
          <w:rFonts w:eastAsia="Times New Roman" w:cs="Times New Roman"/>
          <w:b/>
          <w:snapToGrid w:val="0"/>
          <w:sz w:val="28"/>
          <w:szCs w:val="28"/>
          <w:lang w:eastAsia="ru-RU"/>
        </w:rPr>
        <w:lastRenderedPageBreak/>
        <w:t xml:space="preserve"> </w:t>
      </w:r>
      <w:r w:rsidRPr="00CF7716">
        <w:rPr>
          <w:rFonts w:eastAsia="Times New Roman" w:cs="Times New Roman"/>
          <w:noProof/>
          <w:snapToGrid w:val="0"/>
          <w:sz w:val="28"/>
          <w:szCs w:val="28"/>
          <w:lang w:eastAsia="ru-RU"/>
        </w:rPr>
        <w:drawing>
          <wp:inline distT="0" distB="0" distL="0" distR="0" wp14:anchorId="6426C10E" wp14:editId="727C322E">
            <wp:extent cx="3147060" cy="693420"/>
            <wp:effectExtent l="0" t="0" r="0" b="0"/>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147060" cy="693420"/>
                    </a:xfrm>
                    <a:prstGeom prst="rect">
                      <a:avLst/>
                    </a:prstGeom>
                    <a:noFill/>
                    <a:ln>
                      <a:noFill/>
                    </a:ln>
                  </pic:spPr>
                </pic:pic>
              </a:graphicData>
            </a:graphic>
          </wp:inline>
        </w:drawing>
      </w:r>
    </w:p>
    <w:p w14:paraId="6C3A202B" w14:textId="77777777" w:rsidR="00CF7716" w:rsidRPr="00CF7716" w:rsidRDefault="00CF7716" w:rsidP="00CF7716">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CF7716">
        <w:rPr>
          <w:rFonts w:eastAsia="Times New Roman" w:cs="Times New Roman"/>
          <w:snapToGrid w:val="0"/>
          <w:sz w:val="28"/>
          <w:szCs w:val="28"/>
          <w:lang w:eastAsia="ru-RU"/>
        </w:rPr>
        <w:t xml:space="preserve"> </w:t>
      </w:r>
      <w:r w:rsidRPr="00CF7716">
        <w:rPr>
          <w:rFonts w:eastAsia="Times New Roman" w:cs="Times New Roman"/>
          <w:snapToGrid w:val="0"/>
          <w:color w:val="000000"/>
          <w:sz w:val="28"/>
          <w:szCs w:val="28"/>
          <w:lang w:eastAsia="ru-RU"/>
        </w:rPr>
        <w:t>Используя выражения (97.3) и (84.8), можем записать</w:t>
      </w:r>
    </w:p>
    <w:p w14:paraId="0CF0F02F" w14:textId="10F26339" w:rsidR="00CF7716" w:rsidRPr="00CF7716" w:rsidRDefault="00CF7716" w:rsidP="00CF7716">
      <w:pPr>
        <w:widowControl w:val="0"/>
        <w:shd w:val="clear" w:color="auto" w:fill="FFFFFF"/>
        <w:spacing w:after="0" w:line="240" w:lineRule="auto"/>
        <w:ind w:left="1440" w:firstLine="720"/>
        <w:jc w:val="both"/>
        <w:rPr>
          <w:rFonts w:eastAsia="Times New Roman" w:cs="Times New Roman"/>
          <w:b/>
          <w:snapToGrid w:val="0"/>
          <w:sz w:val="28"/>
          <w:szCs w:val="28"/>
          <w:lang w:eastAsia="ru-RU"/>
        </w:rPr>
      </w:pPr>
      <w:r w:rsidRPr="00CF7716">
        <w:rPr>
          <w:rFonts w:eastAsia="Times New Roman" w:cs="Times New Roman"/>
          <w:noProof/>
          <w:snapToGrid w:val="0"/>
          <w:sz w:val="28"/>
          <w:szCs w:val="28"/>
          <w:lang w:eastAsia="ru-RU"/>
        </w:rPr>
        <w:drawing>
          <wp:inline distT="0" distB="0" distL="0" distR="0" wp14:anchorId="3DC92E1F" wp14:editId="4B15733A">
            <wp:extent cx="2590800" cy="396240"/>
            <wp:effectExtent l="0" t="0" r="0" b="3810"/>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90800" cy="396240"/>
                    </a:xfrm>
                    <a:prstGeom prst="rect">
                      <a:avLst/>
                    </a:prstGeom>
                    <a:noFill/>
                    <a:ln>
                      <a:noFill/>
                    </a:ln>
                  </pic:spPr>
                </pic:pic>
              </a:graphicData>
            </a:graphic>
          </wp:inline>
        </w:drawing>
      </w:r>
      <w:r w:rsidRPr="00CF7716">
        <w:rPr>
          <w:rFonts w:eastAsia="Times New Roman" w:cs="Times New Roman"/>
          <w:snapToGrid w:val="0"/>
          <w:sz w:val="28"/>
          <w:szCs w:val="28"/>
          <w:lang w:eastAsia="ru-RU"/>
        </w:rPr>
        <w:tab/>
      </w:r>
      <w:r w:rsidRPr="00CF7716">
        <w:rPr>
          <w:rFonts w:eastAsia="Times New Roman" w:cs="Times New Roman"/>
          <w:snapToGrid w:val="0"/>
          <w:sz w:val="28"/>
          <w:szCs w:val="28"/>
          <w:lang w:eastAsia="ru-RU"/>
        </w:rPr>
        <w:tab/>
      </w:r>
      <w:r w:rsidRPr="00CF7716">
        <w:rPr>
          <w:rFonts w:eastAsia="Times New Roman" w:cs="Times New Roman"/>
          <w:snapToGrid w:val="0"/>
          <w:sz w:val="28"/>
          <w:szCs w:val="28"/>
          <w:lang w:eastAsia="ru-RU"/>
        </w:rPr>
        <w:tab/>
      </w:r>
      <w:r w:rsidRPr="00CF7716">
        <w:rPr>
          <w:rFonts w:eastAsia="Times New Roman" w:cs="Times New Roman"/>
          <w:snapToGrid w:val="0"/>
          <w:sz w:val="28"/>
          <w:szCs w:val="28"/>
          <w:lang w:eastAsia="ru-RU"/>
        </w:rPr>
        <w:tab/>
      </w:r>
      <w:r w:rsidRPr="00CF7716">
        <w:rPr>
          <w:rFonts w:eastAsia="Times New Roman" w:cs="Times New Roman"/>
          <w:snapToGrid w:val="0"/>
          <w:color w:val="000000"/>
          <w:sz w:val="28"/>
          <w:szCs w:val="28"/>
          <w:lang w:eastAsia="ru-RU"/>
        </w:rPr>
        <w:t>(97.4)</w:t>
      </w:r>
    </w:p>
    <w:p w14:paraId="123AF78B" w14:textId="77777777" w:rsidR="00CF7716" w:rsidRPr="00CF7716" w:rsidRDefault="00CF7716" w:rsidP="00CF7716">
      <w:pPr>
        <w:widowControl w:val="0"/>
        <w:shd w:val="clear" w:color="auto" w:fill="FFFFFF"/>
        <w:spacing w:after="0" w:line="240" w:lineRule="auto"/>
        <w:ind w:firstLine="720"/>
        <w:jc w:val="both"/>
        <w:rPr>
          <w:rFonts w:eastAsia="Times New Roman" w:cs="Times New Roman"/>
          <w:b/>
          <w:snapToGrid w:val="0"/>
          <w:sz w:val="28"/>
          <w:szCs w:val="28"/>
          <w:vertAlign w:val="subscript"/>
          <w:lang w:eastAsia="ru-RU"/>
        </w:rPr>
      </w:pPr>
      <w:r w:rsidRPr="00CF7716">
        <w:rPr>
          <w:rFonts w:eastAsia="Times New Roman" w:cs="Times New Roman"/>
          <w:snapToGrid w:val="0"/>
          <w:color w:val="000000"/>
          <w:sz w:val="28"/>
          <w:szCs w:val="28"/>
          <w:lang w:eastAsia="ru-RU"/>
        </w:rPr>
        <w:t xml:space="preserve">Для замкнутой цепи работа электростатических сил равна нулю (см. § 83), поэтому в данном случае </w:t>
      </w:r>
      <w:r w:rsidRPr="00CF7716">
        <w:rPr>
          <w:rFonts w:eastAsia="Times New Roman" w:cs="Times New Roman"/>
          <w:snapToGrid w:val="0"/>
          <w:color w:val="000000"/>
          <w:sz w:val="28"/>
          <w:szCs w:val="28"/>
          <w:lang w:val="en-US" w:eastAsia="ru-RU"/>
        </w:rPr>
        <w:t>A</w:t>
      </w:r>
      <w:r w:rsidRPr="00CF7716">
        <w:rPr>
          <w:rFonts w:eastAsia="Times New Roman" w:cs="Times New Roman"/>
          <w:snapToGrid w:val="0"/>
          <w:color w:val="000000"/>
          <w:sz w:val="28"/>
          <w:szCs w:val="28"/>
          <w:vertAlign w:val="subscript"/>
          <w:lang w:eastAsia="ru-RU"/>
        </w:rPr>
        <w:t>12</w:t>
      </w:r>
      <w:r w:rsidRPr="00CF7716">
        <w:rPr>
          <w:rFonts w:eastAsia="Times New Roman" w:cs="Times New Roman"/>
          <w:snapToGrid w:val="0"/>
          <w:color w:val="000000"/>
          <w:sz w:val="28"/>
          <w:szCs w:val="28"/>
          <w:lang w:eastAsia="ru-RU"/>
        </w:rPr>
        <w:t xml:space="preserve"> = </w:t>
      </w:r>
      <w:r w:rsidRPr="00CF7716">
        <w:rPr>
          <w:rFonts w:eastAsia="Times New Roman" w:cs="Times New Roman"/>
          <w:snapToGrid w:val="0"/>
          <w:color w:val="000000"/>
          <w:sz w:val="28"/>
          <w:szCs w:val="28"/>
          <w:lang w:val="en-US" w:eastAsia="ru-RU"/>
        </w:rPr>
        <w:t>Q</w:t>
      </w:r>
      <w:r w:rsidRPr="00CF7716">
        <w:rPr>
          <w:rFonts w:eastAsia="Times New Roman" w:cs="Times New Roman"/>
          <w:snapToGrid w:val="0"/>
          <w:color w:val="000000"/>
          <w:sz w:val="28"/>
          <w:szCs w:val="28"/>
          <w:vertAlign w:val="subscript"/>
          <w:lang w:eastAsia="ru-RU"/>
        </w:rPr>
        <w:t>0</w:t>
      </w:r>
      <w:r w:rsidRPr="00CF7716">
        <w:rPr>
          <w:rFonts w:eastAsia="Times New Roman" w:cs="Times New Roman"/>
          <w:snapToGrid w:val="0"/>
          <w:color w:val="000000"/>
          <w:sz w:val="28"/>
          <w:szCs w:val="28"/>
          <w:lang w:eastAsia="ru-RU"/>
        </w:rPr>
        <w:sym w:font="Symbol" w:char="F078"/>
      </w:r>
      <w:r w:rsidRPr="00CF7716">
        <w:rPr>
          <w:rFonts w:eastAsia="Times New Roman" w:cs="Times New Roman"/>
          <w:snapToGrid w:val="0"/>
          <w:color w:val="000000"/>
          <w:sz w:val="28"/>
          <w:szCs w:val="28"/>
          <w:vertAlign w:val="subscript"/>
          <w:lang w:eastAsia="ru-RU"/>
        </w:rPr>
        <w:t>12</w:t>
      </w:r>
    </w:p>
    <w:p w14:paraId="7B37595F" w14:textId="77777777" w:rsidR="00CF7716" w:rsidRPr="00CF7716" w:rsidRDefault="00CF7716" w:rsidP="00CF7716">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CF7716">
        <w:rPr>
          <w:rFonts w:eastAsia="Times New Roman" w:cs="Times New Roman"/>
          <w:b/>
          <w:snapToGrid w:val="0"/>
          <w:color w:val="000000"/>
          <w:sz w:val="28"/>
          <w:szCs w:val="28"/>
          <w:lang w:eastAsia="ru-RU"/>
        </w:rPr>
        <w:t xml:space="preserve">Напряжением </w:t>
      </w:r>
      <w:r w:rsidRPr="00CF7716">
        <w:rPr>
          <w:rFonts w:eastAsia="Times New Roman" w:cs="Times New Roman"/>
          <w:snapToGrid w:val="0"/>
          <w:color w:val="000000"/>
          <w:sz w:val="28"/>
          <w:szCs w:val="28"/>
          <w:lang w:val="en-US" w:eastAsia="ru-RU"/>
        </w:rPr>
        <w:t>U</w:t>
      </w:r>
      <w:r w:rsidRPr="00CF7716">
        <w:rPr>
          <w:rFonts w:eastAsia="Times New Roman" w:cs="Times New Roman"/>
          <w:i/>
          <w:snapToGrid w:val="0"/>
          <w:color w:val="000000"/>
          <w:sz w:val="28"/>
          <w:szCs w:val="28"/>
          <w:lang w:eastAsia="ru-RU"/>
        </w:rPr>
        <w:t xml:space="preserve"> </w:t>
      </w:r>
      <w:r w:rsidRPr="00CF7716">
        <w:rPr>
          <w:rFonts w:eastAsia="Times New Roman" w:cs="Times New Roman"/>
          <w:snapToGrid w:val="0"/>
          <w:color w:val="000000"/>
          <w:sz w:val="28"/>
          <w:szCs w:val="28"/>
          <w:lang w:eastAsia="ru-RU"/>
        </w:rPr>
        <w:t>на участке 1—2 называется физическая величина, определяемая работой, совершаемой суммарным полем электростатических (кулоновских) и сторон них сил при перемещении единичного положительного заряда на данном участке цепи. Таким образом, согласно (97.4),</w:t>
      </w:r>
    </w:p>
    <w:p w14:paraId="156C9577" w14:textId="10EE66CF" w:rsidR="00CF7716" w:rsidRPr="00CF7716" w:rsidRDefault="00CF7716" w:rsidP="00CF7716">
      <w:pPr>
        <w:widowControl w:val="0"/>
        <w:spacing w:after="0" w:line="240" w:lineRule="auto"/>
        <w:ind w:left="2160" w:firstLine="720"/>
        <w:jc w:val="both"/>
        <w:rPr>
          <w:rFonts w:eastAsia="Times New Roman" w:cs="Times New Roman"/>
          <w:snapToGrid w:val="0"/>
          <w:sz w:val="28"/>
          <w:szCs w:val="28"/>
          <w:lang w:eastAsia="ru-RU"/>
        </w:rPr>
      </w:pPr>
      <w:r w:rsidRPr="00CF7716">
        <w:rPr>
          <w:rFonts w:eastAsia="Times New Roman" w:cs="Times New Roman"/>
          <w:noProof/>
          <w:snapToGrid w:val="0"/>
          <w:sz w:val="28"/>
          <w:szCs w:val="28"/>
          <w:lang w:eastAsia="ru-RU"/>
        </w:rPr>
        <w:drawing>
          <wp:inline distT="0" distB="0" distL="0" distR="0" wp14:anchorId="69FB34A6" wp14:editId="25CBA7BB">
            <wp:extent cx="2407920" cy="327660"/>
            <wp:effectExtent l="0" t="0" r="0" b="0"/>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07920" cy="327660"/>
                    </a:xfrm>
                    <a:prstGeom prst="rect">
                      <a:avLst/>
                    </a:prstGeom>
                    <a:noFill/>
                    <a:ln>
                      <a:noFill/>
                    </a:ln>
                  </pic:spPr>
                </pic:pic>
              </a:graphicData>
            </a:graphic>
          </wp:inline>
        </w:drawing>
      </w:r>
    </w:p>
    <w:p w14:paraId="01AEA4C4" w14:textId="77777777" w:rsidR="00CF7716" w:rsidRPr="00CF7716" w:rsidRDefault="00CF7716" w:rsidP="00CF7716">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CF7716">
        <w:rPr>
          <w:rFonts w:eastAsia="Times New Roman" w:cs="Times New Roman"/>
          <w:snapToGrid w:val="0"/>
          <w:color w:val="000000"/>
          <w:sz w:val="28"/>
          <w:szCs w:val="28"/>
          <w:lang w:eastAsia="ru-RU"/>
        </w:rPr>
        <w:t>Понятие напряжения является обобщением понятия разности потенциалов: напряжение на концах участка цепи равно разности потенциалов в том случае, если на этом участке не действует э.д.с., т. е. сторонние силы отсутствуют.</w:t>
      </w:r>
    </w:p>
    <w:p w14:paraId="23F39EF7" w14:textId="2487F7DE" w:rsidR="00CF7716" w:rsidRPr="00CF7716" w:rsidRDefault="00CF7716" w:rsidP="00CF7716">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CF7716">
        <w:rPr>
          <w:rFonts w:eastAsia="Times New Roman" w:cs="Times New Roman"/>
          <w:b/>
          <w:noProof/>
          <w:sz w:val="28"/>
          <w:szCs w:val="28"/>
          <w:lang w:eastAsia="ru-RU"/>
        </w:rPr>
        <mc:AlternateContent>
          <mc:Choice Requires="wps">
            <w:drawing>
              <wp:anchor distT="0" distB="0" distL="114300" distR="114300" simplePos="0" relativeHeight="251660288" behindDoc="0" locked="0" layoutInCell="1" allowOverlap="1" wp14:anchorId="218B5EDE" wp14:editId="4B695FAB">
                <wp:simplePos x="0" y="0"/>
                <wp:positionH relativeFrom="column">
                  <wp:posOffset>76200</wp:posOffset>
                </wp:positionH>
                <wp:positionV relativeFrom="paragraph">
                  <wp:posOffset>194310</wp:posOffset>
                </wp:positionV>
                <wp:extent cx="6041390" cy="1015365"/>
                <wp:effectExtent l="24765" t="24130" r="20320" b="27305"/>
                <wp:wrapSquare wrapText="bothSides"/>
                <wp:docPr id="163" name="Надпись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1390" cy="1015365"/>
                        </a:xfrm>
                        <a:prstGeom prst="rect">
                          <a:avLst/>
                        </a:prstGeom>
                        <a:solidFill>
                          <a:srgbClr val="FFFFFF"/>
                        </a:solidFill>
                        <a:ln w="38100" cmpd="dbl">
                          <a:solidFill>
                            <a:srgbClr val="000000"/>
                          </a:solidFill>
                          <a:miter lim="800000"/>
                          <a:headEnd/>
                          <a:tailEnd/>
                        </a:ln>
                      </wps:spPr>
                      <wps:txbx>
                        <w:txbxContent>
                          <w:p w14:paraId="1AE660E4" w14:textId="77777777" w:rsidR="00CF7716" w:rsidRPr="003D5B92" w:rsidRDefault="00CF7716" w:rsidP="00CF7716">
                            <w:pPr>
                              <w:widowControl w:val="0"/>
                              <w:numPr>
                                <w:ilvl w:val="0"/>
                                <w:numId w:val="1"/>
                              </w:numPr>
                              <w:shd w:val="clear" w:color="auto" w:fill="FFFFFF"/>
                              <w:tabs>
                                <w:tab w:val="left" w:pos="182"/>
                                <w:tab w:val="right" w:pos="7690"/>
                              </w:tabs>
                              <w:spacing w:after="0" w:line="240" w:lineRule="auto"/>
                              <w:jc w:val="both"/>
                              <w:rPr>
                                <w:rFonts w:cs="Arial"/>
                                <w:b/>
                                <w:color w:val="000000"/>
                              </w:rPr>
                            </w:pPr>
                            <w:r w:rsidRPr="003D5B92">
                              <w:rPr>
                                <w:rFonts w:cs="Arial"/>
                                <w:b/>
                                <w:color w:val="000000"/>
                              </w:rPr>
                              <w:t>Что такое сторонние силы? Какова их природа?</w:t>
                            </w:r>
                            <w:r w:rsidRPr="003D5B92">
                              <w:rPr>
                                <w:rFonts w:cs="Arial"/>
                                <w:b/>
                                <w:color w:val="000000"/>
                              </w:rPr>
                              <w:tab/>
                            </w:r>
                          </w:p>
                          <w:p w14:paraId="131FBBFC" w14:textId="77777777" w:rsidR="00CF7716" w:rsidRPr="003D5B92" w:rsidRDefault="00CF7716" w:rsidP="00CF7716">
                            <w:pPr>
                              <w:shd w:val="clear" w:color="auto" w:fill="FFFFFF"/>
                              <w:tabs>
                                <w:tab w:val="left" w:pos="182"/>
                                <w:tab w:val="right" w:pos="7690"/>
                              </w:tabs>
                              <w:jc w:val="both"/>
                              <w:rPr>
                                <w:rFonts w:cs="Arial"/>
                                <w:b/>
                                <w:color w:val="000000"/>
                              </w:rPr>
                            </w:pPr>
                            <w:r w:rsidRPr="003D5B92">
                              <w:rPr>
                                <w:rFonts w:cs="Arial"/>
                                <w:b/>
                                <w:color w:val="000000"/>
                              </w:rPr>
                              <w:t xml:space="preserve"> </w:t>
                            </w:r>
                            <w:r w:rsidRPr="003D5B92">
                              <w:rPr>
                                <w:rFonts w:cs="Arial"/>
                                <w:b/>
                                <w:color w:val="000000"/>
                              </w:rPr>
                              <w:sym w:font="Symbol" w:char="F0B7"/>
                            </w:r>
                            <w:r w:rsidRPr="003D5B92">
                              <w:rPr>
                                <w:rFonts w:cs="Arial"/>
                                <w:b/>
                                <w:color w:val="000000"/>
                              </w:rPr>
                              <w:t xml:space="preserve">  Почему напряжение является обобщенным </w:t>
                            </w:r>
                            <w:r w:rsidRPr="003D5B92">
                              <w:rPr>
                                <w:rFonts w:cs="Arial"/>
                                <w:b/>
                                <w:color w:val="000000"/>
                              </w:rPr>
                              <w:tab/>
                              <w:t>понятием разности поте</w:t>
                            </w:r>
                            <w:r w:rsidRPr="003D5B92">
                              <w:rPr>
                                <w:rFonts w:cs="Arial"/>
                                <w:b/>
                                <w:color w:val="000000"/>
                              </w:rPr>
                              <w:t>н</w:t>
                            </w:r>
                            <w:r w:rsidRPr="003D5B92">
                              <w:rPr>
                                <w:rFonts w:cs="Arial"/>
                                <w:b/>
                                <w:color w:val="000000"/>
                              </w:rPr>
                              <w:t>циалов?</w:t>
                            </w:r>
                          </w:p>
                          <w:p w14:paraId="437B6C04" w14:textId="77777777" w:rsidR="00CF7716" w:rsidRDefault="00CF7716" w:rsidP="00CF7716">
                            <w:pPr>
                              <w:widowControl w:val="0"/>
                              <w:numPr>
                                <w:ilvl w:val="0"/>
                                <w:numId w:val="1"/>
                              </w:numPr>
                              <w:shd w:val="clear" w:color="auto" w:fill="FFFFFF"/>
                              <w:tabs>
                                <w:tab w:val="left" w:pos="182"/>
                                <w:tab w:val="right" w:pos="7690"/>
                              </w:tabs>
                              <w:spacing w:after="0" w:line="240" w:lineRule="auto"/>
                              <w:jc w:val="both"/>
                              <w:rPr>
                                <w:rFonts w:cs="Arial"/>
                                <w:b/>
                                <w:color w:val="000000"/>
                              </w:rPr>
                            </w:pPr>
                            <w:r w:rsidRPr="003D5B92">
                              <w:rPr>
                                <w:rFonts w:cs="Arial"/>
                                <w:b/>
                                <w:color w:val="000000"/>
                              </w:rPr>
                              <w:t xml:space="preserve">В чем заключается физический смысл электродвижущей силы, действующей в цепи? </w:t>
                            </w:r>
                          </w:p>
                          <w:p w14:paraId="70EBBB81" w14:textId="77777777" w:rsidR="00CF7716" w:rsidRPr="003D5B92" w:rsidRDefault="00CF7716" w:rsidP="00CF7716">
                            <w:pPr>
                              <w:shd w:val="clear" w:color="auto" w:fill="FFFFFF"/>
                              <w:tabs>
                                <w:tab w:val="left" w:pos="182"/>
                                <w:tab w:val="right" w:pos="7690"/>
                              </w:tabs>
                              <w:jc w:val="both"/>
                              <w:rPr>
                                <w:rFonts w:cs="Arial"/>
                                <w:b/>
                                <w:color w:val="000000"/>
                              </w:rPr>
                            </w:pPr>
                            <w:r>
                              <w:rPr>
                                <w:rFonts w:cs="Arial"/>
                                <w:b/>
                                <w:color w:val="000000"/>
                              </w:rPr>
                              <w:t xml:space="preserve">   </w:t>
                            </w:r>
                            <w:r w:rsidRPr="003D5B92">
                              <w:rPr>
                                <w:rFonts w:cs="Arial"/>
                                <w:b/>
                                <w:color w:val="000000"/>
                              </w:rPr>
                              <w:t>напряж</w:t>
                            </w:r>
                            <w:r w:rsidRPr="003D5B92">
                              <w:rPr>
                                <w:rFonts w:cs="Arial"/>
                                <w:b/>
                                <w:color w:val="000000"/>
                              </w:rPr>
                              <w:t>е</w:t>
                            </w:r>
                            <w:r w:rsidRPr="003D5B92">
                              <w:rPr>
                                <w:rFonts w:cs="Arial"/>
                                <w:b/>
                                <w:color w:val="000000"/>
                              </w:rPr>
                              <w:t>ния? разности потенциалов?</w:t>
                            </w:r>
                            <w:r w:rsidRPr="003D5B92">
                              <w:rPr>
                                <w:rFonts w:cs="Arial"/>
                                <w:b/>
                                <w:color w:val="000000"/>
                              </w:rPr>
                              <w:tab/>
                            </w:r>
                          </w:p>
                          <w:p w14:paraId="1E852CD7" w14:textId="77777777" w:rsidR="00CF7716" w:rsidRPr="003D5B92" w:rsidRDefault="00CF7716" w:rsidP="00CF7716">
                            <w:pPr>
                              <w:widowControl w:val="0"/>
                              <w:numPr>
                                <w:ilvl w:val="0"/>
                                <w:numId w:val="1"/>
                              </w:numPr>
                              <w:shd w:val="clear" w:color="auto" w:fill="FFFFFF"/>
                              <w:tabs>
                                <w:tab w:val="left" w:pos="182"/>
                                <w:tab w:val="right" w:pos="7690"/>
                              </w:tabs>
                              <w:spacing w:after="0" w:line="240" w:lineRule="auto"/>
                              <w:jc w:val="both"/>
                              <w:rPr>
                                <w:rFonts w:cs="Arial"/>
                                <w:color w:val="000000"/>
                              </w:rPr>
                            </w:pPr>
                            <w:r w:rsidRPr="003D5B92">
                              <w:rPr>
                                <w:rFonts w:cs="Arial"/>
                                <w:b/>
                                <w:color w:val="000000"/>
                              </w:rPr>
                              <w:t xml:space="preserve"> Какова связь между сопротивлением и про</w:t>
                            </w:r>
                            <w:r w:rsidRPr="003D5B92">
                              <w:rPr>
                                <w:rFonts w:cs="Arial"/>
                                <w:b/>
                                <w:color w:val="000000"/>
                              </w:rPr>
                              <w:tab/>
                              <w:t>водимостью, удельным сопротивлением и удел</w:t>
                            </w:r>
                            <w:r w:rsidRPr="003D5B92">
                              <w:rPr>
                                <w:rFonts w:cs="Arial"/>
                                <w:b/>
                                <w:color w:val="000000"/>
                              </w:rPr>
                              <w:t>ь</w:t>
                            </w:r>
                            <w:r w:rsidRPr="003D5B92">
                              <w:rPr>
                                <w:rFonts w:cs="Arial"/>
                                <w:b/>
                                <w:color w:val="000000"/>
                              </w:rPr>
                              <w:t>ной</w:t>
                            </w:r>
                          </w:p>
                          <w:p w14:paraId="7615FA03" w14:textId="77777777" w:rsidR="00CF7716" w:rsidRPr="00333C17" w:rsidRDefault="00CF7716" w:rsidP="00CF7716">
                            <w:pPr>
                              <w:shd w:val="clear" w:color="auto" w:fill="FFFFFF"/>
                              <w:tabs>
                                <w:tab w:val="left" w:pos="182"/>
                                <w:tab w:val="right" w:pos="7690"/>
                              </w:tabs>
                              <w:jc w:val="both"/>
                              <w:rPr>
                                <w:rFonts w:cs="Arial"/>
                                <w:color w:val="000000"/>
                              </w:rPr>
                            </w:pPr>
                            <w:r>
                              <w:rPr>
                                <w:rFonts w:cs="Arial"/>
                                <w:b/>
                                <w:color w:val="000000"/>
                              </w:rPr>
                              <w:t xml:space="preserve">   </w:t>
                            </w:r>
                            <w:r w:rsidRPr="003D5B92">
                              <w:rPr>
                                <w:rFonts w:cs="Arial"/>
                                <w:b/>
                                <w:color w:val="000000"/>
                              </w:rPr>
                              <w:t xml:space="preserve"> пр</w:t>
                            </w:r>
                            <w:r w:rsidRPr="003D5B92">
                              <w:rPr>
                                <w:rFonts w:cs="Arial"/>
                                <w:b/>
                                <w:color w:val="000000"/>
                              </w:rPr>
                              <w:t>о</w:t>
                            </w:r>
                            <w:r w:rsidRPr="003D5B92">
                              <w:rPr>
                                <w:rFonts w:cs="Arial"/>
                                <w:b/>
                                <w:color w:val="000000"/>
                              </w:rPr>
                              <w:t>водимостью?</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18B5EDE" id="Надпись 163" o:spid="_x0000_s1027" type="#_x0000_t202" style="position:absolute;left:0;text-align:left;margin-left:6pt;margin-top:15.3pt;width:475.7pt;height:79.95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RXlSQIAAGwEAAAOAAAAZHJzL2Uyb0RvYy54bWysVEuO2zAM3RfoHQTtG9v5NWPEGUwzTVFg&#10;+gGmPYAsy7FQ/SApsdNd93OF3qGLLrrrFTI3KiUnmfS3KeqFIIrkI/lIen7ZSYG2zDquVYGzQYoR&#10;U1RXXK0L/P7d6skMI+eJqojQihV4xxy+XDx+NG9Nzoa60aJiFgGIcnlrCtx4b/IkcbRhkriBNkyB&#10;stZWEg+iXSeVJS2gS5EM03SatNpWxmrKnIPX616JFxG/rhn1b+raMY9EgSE3H08bzzKcyWJO8rUl&#10;puH0kAb5hywk4QqCnqCuiSdoY/lvUJJTq52u/YBqmei65pTFGqCaLP2lmtuGGBZrAXKcOdHk/h8s&#10;fb19axGvoHfTEUaKSGjS/vP+y/7r/vv+2/2n+zsUNMBTa1wO5rcGHHz3THfgE2t25kbTDw4pvWyI&#10;WrMra3XbMFJBnlnwTM5cexwXQMr2la4gHNl4HYG62spAItCCAB36tTv1iHUeUXicpuNsdAEqCros&#10;zSaj6STGIPnR3VjnXzAtUbgU2MIQRHiyvXE+pEPyo0mI5rTg1YoLEQW7LpfCoi2BgVnF74D+k5lQ&#10;qC3waJalIRNpgL+qFD0bf4VL4/cnOMk9bIHgssCzkxHJA4fPVRVn1BMu+jukL9SB1MBjz6jvyq7v&#10;YwgQCC91tQOWre6HHpYULo22HzFqYeALrGAjMRIvFfTpIhuPw35EYTx5OgTBnmvKcw1RFIAK7DHq&#10;r0vf79TGWL5uIM5xMq6gtyseWX/I6ZA8jHRsxmH9ws6cy9Hq4Sex+AEAAP//AwBQSwMEFAAGAAgA&#10;AAAhAOiPjJjgAAAACQEAAA8AAABkcnMvZG93bnJldi54bWxMj8FOwzAQRO9I/IO1SFxQa9OW0IY4&#10;FQpQDlRCFC7c3HhJIuJ1FLtp4OtZTnAcvdXsm2w9ulYM2IfGk4bLqQKBVHrbUKXh7fVhsgQRoiFr&#10;Wk+o4QsDrPPTk8yk1h/pBYddrASXUEiNhjrGLpUylDU6E6a+Q2L24XtnIse+krY3Ry53rZwplUhn&#10;GuIPtemwqLH83B2chljcvz99322HpbseF48XUT4Xm0Hr87Px9gZExDH+HcOvPqtDzk57fyAbRMt5&#10;xlOihrlKQDBfJfMFiD2DlboCmWfy/4L8BwAA//8DAFBLAQItABQABgAIAAAAIQC2gziS/gAAAOEB&#10;AAATAAAAAAAAAAAAAAAAAAAAAABbQ29udGVudF9UeXBlc10ueG1sUEsBAi0AFAAGAAgAAAAhADj9&#10;If/WAAAAlAEAAAsAAAAAAAAAAAAAAAAALwEAAF9yZWxzLy5yZWxzUEsBAi0AFAAGAAgAAAAhABl5&#10;FeVJAgAAbAQAAA4AAAAAAAAAAAAAAAAALgIAAGRycy9lMm9Eb2MueG1sUEsBAi0AFAAGAAgAAAAh&#10;AOiPjJjgAAAACQEAAA8AAAAAAAAAAAAAAAAAowQAAGRycy9kb3ducmV2LnhtbFBLBQYAAAAABAAE&#10;APMAAACwBQAAAAA=&#10;" strokeweight="3pt">
                <v:stroke linestyle="thinThin"/>
                <v:textbox style="mso-fit-shape-to-text:t">
                  <w:txbxContent>
                    <w:p w14:paraId="1AE660E4" w14:textId="77777777" w:rsidR="00CF7716" w:rsidRPr="003D5B92" w:rsidRDefault="00CF7716" w:rsidP="00CF7716">
                      <w:pPr>
                        <w:widowControl w:val="0"/>
                        <w:numPr>
                          <w:ilvl w:val="0"/>
                          <w:numId w:val="1"/>
                        </w:numPr>
                        <w:shd w:val="clear" w:color="auto" w:fill="FFFFFF"/>
                        <w:tabs>
                          <w:tab w:val="left" w:pos="182"/>
                          <w:tab w:val="right" w:pos="7690"/>
                        </w:tabs>
                        <w:spacing w:after="0" w:line="240" w:lineRule="auto"/>
                        <w:jc w:val="both"/>
                        <w:rPr>
                          <w:rFonts w:cs="Arial"/>
                          <w:b/>
                          <w:color w:val="000000"/>
                        </w:rPr>
                      </w:pPr>
                      <w:r w:rsidRPr="003D5B92">
                        <w:rPr>
                          <w:rFonts w:cs="Arial"/>
                          <w:b/>
                          <w:color w:val="000000"/>
                        </w:rPr>
                        <w:t>Что такое сторонние силы? Какова их природа?</w:t>
                      </w:r>
                      <w:r w:rsidRPr="003D5B92">
                        <w:rPr>
                          <w:rFonts w:cs="Arial"/>
                          <w:b/>
                          <w:color w:val="000000"/>
                        </w:rPr>
                        <w:tab/>
                      </w:r>
                    </w:p>
                    <w:p w14:paraId="131FBBFC" w14:textId="77777777" w:rsidR="00CF7716" w:rsidRPr="003D5B92" w:rsidRDefault="00CF7716" w:rsidP="00CF7716">
                      <w:pPr>
                        <w:shd w:val="clear" w:color="auto" w:fill="FFFFFF"/>
                        <w:tabs>
                          <w:tab w:val="left" w:pos="182"/>
                          <w:tab w:val="right" w:pos="7690"/>
                        </w:tabs>
                        <w:jc w:val="both"/>
                        <w:rPr>
                          <w:rFonts w:cs="Arial"/>
                          <w:b/>
                          <w:color w:val="000000"/>
                        </w:rPr>
                      </w:pPr>
                      <w:r w:rsidRPr="003D5B92">
                        <w:rPr>
                          <w:rFonts w:cs="Arial"/>
                          <w:b/>
                          <w:color w:val="000000"/>
                        </w:rPr>
                        <w:t xml:space="preserve"> </w:t>
                      </w:r>
                      <w:r w:rsidRPr="003D5B92">
                        <w:rPr>
                          <w:rFonts w:cs="Arial"/>
                          <w:b/>
                          <w:color w:val="000000"/>
                        </w:rPr>
                        <w:sym w:font="Symbol" w:char="F0B7"/>
                      </w:r>
                      <w:r w:rsidRPr="003D5B92">
                        <w:rPr>
                          <w:rFonts w:cs="Arial"/>
                          <w:b/>
                          <w:color w:val="000000"/>
                        </w:rPr>
                        <w:t xml:space="preserve">  Почему напряжение является обобщенным </w:t>
                      </w:r>
                      <w:r w:rsidRPr="003D5B92">
                        <w:rPr>
                          <w:rFonts w:cs="Arial"/>
                          <w:b/>
                          <w:color w:val="000000"/>
                        </w:rPr>
                        <w:tab/>
                        <w:t>понятием разности поте</w:t>
                      </w:r>
                      <w:r w:rsidRPr="003D5B92">
                        <w:rPr>
                          <w:rFonts w:cs="Arial"/>
                          <w:b/>
                          <w:color w:val="000000"/>
                        </w:rPr>
                        <w:t>н</w:t>
                      </w:r>
                      <w:r w:rsidRPr="003D5B92">
                        <w:rPr>
                          <w:rFonts w:cs="Arial"/>
                          <w:b/>
                          <w:color w:val="000000"/>
                        </w:rPr>
                        <w:t>циалов?</w:t>
                      </w:r>
                    </w:p>
                    <w:p w14:paraId="437B6C04" w14:textId="77777777" w:rsidR="00CF7716" w:rsidRDefault="00CF7716" w:rsidP="00CF7716">
                      <w:pPr>
                        <w:widowControl w:val="0"/>
                        <w:numPr>
                          <w:ilvl w:val="0"/>
                          <w:numId w:val="1"/>
                        </w:numPr>
                        <w:shd w:val="clear" w:color="auto" w:fill="FFFFFF"/>
                        <w:tabs>
                          <w:tab w:val="left" w:pos="182"/>
                          <w:tab w:val="right" w:pos="7690"/>
                        </w:tabs>
                        <w:spacing w:after="0" w:line="240" w:lineRule="auto"/>
                        <w:jc w:val="both"/>
                        <w:rPr>
                          <w:rFonts w:cs="Arial"/>
                          <w:b/>
                          <w:color w:val="000000"/>
                        </w:rPr>
                      </w:pPr>
                      <w:r w:rsidRPr="003D5B92">
                        <w:rPr>
                          <w:rFonts w:cs="Arial"/>
                          <w:b/>
                          <w:color w:val="000000"/>
                        </w:rPr>
                        <w:t xml:space="preserve">В чем заключается физический смысл электродвижущей силы, действующей в цепи? </w:t>
                      </w:r>
                    </w:p>
                    <w:p w14:paraId="70EBBB81" w14:textId="77777777" w:rsidR="00CF7716" w:rsidRPr="003D5B92" w:rsidRDefault="00CF7716" w:rsidP="00CF7716">
                      <w:pPr>
                        <w:shd w:val="clear" w:color="auto" w:fill="FFFFFF"/>
                        <w:tabs>
                          <w:tab w:val="left" w:pos="182"/>
                          <w:tab w:val="right" w:pos="7690"/>
                        </w:tabs>
                        <w:jc w:val="both"/>
                        <w:rPr>
                          <w:rFonts w:cs="Arial"/>
                          <w:b/>
                          <w:color w:val="000000"/>
                        </w:rPr>
                      </w:pPr>
                      <w:r>
                        <w:rPr>
                          <w:rFonts w:cs="Arial"/>
                          <w:b/>
                          <w:color w:val="000000"/>
                        </w:rPr>
                        <w:t xml:space="preserve">   </w:t>
                      </w:r>
                      <w:r w:rsidRPr="003D5B92">
                        <w:rPr>
                          <w:rFonts w:cs="Arial"/>
                          <w:b/>
                          <w:color w:val="000000"/>
                        </w:rPr>
                        <w:t>напряж</w:t>
                      </w:r>
                      <w:r w:rsidRPr="003D5B92">
                        <w:rPr>
                          <w:rFonts w:cs="Arial"/>
                          <w:b/>
                          <w:color w:val="000000"/>
                        </w:rPr>
                        <w:t>е</w:t>
                      </w:r>
                      <w:r w:rsidRPr="003D5B92">
                        <w:rPr>
                          <w:rFonts w:cs="Arial"/>
                          <w:b/>
                          <w:color w:val="000000"/>
                        </w:rPr>
                        <w:t>ния? разности потенциалов?</w:t>
                      </w:r>
                      <w:r w:rsidRPr="003D5B92">
                        <w:rPr>
                          <w:rFonts w:cs="Arial"/>
                          <w:b/>
                          <w:color w:val="000000"/>
                        </w:rPr>
                        <w:tab/>
                      </w:r>
                    </w:p>
                    <w:p w14:paraId="1E852CD7" w14:textId="77777777" w:rsidR="00CF7716" w:rsidRPr="003D5B92" w:rsidRDefault="00CF7716" w:rsidP="00CF7716">
                      <w:pPr>
                        <w:widowControl w:val="0"/>
                        <w:numPr>
                          <w:ilvl w:val="0"/>
                          <w:numId w:val="1"/>
                        </w:numPr>
                        <w:shd w:val="clear" w:color="auto" w:fill="FFFFFF"/>
                        <w:tabs>
                          <w:tab w:val="left" w:pos="182"/>
                          <w:tab w:val="right" w:pos="7690"/>
                        </w:tabs>
                        <w:spacing w:after="0" w:line="240" w:lineRule="auto"/>
                        <w:jc w:val="both"/>
                        <w:rPr>
                          <w:rFonts w:cs="Arial"/>
                          <w:color w:val="000000"/>
                        </w:rPr>
                      </w:pPr>
                      <w:r w:rsidRPr="003D5B92">
                        <w:rPr>
                          <w:rFonts w:cs="Arial"/>
                          <w:b/>
                          <w:color w:val="000000"/>
                        </w:rPr>
                        <w:t xml:space="preserve"> Какова связь между сопротивлением и про</w:t>
                      </w:r>
                      <w:r w:rsidRPr="003D5B92">
                        <w:rPr>
                          <w:rFonts w:cs="Arial"/>
                          <w:b/>
                          <w:color w:val="000000"/>
                        </w:rPr>
                        <w:tab/>
                        <w:t>водимостью, удельным сопротивлением и удел</w:t>
                      </w:r>
                      <w:r w:rsidRPr="003D5B92">
                        <w:rPr>
                          <w:rFonts w:cs="Arial"/>
                          <w:b/>
                          <w:color w:val="000000"/>
                        </w:rPr>
                        <w:t>ь</w:t>
                      </w:r>
                      <w:r w:rsidRPr="003D5B92">
                        <w:rPr>
                          <w:rFonts w:cs="Arial"/>
                          <w:b/>
                          <w:color w:val="000000"/>
                        </w:rPr>
                        <w:t>ной</w:t>
                      </w:r>
                    </w:p>
                    <w:p w14:paraId="7615FA03" w14:textId="77777777" w:rsidR="00CF7716" w:rsidRPr="00333C17" w:rsidRDefault="00CF7716" w:rsidP="00CF7716">
                      <w:pPr>
                        <w:shd w:val="clear" w:color="auto" w:fill="FFFFFF"/>
                        <w:tabs>
                          <w:tab w:val="left" w:pos="182"/>
                          <w:tab w:val="right" w:pos="7690"/>
                        </w:tabs>
                        <w:jc w:val="both"/>
                        <w:rPr>
                          <w:rFonts w:cs="Arial"/>
                          <w:color w:val="000000"/>
                        </w:rPr>
                      </w:pPr>
                      <w:r>
                        <w:rPr>
                          <w:rFonts w:cs="Arial"/>
                          <w:b/>
                          <w:color w:val="000000"/>
                        </w:rPr>
                        <w:t xml:space="preserve">   </w:t>
                      </w:r>
                      <w:r w:rsidRPr="003D5B92">
                        <w:rPr>
                          <w:rFonts w:cs="Arial"/>
                          <w:b/>
                          <w:color w:val="000000"/>
                        </w:rPr>
                        <w:t xml:space="preserve"> пр</w:t>
                      </w:r>
                      <w:r w:rsidRPr="003D5B92">
                        <w:rPr>
                          <w:rFonts w:cs="Arial"/>
                          <w:b/>
                          <w:color w:val="000000"/>
                        </w:rPr>
                        <w:t>о</w:t>
                      </w:r>
                      <w:r w:rsidRPr="003D5B92">
                        <w:rPr>
                          <w:rFonts w:cs="Arial"/>
                          <w:b/>
                          <w:color w:val="000000"/>
                        </w:rPr>
                        <w:t>водимостью?</w:t>
                      </w:r>
                    </w:p>
                  </w:txbxContent>
                </v:textbox>
                <w10:wrap type="square"/>
              </v:shape>
            </w:pict>
          </mc:Fallback>
        </mc:AlternateContent>
      </w:r>
    </w:p>
    <w:p w14:paraId="54262034" w14:textId="77777777" w:rsidR="00CF7716" w:rsidRPr="00CF7716" w:rsidRDefault="00CF7716" w:rsidP="00CF7716">
      <w:pPr>
        <w:widowControl w:val="0"/>
        <w:shd w:val="clear" w:color="auto" w:fill="FFFFFF"/>
        <w:spacing w:after="0" w:line="240" w:lineRule="auto"/>
        <w:ind w:firstLine="720"/>
        <w:jc w:val="both"/>
        <w:rPr>
          <w:rFonts w:eastAsia="Times New Roman" w:cs="Times New Roman"/>
          <w:b/>
          <w:snapToGrid w:val="0"/>
          <w:sz w:val="28"/>
          <w:szCs w:val="28"/>
          <w:lang w:eastAsia="ru-RU"/>
        </w:rPr>
      </w:pPr>
    </w:p>
    <w:p w14:paraId="55AE5DC1" w14:textId="77777777" w:rsidR="00CF7716" w:rsidRPr="00CF7716" w:rsidRDefault="00CF7716" w:rsidP="00CF7716">
      <w:pPr>
        <w:keepNext/>
        <w:widowControl w:val="0"/>
        <w:spacing w:after="0" w:line="240" w:lineRule="auto"/>
        <w:ind w:firstLine="720"/>
        <w:jc w:val="both"/>
        <w:outlineLvl w:val="1"/>
        <w:rPr>
          <w:rFonts w:eastAsia="Times New Roman" w:cs="Arial"/>
          <w:b/>
          <w:bCs/>
          <w:iCs/>
          <w:smallCaps/>
          <w:snapToGrid w:val="0"/>
          <w:sz w:val="36"/>
          <w:szCs w:val="36"/>
          <w:lang w:eastAsia="ru-RU"/>
        </w:rPr>
      </w:pPr>
      <w:r w:rsidRPr="00CF7716">
        <w:rPr>
          <w:rFonts w:eastAsia="Times New Roman" w:cs="Arial"/>
          <w:b/>
          <w:bCs/>
          <w:iCs/>
          <w:smallCaps/>
          <w:snapToGrid w:val="0"/>
          <w:sz w:val="36"/>
          <w:szCs w:val="36"/>
          <w:lang w:eastAsia="ru-RU"/>
        </w:rPr>
        <w:t xml:space="preserve"> </w:t>
      </w:r>
      <w:bookmarkStart w:id="4" w:name="_Toc47954147"/>
      <w:r w:rsidRPr="00CF7716">
        <w:rPr>
          <w:rFonts w:eastAsia="Times New Roman" w:cs="Arial"/>
          <w:b/>
          <w:bCs/>
          <w:iCs/>
          <w:smallCaps/>
          <w:snapToGrid w:val="0"/>
          <w:sz w:val="36"/>
          <w:szCs w:val="36"/>
          <w:lang w:eastAsia="ru-RU"/>
        </w:rPr>
        <w:t>§ 98. Закон Ома. Сопротивление проводников</w:t>
      </w:r>
      <w:bookmarkEnd w:id="4"/>
    </w:p>
    <w:p w14:paraId="1D4FA06A" w14:textId="77777777" w:rsidR="00CF7716" w:rsidRPr="00CF7716" w:rsidRDefault="00CF7716" w:rsidP="00CF7716">
      <w:pPr>
        <w:widowControl w:val="0"/>
        <w:shd w:val="clear" w:color="auto" w:fill="FFFFFF"/>
        <w:spacing w:after="0" w:line="240" w:lineRule="auto"/>
        <w:ind w:firstLine="720"/>
        <w:jc w:val="both"/>
        <w:rPr>
          <w:rFonts w:eastAsia="Times New Roman" w:cs="Times New Roman"/>
          <w:snapToGrid w:val="0"/>
          <w:color w:val="000000"/>
          <w:sz w:val="28"/>
          <w:szCs w:val="28"/>
          <w:lang w:eastAsia="ru-RU"/>
        </w:rPr>
      </w:pPr>
    </w:p>
    <w:p w14:paraId="12C9BA2F" w14:textId="77777777" w:rsidR="00CF7716" w:rsidRPr="00CF7716" w:rsidRDefault="00CF7716" w:rsidP="00CF7716">
      <w:pPr>
        <w:widowControl w:val="0"/>
        <w:shd w:val="clear" w:color="auto" w:fill="FFFFFF"/>
        <w:spacing w:after="0" w:line="240" w:lineRule="auto"/>
        <w:ind w:firstLine="720"/>
        <w:jc w:val="both"/>
        <w:rPr>
          <w:rFonts w:eastAsia="Times New Roman" w:cs="Times New Roman"/>
          <w:snapToGrid w:val="0"/>
          <w:color w:val="000000"/>
          <w:sz w:val="28"/>
          <w:szCs w:val="28"/>
          <w:lang w:eastAsia="ru-RU"/>
        </w:rPr>
      </w:pPr>
      <w:r w:rsidRPr="00CF7716">
        <w:rPr>
          <w:rFonts w:eastAsia="Times New Roman" w:cs="Times New Roman"/>
          <w:snapToGrid w:val="0"/>
          <w:color w:val="000000"/>
          <w:sz w:val="28"/>
          <w:szCs w:val="28"/>
          <w:lang w:eastAsia="ru-RU"/>
        </w:rPr>
        <w:t xml:space="preserve">Немецкий физик Г. Ом (1787,—1854) экспериментально установил, что сила тока </w:t>
      </w:r>
      <w:r w:rsidRPr="00CF7716">
        <w:rPr>
          <w:rFonts w:eastAsia="Times New Roman" w:cs="Times New Roman"/>
          <w:snapToGrid w:val="0"/>
          <w:color w:val="000000"/>
          <w:sz w:val="28"/>
          <w:szCs w:val="28"/>
          <w:lang w:val="en-US" w:eastAsia="ru-RU"/>
        </w:rPr>
        <w:t>I</w:t>
      </w:r>
      <w:r w:rsidRPr="00CF7716">
        <w:rPr>
          <w:rFonts w:eastAsia="Times New Roman" w:cs="Times New Roman"/>
          <w:snapToGrid w:val="0"/>
          <w:color w:val="000000"/>
          <w:sz w:val="28"/>
          <w:szCs w:val="28"/>
          <w:lang w:eastAsia="ru-RU"/>
        </w:rPr>
        <w:t xml:space="preserve">, текущего по однородному металлическому проводнику (т. с. проводнику, в котором не действуют сторонние силы), пропорциональна напряжению </w:t>
      </w:r>
      <w:r w:rsidRPr="00CF7716">
        <w:rPr>
          <w:rFonts w:eastAsia="Times New Roman" w:cs="Times New Roman"/>
          <w:snapToGrid w:val="0"/>
          <w:color w:val="000000"/>
          <w:sz w:val="28"/>
          <w:szCs w:val="28"/>
          <w:lang w:val="en-US" w:eastAsia="ru-RU"/>
        </w:rPr>
        <w:t>U</w:t>
      </w:r>
      <w:r w:rsidRPr="00CF7716">
        <w:rPr>
          <w:rFonts w:eastAsia="Times New Roman" w:cs="Times New Roman"/>
          <w:i/>
          <w:snapToGrid w:val="0"/>
          <w:color w:val="000000"/>
          <w:sz w:val="28"/>
          <w:szCs w:val="28"/>
          <w:lang w:eastAsia="ru-RU"/>
        </w:rPr>
        <w:t xml:space="preserve"> </w:t>
      </w:r>
      <w:r w:rsidRPr="00CF7716">
        <w:rPr>
          <w:rFonts w:eastAsia="Times New Roman" w:cs="Times New Roman"/>
          <w:snapToGrid w:val="0"/>
          <w:color w:val="000000"/>
          <w:sz w:val="28"/>
          <w:szCs w:val="28"/>
          <w:lang w:eastAsia="ru-RU"/>
        </w:rPr>
        <w:t>на концах проводника:</w:t>
      </w:r>
    </w:p>
    <w:p w14:paraId="5FF84EFA" w14:textId="77777777" w:rsidR="00CF7716" w:rsidRPr="00CF7716" w:rsidRDefault="00CF7716" w:rsidP="00CF7716">
      <w:pPr>
        <w:widowControl w:val="0"/>
        <w:shd w:val="clear" w:color="auto" w:fill="FFFFFF"/>
        <w:spacing w:after="0" w:line="240" w:lineRule="auto"/>
        <w:ind w:firstLine="720"/>
        <w:jc w:val="both"/>
        <w:rPr>
          <w:rFonts w:eastAsia="Times New Roman" w:cs="Times New Roman"/>
          <w:b/>
          <w:snapToGrid w:val="0"/>
          <w:sz w:val="28"/>
          <w:szCs w:val="28"/>
          <w:lang w:eastAsia="ru-RU"/>
        </w:rPr>
      </w:pPr>
    </w:p>
    <w:p w14:paraId="53FAA59C" w14:textId="77777777" w:rsidR="00CF7716" w:rsidRPr="00CF7716" w:rsidRDefault="00CF7716" w:rsidP="00CF7716">
      <w:pPr>
        <w:widowControl w:val="0"/>
        <w:shd w:val="clear" w:color="auto" w:fill="FFFFFF"/>
        <w:tabs>
          <w:tab w:val="left" w:pos="3710"/>
        </w:tabs>
        <w:spacing w:after="0" w:line="240" w:lineRule="auto"/>
        <w:ind w:firstLine="720"/>
        <w:jc w:val="both"/>
        <w:rPr>
          <w:rFonts w:eastAsia="Times New Roman" w:cs="Times New Roman"/>
          <w:snapToGrid w:val="0"/>
          <w:color w:val="000000"/>
          <w:sz w:val="28"/>
          <w:szCs w:val="28"/>
          <w:lang w:eastAsia="ru-RU"/>
        </w:rPr>
      </w:pPr>
      <w:r w:rsidRPr="00CF7716">
        <w:rPr>
          <w:rFonts w:eastAsia="Times New Roman" w:cs="Times New Roman"/>
          <w:i/>
          <w:snapToGrid w:val="0"/>
          <w:color w:val="000000"/>
          <w:sz w:val="28"/>
          <w:szCs w:val="28"/>
          <w:lang w:eastAsia="ru-RU"/>
        </w:rPr>
        <w:tab/>
      </w:r>
      <w:r w:rsidRPr="00CF7716">
        <w:rPr>
          <w:rFonts w:eastAsia="Times New Roman" w:cs="Times New Roman"/>
          <w:i/>
          <w:snapToGrid w:val="0"/>
          <w:color w:val="000000"/>
          <w:sz w:val="28"/>
          <w:szCs w:val="28"/>
          <w:lang w:eastAsia="ru-RU"/>
        </w:rPr>
        <w:tab/>
      </w:r>
      <w:r w:rsidRPr="00CF7716">
        <w:rPr>
          <w:rFonts w:eastAsia="Times New Roman" w:cs="Times New Roman"/>
          <w:i/>
          <w:snapToGrid w:val="0"/>
          <w:color w:val="000000"/>
          <w:sz w:val="28"/>
          <w:szCs w:val="28"/>
          <w:lang w:val="en-US" w:eastAsia="ru-RU"/>
        </w:rPr>
        <w:t>I</w:t>
      </w:r>
      <w:r w:rsidRPr="00CF7716">
        <w:rPr>
          <w:rFonts w:eastAsia="Times New Roman" w:cs="Times New Roman"/>
          <w:i/>
          <w:snapToGrid w:val="0"/>
          <w:color w:val="000000"/>
          <w:sz w:val="28"/>
          <w:szCs w:val="28"/>
          <w:lang w:eastAsia="ru-RU"/>
        </w:rPr>
        <w:t>=</w:t>
      </w:r>
      <w:r w:rsidRPr="00CF7716">
        <w:rPr>
          <w:rFonts w:eastAsia="Times New Roman" w:cs="Times New Roman"/>
          <w:i/>
          <w:snapToGrid w:val="0"/>
          <w:color w:val="000000"/>
          <w:sz w:val="28"/>
          <w:szCs w:val="28"/>
          <w:lang w:val="en-US" w:eastAsia="ru-RU"/>
        </w:rPr>
        <w:t>U</w:t>
      </w:r>
      <w:r w:rsidRPr="00CF7716">
        <w:rPr>
          <w:rFonts w:eastAsia="Times New Roman" w:cs="Times New Roman"/>
          <w:i/>
          <w:snapToGrid w:val="0"/>
          <w:color w:val="000000"/>
          <w:sz w:val="28"/>
          <w:szCs w:val="28"/>
          <w:lang w:eastAsia="ru-RU"/>
        </w:rPr>
        <w:t>/</w:t>
      </w:r>
      <w:r w:rsidRPr="00CF7716">
        <w:rPr>
          <w:rFonts w:eastAsia="Times New Roman" w:cs="Times New Roman"/>
          <w:i/>
          <w:snapToGrid w:val="0"/>
          <w:color w:val="000000"/>
          <w:sz w:val="28"/>
          <w:szCs w:val="28"/>
          <w:lang w:val="en-US" w:eastAsia="ru-RU"/>
        </w:rPr>
        <w:t>R</w:t>
      </w:r>
      <w:r w:rsidRPr="00CF7716">
        <w:rPr>
          <w:rFonts w:eastAsia="Times New Roman" w:cs="Times New Roman"/>
          <w:i/>
          <w:snapToGrid w:val="0"/>
          <w:color w:val="000000"/>
          <w:sz w:val="28"/>
          <w:szCs w:val="28"/>
          <w:lang w:eastAsia="ru-RU"/>
        </w:rPr>
        <w:t>,</w:t>
      </w:r>
      <w:r w:rsidRPr="00CF7716">
        <w:rPr>
          <w:rFonts w:eastAsia="Times New Roman" w:cs="Times New Roman"/>
          <w:i/>
          <w:snapToGrid w:val="0"/>
          <w:color w:val="000000"/>
          <w:sz w:val="28"/>
          <w:szCs w:val="28"/>
          <w:lang w:eastAsia="ru-RU"/>
        </w:rPr>
        <w:tab/>
      </w:r>
      <w:r w:rsidRPr="00CF7716">
        <w:rPr>
          <w:rFonts w:eastAsia="Times New Roman" w:cs="Times New Roman"/>
          <w:i/>
          <w:snapToGrid w:val="0"/>
          <w:color w:val="000000"/>
          <w:sz w:val="28"/>
          <w:szCs w:val="28"/>
          <w:lang w:eastAsia="ru-RU"/>
        </w:rPr>
        <w:tab/>
      </w:r>
      <w:r w:rsidRPr="00CF7716">
        <w:rPr>
          <w:rFonts w:eastAsia="Times New Roman" w:cs="Times New Roman"/>
          <w:i/>
          <w:snapToGrid w:val="0"/>
          <w:color w:val="000000"/>
          <w:sz w:val="28"/>
          <w:szCs w:val="28"/>
          <w:lang w:eastAsia="ru-RU"/>
        </w:rPr>
        <w:tab/>
      </w:r>
      <w:r w:rsidRPr="00CF7716">
        <w:rPr>
          <w:rFonts w:eastAsia="Times New Roman" w:cs="Times New Roman"/>
          <w:i/>
          <w:snapToGrid w:val="0"/>
          <w:color w:val="000000"/>
          <w:sz w:val="28"/>
          <w:szCs w:val="28"/>
          <w:lang w:eastAsia="ru-RU"/>
        </w:rPr>
        <w:tab/>
      </w:r>
      <w:r w:rsidRPr="00CF7716">
        <w:rPr>
          <w:rFonts w:eastAsia="Times New Roman" w:cs="Times New Roman"/>
          <w:i/>
          <w:snapToGrid w:val="0"/>
          <w:color w:val="000000"/>
          <w:sz w:val="28"/>
          <w:szCs w:val="28"/>
          <w:lang w:eastAsia="ru-RU"/>
        </w:rPr>
        <w:tab/>
      </w:r>
      <w:r w:rsidRPr="00CF7716">
        <w:rPr>
          <w:rFonts w:eastAsia="Times New Roman" w:cs="Times New Roman"/>
          <w:snapToGrid w:val="0"/>
          <w:color w:val="000000"/>
          <w:sz w:val="28"/>
          <w:szCs w:val="28"/>
          <w:lang w:eastAsia="ru-RU"/>
        </w:rPr>
        <w:t>(98.1)</w:t>
      </w:r>
    </w:p>
    <w:p w14:paraId="51B034E0" w14:textId="77777777" w:rsidR="00CF7716" w:rsidRPr="00CF7716" w:rsidRDefault="00CF7716" w:rsidP="00CF7716">
      <w:pPr>
        <w:widowControl w:val="0"/>
        <w:shd w:val="clear" w:color="auto" w:fill="FFFFFF"/>
        <w:tabs>
          <w:tab w:val="left" w:pos="3710"/>
        </w:tabs>
        <w:spacing w:after="0" w:line="240" w:lineRule="auto"/>
        <w:ind w:firstLine="720"/>
        <w:jc w:val="both"/>
        <w:rPr>
          <w:rFonts w:eastAsia="Times New Roman" w:cs="Times New Roman"/>
          <w:b/>
          <w:snapToGrid w:val="0"/>
          <w:sz w:val="28"/>
          <w:szCs w:val="28"/>
          <w:lang w:eastAsia="ru-RU"/>
        </w:rPr>
      </w:pPr>
    </w:p>
    <w:p w14:paraId="6FE96218" w14:textId="77777777" w:rsidR="00CF7716" w:rsidRPr="00CF7716" w:rsidRDefault="00CF7716" w:rsidP="00CF7716">
      <w:pPr>
        <w:widowControl w:val="0"/>
        <w:shd w:val="clear" w:color="auto" w:fill="FFFFFF"/>
        <w:spacing w:after="0" w:line="240" w:lineRule="auto"/>
        <w:jc w:val="both"/>
        <w:rPr>
          <w:rFonts w:eastAsia="Times New Roman" w:cs="Times New Roman"/>
          <w:b/>
          <w:snapToGrid w:val="0"/>
          <w:sz w:val="28"/>
          <w:szCs w:val="28"/>
          <w:lang w:eastAsia="ru-RU"/>
        </w:rPr>
      </w:pPr>
      <w:r w:rsidRPr="00CF7716">
        <w:rPr>
          <w:rFonts w:eastAsia="Times New Roman" w:cs="Times New Roman"/>
          <w:snapToGrid w:val="0"/>
          <w:color w:val="000000"/>
          <w:sz w:val="28"/>
          <w:szCs w:val="28"/>
          <w:lang w:eastAsia="ru-RU"/>
        </w:rPr>
        <w:t xml:space="preserve">где </w:t>
      </w:r>
      <w:r w:rsidRPr="00CF7716">
        <w:rPr>
          <w:rFonts w:eastAsia="Times New Roman" w:cs="Times New Roman"/>
          <w:i/>
          <w:snapToGrid w:val="0"/>
          <w:color w:val="000000"/>
          <w:sz w:val="28"/>
          <w:szCs w:val="28"/>
          <w:lang w:val="en-US" w:eastAsia="ru-RU"/>
        </w:rPr>
        <w:t>R</w:t>
      </w:r>
      <w:r w:rsidRPr="00CF7716">
        <w:rPr>
          <w:rFonts w:eastAsia="Times New Roman" w:cs="Times New Roman"/>
          <w:i/>
          <w:snapToGrid w:val="0"/>
          <w:color w:val="000000"/>
          <w:sz w:val="28"/>
          <w:szCs w:val="28"/>
          <w:lang w:eastAsia="ru-RU"/>
        </w:rPr>
        <w:t xml:space="preserve"> </w:t>
      </w:r>
      <w:r w:rsidRPr="00CF7716">
        <w:rPr>
          <w:rFonts w:eastAsia="Times New Roman" w:cs="Times New Roman"/>
          <w:snapToGrid w:val="0"/>
          <w:color w:val="000000"/>
          <w:sz w:val="28"/>
          <w:szCs w:val="28"/>
          <w:lang w:eastAsia="ru-RU"/>
        </w:rPr>
        <w:t xml:space="preserve">— электрическое сопротивление проводника. Уравнение (98.1) выражает </w:t>
      </w:r>
      <w:r w:rsidRPr="00CF7716">
        <w:rPr>
          <w:rFonts w:eastAsia="Times New Roman" w:cs="Times New Roman"/>
          <w:b/>
          <w:snapToGrid w:val="0"/>
          <w:color w:val="000000"/>
          <w:sz w:val="28"/>
          <w:szCs w:val="28"/>
          <w:lang w:eastAsia="ru-RU"/>
        </w:rPr>
        <w:t xml:space="preserve">закон Ома для участка цепи </w:t>
      </w:r>
      <w:r w:rsidRPr="00CF7716">
        <w:rPr>
          <w:rFonts w:eastAsia="Times New Roman" w:cs="Times New Roman"/>
          <w:snapToGrid w:val="0"/>
          <w:color w:val="000000"/>
          <w:sz w:val="28"/>
          <w:szCs w:val="28"/>
          <w:lang w:eastAsia="ru-RU"/>
        </w:rPr>
        <w:t>(не содержащего источника тока): сила тока в проводнике прямо пропорциональна приложенному напряжению и обратно пропорциональна сопротивлению проводника. Формула (98.1) позволяет установить единицу сопротивления — ом (Ом): 1 Ом — сопротивление такого проводника, в котором при напряжении 1 В течет постоянный ток 1 А. Величина</w:t>
      </w:r>
    </w:p>
    <w:p w14:paraId="6765220F" w14:textId="5A062940" w:rsidR="00CF7716" w:rsidRPr="00CF7716" w:rsidRDefault="00CF7716" w:rsidP="00CF7716">
      <w:pPr>
        <w:widowControl w:val="0"/>
        <w:spacing w:after="0" w:line="240" w:lineRule="auto"/>
        <w:ind w:left="2880" w:firstLine="720"/>
        <w:jc w:val="both"/>
        <w:rPr>
          <w:rFonts w:eastAsia="Times New Roman" w:cs="Times New Roman"/>
          <w:snapToGrid w:val="0"/>
          <w:sz w:val="28"/>
          <w:szCs w:val="28"/>
          <w:lang w:eastAsia="ru-RU"/>
        </w:rPr>
      </w:pPr>
      <w:r w:rsidRPr="00CF7716">
        <w:rPr>
          <w:rFonts w:eastAsia="Times New Roman" w:cs="Times New Roman"/>
          <w:b/>
          <w:snapToGrid w:val="0"/>
          <w:sz w:val="28"/>
          <w:szCs w:val="28"/>
          <w:lang w:eastAsia="ru-RU"/>
        </w:rPr>
        <w:t xml:space="preserve"> </w:t>
      </w:r>
      <w:r w:rsidRPr="00CF7716">
        <w:rPr>
          <w:rFonts w:eastAsia="Times New Roman" w:cs="Times New Roman"/>
          <w:noProof/>
          <w:snapToGrid w:val="0"/>
          <w:sz w:val="28"/>
          <w:szCs w:val="28"/>
          <w:lang w:eastAsia="ru-RU"/>
        </w:rPr>
        <w:drawing>
          <wp:inline distT="0" distB="0" distL="0" distR="0" wp14:anchorId="651FB8E4" wp14:editId="25E19462">
            <wp:extent cx="1371600" cy="350520"/>
            <wp:effectExtent l="0" t="0" r="0" b="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71600" cy="350520"/>
                    </a:xfrm>
                    <a:prstGeom prst="rect">
                      <a:avLst/>
                    </a:prstGeom>
                    <a:noFill/>
                    <a:ln>
                      <a:noFill/>
                    </a:ln>
                  </pic:spPr>
                </pic:pic>
              </a:graphicData>
            </a:graphic>
          </wp:inline>
        </w:drawing>
      </w:r>
    </w:p>
    <w:p w14:paraId="2DD896A8" w14:textId="77777777" w:rsidR="00CF7716" w:rsidRPr="00CF7716" w:rsidRDefault="00CF7716" w:rsidP="00CF7716">
      <w:pPr>
        <w:widowControl w:val="0"/>
        <w:shd w:val="clear" w:color="auto" w:fill="FFFFFF"/>
        <w:spacing w:after="0" w:line="240" w:lineRule="auto"/>
        <w:jc w:val="both"/>
        <w:rPr>
          <w:rFonts w:eastAsia="Times New Roman" w:cs="Times New Roman"/>
          <w:b/>
          <w:snapToGrid w:val="0"/>
          <w:sz w:val="28"/>
          <w:szCs w:val="28"/>
          <w:lang w:eastAsia="ru-RU"/>
        </w:rPr>
      </w:pPr>
      <w:r w:rsidRPr="00CF7716">
        <w:rPr>
          <w:rFonts w:eastAsia="Times New Roman" w:cs="Times New Roman"/>
          <w:snapToGrid w:val="0"/>
          <w:sz w:val="28"/>
          <w:szCs w:val="28"/>
          <w:lang w:eastAsia="ru-RU"/>
        </w:rPr>
        <w:t xml:space="preserve"> </w:t>
      </w:r>
      <w:r w:rsidRPr="00CF7716">
        <w:rPr>
          <w:rFonts w:eastAsia="Times New Roman" w:cs="Times New Roman"/>
          <w:snapToGrid w:val="0"/>
          <w:color w:val="000000"/>
          <w:sz w:val="28"/>
          <w:szCs w:val="28"/>
          <w:lang w:eastAsia="ru-RU"/>
        </w:rPr>
        <w:t xml:space="preserve">называется электрической проводимостью проводника. Единица проводимости — сименс (См): 1 См — проводимость участка электрической цепи сопротивлением 1 Ом. Сопротивление проводников зависит от его размеров и формы, а также от </w:t>
      </w:r>
      <w:r w:rsidRPr="00CF7716">
        <w:rPr>
          <w:rFonts w:eastAsia="Times New Roman" w:cs="Times New Roman"/>
          <w:snapToGrid w:val="0"/>
          <w:color w:val="000000"/>
          <w:sz w:val="28"/>
          <w:szCs w:val="28"/>
          <w:lang w:eastAsia="ru-RU"/>
        </w:rPr>
        <w:lastRenderedPageBreak/>
        <w:t xml:space="preserve">материала, из которого проводник изготовлен. Для однородного линейного проводника сопротивление </w:t>
      </w:r>
      <w:r w:rsidRPr="00CF7716">
        <w:rPr>
          <w:rFonts w:eastAsia="Times New Roman" w:cs="Times New Roman"/>
          <w:snapToGrid w:val="0"/>
          <w:color w:val="000000"/>
          <w:sz w:val="28"/>
          <w:szCs w:val="28"/>
          <w:lang w:val="en-US" w:eastAsia="ru-RU"/>
        </w:rPr>
        <w:t>R</w:t>
      </w:r>
      <w:r w:rsidRPr="00CF7716">
        <w:rPr>
          <w:rFonts w:eastAsia="Times New Roman" w:cs="Times New Roman"/>
          <w:i/>
          <w:snapToGrid w:val="0"/>
          <w:color w:val="000000"/>
          <w:sz w:val="28"/>
          <w:szCs w:val="28"/>
          <w:lang w:eastAsia="ru-RU"/>
        </w:rPr>
        <w:t xml:space="preserve"> </w:t>
      </w:r>
      <w:r w:rsidRPr="00CF7716">
        <w:rPr>
          <w:rFonts w:eastAsia="Times New Roman" w:cs="Times New Roman"/>
          <w:snapToGrid w:val="0"/>
          <w:color w:val="000000"/>
          <w:sz w:val="28"/>
          <w:szCs w:val="28"/>
          <w:lang w:eastAsia="ru-RU"/>
        </w:rPr>
        <w:t xml:space="preserve">прямо пропорционально его длине </w:t>
      </w:r>
      <w:r w:rsidRPr="00CF7716">
        <w:rPr>
          <w:rFonts w:eastAsia="Times New Roman" w:cs="Times New Roman"/>
          <w:i/>
          <w:snapToGrid w:val="0"/>
          <w:color w:val="000000"/>
          <w:sz w:val="28"/>
          <w:szCs w:val="28"/>
          <w:lang w:val="en-US" w:eastAsia="ru-RU"/>
        </w:rPr>
        <w:t>l</w:t>
      </w:r>
      <w:r w:rsidRPr="00CF7716">
        <w:rPr>
          <w:rFonts w:eastAsia="Times New Roman" w:cs="Times New Roman"/>
          <w:snapToGrid w:val="0"/>
          <w:color w:val="000000"/>
          <w:sz w:val="28"/>
          <w:szCs w:val="28"/>
          <w:lang w:eastAsia="ru-RU"/>
        </w:rPr>
        <w:t xml:space="preserve"> и обратно пропорционально площади его поперечного сечения </w:t>
      </w:r>
      <w:r w:rsidRPr="00CF7716">
        <w:rPr>
          <w:rFonts w:eastAsia="Times New Roman" w:cs="Times New Roman"/>
          <w:snapToGrid w:val="0"/>
          <w:color w:val="000000"/>
          <w:sz w:val="28"/>
          <w:szCs w:val="28"/>
          <w:lang w:val="en-US" w:eastAsia="ru-RU"/>
        </w:rPr>
        <w:t>S</w:t>
      </w:r>
      <w:r w:rsidRPr="00CF7716">
        <w:rPr>
          <w:rFonts w:eastAsia="Times New Roman" w:cs="Times New Roman"/>
          <w:i/>
          <w:snapToGrid w:val="0"/>
          <w:color w:val="000000"/>
          <w:sz w:val="28"/>
          <w:szCs w:val="28"/>
          <w:lang w:eastAsia="ru-RU"/>
        </w:rPr>
        <w:t>:</w:t>
      </w:r>
    </w:p>
    <w:p w14:paraId="69187283" w14:textId="77777777" w:rsidR="00CF7716" w:rsidRPr="00CF7716" w:rsidRDefault="00CF7716" w:rsidP="00CF7716">
      <w:pPr>
        <w:widowControl w:val="0"/>
        <w:shd w:val="clear" w:color="auto" w:fill="FFFFFF"/>
        <w:spacing w:after="0" w:line="240" w:lineRule="auto"/>
        <w:ind w:left="2880" w:firstLine="720"/>
        <w:jc w:val="both"/>
        <w:rPr>
          <w:rFonts w:eastAsia="Times New Roman" w:cs="Times New Roman"/>
          <w:b/>
          <w:snapToGrid w:val="0"/>
          <w:sz w:val="28"/>
          <w:szCs w:val="28"/>
          <w:lang w:eastAsia="ru-RU"/>
        </w:rPr>
      </w:pPr>
      <w:r w:rsidRPr="00CF7716">
        <w:rPr>
          <w:rFonts w:eastAsia="Times New Roman" w:cs="Times New Roman"/>
          <w:snapToGrid w:val="0"/>
          <w:color w:val="000000"/>
          <w:position w:val="-28"/>
          <w:sz w:val="28"/>
          <w:szCs w:val="28"/>
          <w:lang w:eastAsia="ru-RU"/>
        </w:rPr>
        <w:object w:dxaOrig="960" w:dyaOrig="720" w14:anchorId="0D04F4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56" type="#_x0000_t75" style="width:48pt;height:36pt" o:ole="">
            <v:imagedata r:id="rId24" o:title=""/>
          </v:shape>
          <o:OLEObject Type="Embed" ProgID="Equation.3" ShapeID="_x0000_i1956" DrawAspect="Content" ObjectID="_1670277229" r:id="rId25"/>
        </w:object>
      </w:r>
      <w:r w:rsidRPr="00CF7716">
        <w:rPr>
          <w:rFonts w:eastAsia="Times New Roman" w:cs="Times New Roman"/>
          <w:snapToGrid w:val="0"/>
          <w:color w:val="000000"/>
          <w:sz w:val="28"/>
          <w:szCs w:val="28"/>
          <w:lang w:eastAsia="ru-RU"/>
        </w:rPr>
        <w:tab/>
      </w:r>
      <w:r w:rsidRPr="00CF7716">
        <w:rPr>
          <w:rFonts w:eastAsia="Times New Roman" w:cs="Times New Roman"/>
          <w:snapToGrid w:val="0"/>
          <w:color w:val="000000"/>
          <w:sz w:val="28"/>
          <w:szCs w:val="28"/>
          <w:lang w:eastAsia="ru-RU"/>
        </w:rPr>
        <w:tab/>
      </w:r>
      <w:r w:rsidRPr="00CF7716">
        <w:rPr>
          <w:rFonts w:eastAsia="Times New Roman" w:cs="Times New Roman"/>
          <w:snapToGrid w:val="0"/>
          <w:color w:val="000000"/>
          <w:sz w:val="28"/>
          <w:szCs w:val="28"/>
          <w:lang w:eastAsia="ru-RU"/>
        </w:rPr>
        <w:tab/>
      </w:r>
      <w:r w:rsidRPr="00CF7716">
        <w:rPr>
          <w:rFonts w:eastAsia="Times New Roman" w:cs="Times New Roman"/>
          <w:snapToGrid w:val="0"/>
          <w:color w:val="000000"/>
          <w:sz w:val="28"/>
          <w:szCs w:val="28"/>
          <w:lang w:eastAsia="ru-RU"/>
        </w:rPr>
        <w:tab/>
      </w:r>
      <w:r w:rsidRPr="00CF7716">
        <w:rPr>
          <w:rFonts w:eastAsia="Times New Roman" w:cs="Times New Roman"/>
          <w:snapToGrid w:val="0"/>
          <w:color w:val="000000"/>
          <w:sz w:val="28"/>
          <w:szCs w:val="28"/>
          <w:lang w:eastAsia="ru-RU"/>
        </w:rPr>
        <w:tab/>
      </w:r>
      <w:r w:rsidRPr="00CF7716">
        <w:rPr>
          <w:rFonts w:eastAsia="Times New Roman" w:cs="Times New Roman"/>
          <w:snapToGrid w:val="0"/>
          <w:color w:val="000000"/>
          <w:sz w:val="28"/>
          <w:szCs w:val="28"/>
          <w:lang w:eastAsia="ru-RU"/>
        </w:rPr>
        <w:tab/>
        <w:t>(98.2)</w:t>
      </w:r>
    </w:p>
    <w:p w14:paraId="69EDF05E" w14:textId="77777777" w:rsidR="00CF7716" w:rsidRPr="00CF7716" w:rsidRDefault="00CF7716" w:rsidP="00CF7716">
      <w:pPr>
        <w:widowControl w:val="0"/>
        <w:shd w:val="clear" w:color="auto" w:fill="FFFFFF"/>
        <w:spacing w:after="0" w:line="240" w:lineRule="auto"/>
        <w:jc w:val="both"/>
        <w:rPr>
          <w:rFonts w:eastAsia="Times New Roman" w:cs="Times New Roman"/>
          <w:b/>
          <w:snapToGrid w:val="0"/>
          <w:sz w:val="28"/>
          <w:szCs w:val="28"/>
          <w:lang w:eastAsia="ru-RU"/>
        </w:rPr>
      </w:pPr>
      <w:r w:rsidRPr="00CF7716">
        <w:rPr>
          <w:rFonts w:eastAsia="Times New Roman" w:cs="Times New Roman"/>
          <w:snapToGrid w:val="0"/>
          <w:color w:val="000000"/>
          <w:sz w:val="28"/>
          <w:szCs w:val="28"/>
          <w:lang w:eastAsia="ru-RU"/>
        </w:rPr>
        <w:t xml:space="preserve">где </w:t>
      </w:r>
      <w:r w:rsidRPr="00CF7716">
        <w:rPr>
          <w:rFonts w:eastAsia="Times New Roman" w:cs="Times New Roman"/>
          <w:snapToGrid w:val="0"/>
          <w:color w:val="000000"/>
          <w:sz w:val="28"/>
          <w:szCs w:val="28"/>
          <w:lang w:eastAsia="ru-RU"/>
        </w:rPr>
        <w:sym w:font="Symbol" w:char="F072"/>
      </w:r>
      <w:r w:rsidRPr="00CF7716">
        <w:rPr>
          <w:rFonts w:eastAsia="Times New Roman" w:cs="Times New Roman"/>
          <w:i/>
          <w:snapToGrid w:val="0"/>
          <w:color w:val="000000"/>
          <w:sz w:val="28"/>
          <w:szCs w:val="28"/>
          <w:lang w:eastAsia="ru-RU"/>
        </w:rPr>
        <w:t xml:space="preserve"> </w:t>
      </w:r>
      <w:r w:rsidRPr="00CF7716">
        <w:rPr>
          <w:rFonts w:eastAsia="Times New Roman" w:cs="Times New Roman"/>
          <w:snapToGrid w:val="0"/>
          <w:color w:val="000000"/>
          <w:sz w:val="28"/>
          <w:szCs w:val="28"/>
          <w:lang w:eastAsia="ru-RU"/>
        </w:rPr>
        <w:t xml:space="preserve">— коэффициент пропорциональности, характеризующий материал проводника и называемый </w:t>
      </w:r>
      <w:r w:rsidRPr="00CF7716">
        <w:rPr>
          <w:rFonts w:eastAsia="Times New Roman" w:cs="Times New Roman"/>
          <w:b/>
          <w:snapToGrid w:val="0"/>
          <w:color w:val="000000"/>
          <w:sz w:val="28"/>
          <w:szCs w:val="28"/>
          <w:lang w:eastAsia="ru-RU"/>
        </w:rPr>
        <w:t xml:space="preserve">удельным электрическим сопротивлением. </w:t>
      </w:r>
      <w:r w:rsidRPr="00CF7716">
        <w:rPr>
          <w:rFonts w:eastAsia="Times New Roman" w:cs="Times New Roman"/>
          <w:snapToGrid w:val="0"/>
          <w:color w:val="000000"/>
          <w:sz w:val="28"/>
          <w:szCs w:val="28"/>
          <w:lang w:eastAsia="ru-RU"/>
        </w:rPr>
        <w:t>Единица удельного электрического сопротивления — ом-метр (Ом</w:t>
      </w:r>
      <w:r w:rsidRPr="00CF7716">
        <w:rPr>
          <w:rFonts w:eastAsia="Times New Roman" w:cs="Times New Roman"/>
          <w:snapToGrid w:val="0"/>
          <w:color w:val="000000"/>
          <w:sz w:val="28"/>
          <w:szCs w:val="28"/>
          <w:lang w:eastAsia="ru-RU"/>
        </w:rPr>
        <w:sym w:font="Symbol" w:char="F0D7"/>
      </w:r>
      <w:r w:rsidRPr="00CF7716">
        <w:rPr>
          <w:rFonts w:eastAsia="Times New Roman" w:cs="Times New Roman"/>
          <w:snapToGrid w:val="0"/>
          <w:color w:val="000000"/>
          <w:sz w:val="28"/>
          <w:szCs w:val="28"/>
          <w:lang w:eastAsia="ru-RU"/>
        </w:rPr>
        <w:t>м). Наименьшим удельным сопротивлением обладают серебро (1,6-10~</w:t>
      </w:r>
      <w:r w:rsidRPr="00CF7716">
        <w:rPr>
          <w:rFonts w:eastAsia="Times New Roman" w:cs="Times New Roman"/>
          <w:snapToGrid w:val="0"/>
          <w:color w:val="000000"/>
          <w:sz w:val="28"/>
          <w:szCs w:val="28"/>
          <w:vertAlign w:val="superscript"/>
          <w:lang w:eastAsia="ru-RU"/>
        </w:rPr>
        <w:t>8</w:t>
      </w:r>
      <w:r w:rsidRPr="00CF7716">
        <w:rPr>
          <w:rFonts w:eastAsia="Times New Roman" w:cs="Times New Roman"/>
          <w:snapToGrid w:val="0"/>
          <w:color w:val="000000"/>
          <w:sz w:val="28"/>
          <w:szCs w:val="28"/>
          <w:lang w:eastAsia="ru-RU"/>
        </w:rPr>
        <w:t xml:space="preserve"> Ом м) и медь (1,7</w:t>
      </w:r>
      <w:r w:rsidRPr="00CF7716">
        <w:rPr>
          <w:rFonts w:eastAsia="Times New Roman" w:cs="Times New Roman"/>
          <w:snapToGrid w:val="0"/>
          <w:color w:val="000000"/>
          <w:sz w:val="28"/>
          <w:szCs w:val="28"/>
          <w:lang w:eastAsia="ru-RU"/>
        </w:rPr>
        <w:sym w:font="Symbol" w:char="F0D7"/>
      </w:r>
      <w:r w:rsidRPr="00CF7716">
        <w:rPr>
          <w:rFonts w:eastAsia="Times New Roman" w:cs="Times New Roman"/>
          <w:snapToGrid w:val="0"/>
          <w:color w:val="000000"/>
          <w:sz w:val="28"/>
          <w:szCs w:val="28"/>
          <w:lang w:eastAsia="ru-RU"/>
        </w:rPr>
        <w:t>10</w:t>
      </w:r>
      <w:r w:rsidRPr="00CF7716">
        <w:rPr>
          <w:rFonts w:eastAsia="Times New Roman" w:cs="Times New Roman"/>
          <w:snapToGrid w:val="0"/>
          <w:color w:val="000000"/>
          <w:sz w:val="28"/>
          <w:szCs w:val="28"/>
          <w:vertAlign w:val="superscript"/>
          <w:lang w:eastAsia="ru-RU"/>
        </w:rPr>
        <w:t>-8</w:t>
      </w:r>
      <w:r w:rsidRPr="00CF7716">
        <w:rPr>
          <w:rFonts w:eastAsia="Times New Roman" w:cs="Times New Roman"/>
          <w:snapToGrid w:val="0"/>
          <w:color w:val="000000"/>
          <w:sz w:val="28"/>
          <w:szCs w:val="28"/>
          <w:lang w:eastAsia="ru-RU"/>
        </w:rPr>
        <w:t xml:space="preserve"> Ом</w:t>
      </w:r>
      <w:r w:rsidRPr="00CF7716">
        <w:rPr>
          <w:rFonts w:eastAsia="Times New Roman" w:cs="Times New Roman"/>
          <w:snapToGrid w:val="0"/>
          <w:color w:val="000000"/>
          <w:sz w:val="28"/>
          <w:szCs w:val="28"/>
          <w:lang w:eastAsia="ru-RU"/>
        </w:rPr>
        <w:sym w:font="Symbol" w:char="F0D7"/>
      </w:r>
      <w:r w:rsidRPr="00CF7716">
        <w:rPr>
          <w:rFonts w:eastAsia="Times New Roman" w:cs="Times New Roman"/>
          <w:snapToGrid w:val="0"/>
          <w:color w:val="000000"/>
          <w:sz w:val="28"/>
          <w:szCs w:val="28"/>
          <w:lang w:eastAsia="ru-RU"/>
        </w:rPr>
        <w:t>м). На практике наряду с медными применяются алюминиевые провода. Хотя алюминий и имеет большее, чем медь, удельное сопротивление (2,6</w:t>
      </w:r>
      <w:r w:rsidRPr="00CF7716">
        <w:rPr>
          <w:rFonts w:eastAsia="Times New Roman" w:cs="Times New Roman"/>
          <w:snapToGrid w:val="0"/>
          <w:color w:val="000000"/>
          <w:sz w:val="28"/>
          <w:szCs w:val="28"/>
          <w:lang w:eastAsia="ru-RU"/>
        </w:rPr>
        <w:sym w:font="Symbol" w:char="F0D7"/>
      </w:r>
      <w:r w:rsidRPr="00CF7716">
        <w:rPr>
          <w:rFonts w:eastAsia="Times New Roman" w:cs="Times New Roman"/>
          <w:snapToGrid w:val="0"/>
          <w:color w:val="000000"/>
          <w:sz w:val="28"/>
          <w:szCs w:val="28"/>
          <w:lang w:eastAsia="ru-RU"/>
        </w:rPr>
        <w:t>10</w:t>
      </w:r>
      <w:r w:rsidRPr="00CF7716">
        <w:rPr>
          <w:rFonts w:eastAsia="Times New Roman" w:cs="Times New Roman"/>
          <w:snapToGrid w:val="0"/>
          <w:color w:val="000000"/>
          <w:sz w:val="28"/>
          <w:szCs w:val="28"/>
          <w:vertAlign w:val="superscript"/>
          <w:lang w:eastAsia="ru-RU"/>
        </w:rPr>
        <w:t>-8</w:t>
      </w:r>
      <w:r w:rsidRPr="00CF7716">
        <w:rPr>
          <w:rFonts w:eastAsia="Times New Roman" w:cs="Times New Roman"/>
          <w:snapToGrid w:val="0"/>
          <w:color w:val="000000"/>
          <w:sz w:val="28"/>
          <w:szCs w:val="28"/>
          <w:lang w:eastAsia="ru-RU"/>
        </w:rPr>
        <w:t xml:space="preserve"> Ом</w:t>
      </w:r>
      <w:r w:rsidRPr="00CF7716">
        <w:rPr>
          <w:rFonts w:eastAsia="Times New Roman" w:cs="Times New Roman"/>
          <w:snapToGrid w:val="0"/>
          <w:color w:val="000000"/>
          <w:sz w:val="28"/>
          <w:szCs w:val="28"/>
          <w:lang w:eastAsia="ru-RU"/>
        </w:rPr>
        <w:sym w:font="Symbol" w:char="F0D7"/>
      </w:r>
      <w:r w:rsidRPr="00CF7716">
        <w:rPr>
          <w:rFonts w:eastAsia="Times New Roman" w:cs="Times New Roman"/>
          <w:snapToGrid w:val="0"/>
          <w:color w:val="000000"/>
          <w:sz w:val="28"/>
          <w:szCs w:val="28"/>
          <w:lang w:eastAsia="ru-RU"/>
        </w:rPr>
        <w:t>м), но зато обладает меньшей плотностью по сравнению с медью.</w:t>
      </w:r>
    </w:p>
    <w:p w14:paraId="682B2BC0" w14:textId="77777777" w:rsidR="00CF7716" w:rsidRPr="00CF7716" w:rsidRDefault="00CF7716" w:rsidP="00CF7716">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CF7716">
        <w:rPr>
          <w:rFonts w:eastAsia="Times New Roman" w:cs="Times New Roman"/>
          <w:snapToGrid w:val="0"/>
          <w:color w:val="000000"/>
          <w:sz w:val="28"/>
          <w:szCs w:val="28"/>
          <w:lang w:eastAsia="ru-RU"/>
        </w:rPr>
        <w:t>Закон Ома можно представить в дифференциальной форме. Подставив выражение для сопротивления (98.2) в закон Ома (98.1), получим</w:t>
      </w:r>
    </w:p>
    <w:p w14:paraId="5B3A4A47" w14:textId="758CC73D" w:rsidR="00CF7716" w:rsidRPr="00CF7716" w:rsidRDefault="00CF7716" w:rsidP="00CF7716">
      <w:pPr>
        <w:widowControl w:val="0"/>
        <w:spacing w:after="0" w:line="240" w:lineRule="auto"/>
        <w:ind w:left="2880" w:firstLine="720"/>
        <w:jc w:val="both"/>
        <w:rPr>
          <w:rFonts w:eastAsia="Times New Roman" w:cs="Times New Roman"/>
          <w:b/>
          <w:snapToGrid w:val="0"/>
          <w:sz w:val="28"/>
          <w:szCs w:val="28"/>
          <w:lang w:eastAsia="ru-RU"/>
        </w:rPr>
      </w:pPr>
      <w:r w:rsidRPr="00CF7716">
        <w:rPr>
          <w:rFonts w:eastAsia="Times New Roman" w:cs="Times New Roman"/>
          <w:b/>
          <w:snapToGrid w:val="0"/>
          <w:sz w:val="28"/>
          <w:szCs w:val="28"/>
          <w:lang w:eastAsia="ru-RU"/>
        </w:rPr>
        <w:t xml:space="preserve"> </w:t>
      </w:r>
      <w:r w:rsidRPr="00CF7716">
        <w:rPr>
          <w:rFonts w:eastAsia="Times New Roman" w:cs="Times New Roman"/>
          <w:noProof/>
          <w:snapToGrid w:val="0"/>
          <w:sz w:val="28"/>
          <w:szCs w:val="28"/>
          <w:lang w:eastAsia="ru-RU"/>
        </w:rPr>
        <w:drawing>
          <wp:inline distT="0" distB="0" distL="0" distR="0" wp14:anchorId="1235B3E5" wp14:editId="0F52C644">
            <wp:extent cx="1295400" cy="563880"/>
            <wp:effectExtent l="0" t="0" r="0" b="7620"/>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95400" cy="563880"/>
                    </a:xfrm>
                    <a:prstGeom prst="rect">
                      <a:avLst/>
                    </a:prstGeom>
                    <a:noFill/>
                    <a:ln>
                      <a:noFill/>
                    </a:ln>
                  </pic:spPr>
                </pic:pic>
              </a:graphicData>
            </a:graphic>
          </wp:inline>
        </w:drawing>
      </w:r>
      <w:r w:rsidRPr="00CF7716">
        <w:rPr>
          <w:rFonts w:eastAsia="Times New Roman" w:cs="Times New Roman"/>
          <w:snapToGrid w:val="0"/>
          <w:sz w:val="28"/>
          <w:szCs w:val="28"/>
          <w:lang w:eastAsia="ru-RU"/>
        </w:rPr>
        <w:tab/>
      </w:r>
      <w:r w:rsidRPr="00CF7716">
        <w:rPr>
          <w:rFonts w:eastAsia="Times New Roman" w:cs="Times New Roman"/>
          <w:snapToGrid w:val="0"/>
          <w:sz w:val="28"/>
          <w:szCs w:val="28"/>
          <w:lang w:eastAsia="ru-RU"/>
        </w:rPr>
        <w:tab/>
      </w:r>
      <w:r w:rsidRPr="00CF7716">
        <w:rPr>
          <w:rFonts w:eastAsia="Times New Roman" w:cs="Times New Roman"/>
          <w:snapToGrid w:val="0"/>
          <w:sz w:val="28"/>
          <w:szCs w:val="28"/>
          <w:lang w:eastAsia="ru-RU"/>
        </w:rPr>
        <w:tab/>
      </w:r>
      <w:r w:rsidRPr="00CF7716">
        <w:rPr>
          <w:rFonts w:eastAsia="Times New Roman" w:cs="Times New Roman"/>
          <w:snapToGrid w:val="0"/>
          <w:sz w:val="28"/>
          <w:szCs w:val="28"/>
          <w:lang w:eastAsia="ru-RU"/>
        </w:rPr>
        <w:tab/>
      </w:r>
      <w:r w:rsidRPr="00CF7716">
        <w:rPr>
          <w:rFonts w:eastAsia="Times New Roman" w:cs="Times New Roman"/>
          <w:snapToGrid w:val="0"/>
          <w:sz w:val="28"/>
          <w:szCs w:val="28"/>
          <w:lang w:eastAsia="ru-RU"/>
        </w:rPr>
        <w:tab/>
      </w:r>
      <w:r w:rsidRPr="00CF7716">
        <w:rPr>
          <w:rFonts w:eastAsia="Times New Roman" w:cs="Times New Roman"/>
          <w:snapToGrid w:val="0"/>
          <w:color w:val="000000"/>
          <w:sz w:val="28"/>
          <w:szCs w:val="28"/>
          <w:lang w:eastAsia="ru-RU"/>
        </w:rPr>
        <w:t>(98.3)</w:t>
      </w:r>
    </w:p>
    <w:p w14:paraId="6640645A" w14:textId="77777777" w:rsidR="00CF7716" w:rsidRPr="00CF7716" w:rsidRDefault="00CF7716" w:rsidP="00CF7716">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CF7716">
        <w:rPr>
          <w:rFonts w:eastAsia="Times New Roman" w:cs="Times New Roman"/>
          <w:b/>
          <w:snapToGrid w:val="0"/>
          <w:sz w:val="28"/>
          <w:szCs w:val="28"/>
          <w:lang w:eastAsia="ru-RU"/>
        </w:rPr>
        <w:t xml:space="preserve"> </w:t>
      </w:r>
      <w:r w:rsidRPr="00CF7716">
        <w:rPr>
          <w:rFonts w:eastAsia="Times New Roman" w:cs="Times New Roman"/>
          <w:snapToGrid w:val="0"/>
          <w:color w:val="000000"/>
          <w:sz w:val="28"/>
          <w:szCs w:val="28"/>
          <w:lang w:eastAsia="ru-RU"/>
        </w:rPr>
        <w:t>где величина, обратная удельному сопротивлению,</w:t>
      </w:r>
    </w:p>
    <w:p w14:paraId="4F56B360" w14:textId="2869A5C9" w:rsidR="00CF7716" w:rsidRPr="00CF7716" w:rsidRDefault="00CF7716" w:rsidP="00CF7716">
      <w:pPr>
        <w:widowControl w:val="0"/>
        <w:spacing w:after="0" w:line="240" w:lineRule="auto"/>
        <w:ind w:left="2880" w:firstLine="720"/>
        <w:jc w:val="both"/>
        <w:rPr>
          <w:rFonts w:eastAsia="Times New Roman" w:cs="Times New Roman"/>
          <w:snapToGrid w:val="0"/>
          <w:sz w:val="28"/>
          <w:szCs w:val="28"/>
          <w:lang w:eastAsia="ru-RU"/>
        </w:rPr>
      </w:pPr>
      <w:r w:rsidRPr="00CF7716">
        <w:rPr>
          <w:rFonts w:eastAsia="Times New Roman" w:cs="Times New Roman"/>
          <w:b/>
          <w:snapToGrid w:val="0"/>
          <w:sz w:val="28"/>
          <w:szCs w:val="28"/>
          <w:lang w:eastAsia="ru-RU"/>
        </w:rPr>
        <w:t xml:space="preserve"> </w:t>
      </w:r>
      <w:r w:rsidRPr="00CF7716">
        <w:rPr>
          <w:rFonts w:eastAsia="Times New Roman" w:cs="Times New Roman"/>
          <w:noProof/>
          <w:snapToGrid w:val="0"/>
          <w:sz w:val="28"/>
          <w:szCs w:val="28"/>
          <w:lang w:eastAsia="ru-RU"/>
        </w:rPr>
        <w:drawing>
          <wp:inline distT="0" distB="0" distL="0" distR="0" wp14:anchorId="314312B6" wp14:editId="553D36BC">
            <wp:extent cx="1036320" cy="289560"/>
            <wp:effectExtent l="0" t="0" r="0" b="0"/>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36320" cy="289560"/>
                    </a:xfrm>
                    <a:prstGeom prst="rect">
                      <a:avLst/>
                    </a:prstGeom>
                    <a:noFill/>
                    <a:ln>
                      <a:noFill/>
                    </a:ln>
                  </pic:spPr>
                </pic:pic>
              </a:graphicData>
            </a:graphic>
          </wp:inline>
        </w:drawing>
      </w:r>
    </w:p>
    <w:p w14:paraId="4C2C4C2E" w14:textId="77777777" w:rsidR="00CF7716" w:rsidRPr="00CF7716" w:rsidRDefault="00CF7716" w:rsidP="00CF7716">
      <w:pPr>
        <w:widowControl w:val="0"/>
        <w:shd w:val="clear" w:color="auto" w:fill="FFFFFF"/>
        <w:spacing w:after="0" w:line="240" w:lineRule="auto"/>
        <w:jc w:val="both"/>
        <w:rPr>
          <w:rFonts w:eastAsia="Times New Roman" w:cs="Times New Roman"/>
          <w:b/>
          <w:snapToGrid w:val="0"/>
          <w:sz w:val="28"/>
          <w:szCs w:val="28"/>
          <w:lang w:eastAsia="ru-RU"/>
        </w:rPr>
      </w:pPr>
      <w:r w:rsidRPr="00CF7716">
        <w:rPr>
          <w:rFonts w:eastAsia="Times New Roman" w:cs="Times New Roman"/>
          <w:snapToGrid w:val="0"/>
          <w:sz w:val="28"/>
          <w:szCs w:val="28"/>
          <w:lang w:eastAsia="ru-RU"/>
        </w:rPr>
        <w:t xml:space="preserve"> </w:t>
      </w:r>
      <w:r w:rsidRPr="00CF7716">
        <w:rPr>
          <w:rFonts w:eastAsia="Times New Roman" w:cs="Times New Roman"/>
          <w:snapToGrid w:val="0"/>
          <w:color w:val="000000"/>
          <w:sz w:val="28"/>
          <w:szCs w:val="28"/>
          <w:lang w:eastAsia="ru-RU"/>
        </w:rPr>
        <w:t xml:space="preserve">называется удельной электрической проводимостью вещества проводника. Ее единица — сименс на метр (См/м). Учитывая, что </w:t>
      </w:r>
      <w:r w:rsidRPr="00CF7716">
        <w:rPr>
          <w:rFonts w:eastAsia="Times New Roman" w:cs="Times New Roman"/>
          <w:snapToGrid w:val="0"/>
          <w:color w:val="000000"/>
          <w:sz w:val="28"/>
          <w:szCs w:val="28"/>
          <w:lang w:val="en-US" w:eastAsia="ru-RU"/>
        </w:rPr>
        <w:t>U</w:t>
      </w:r>
      <w:r w:rsidRPr="00CF7716">
        <w:rPr>
          <w:rFonts w:eastAsia="Times New Roman" w:cs="Times New Roman"/>
          <w:snapToGrid w:val="0"/>
          <w:color w:val="000000"/>
          <w:sz w:val="28"/>
          <w:szCs w:val="28"/>
          <w:lang w:eastAsia="ru-RU"/>
        </w:rPr>
        <w:t>/</w:t>
      </w:r>
      <w:r w:rsidRPr="00CF7716">
        <w:rPr>
          <w:rFonts w:eastAsia="Times New Roman" w:cs="Times New Roman"/>
          <w:i/>
          <w:snapToGrid w:val="0"/>
          <w:color w:val="000000"/>
          <w:sz w:val="28"/>
          <w:szCs w:val="28"/>
          <w:lang w:val="en-US" w:eastAsia="ru-RU"/>
        </w:rPr>
        <w:t>l</w:t>
      </w:r>
      <w:r w:rsidRPr="00CF7716">
        <w:rPr>
          <w:rFonts w:eastAsia="Times New Roman" w:cs="Times New Roman"/>
          <w:snapToGrid w:val="0"/>
          <w:color w:val="000000"/>
          <w:sz w:val="28"/>
          <w:szCs w:val="28"/>
          <w:lang w:eastAsia="ru-RU"/>
        </w:rPr>
        <w:t xml:space="preserve"> = </w:t>
      </w:r>
      <w:r w:rsidRPr="00CF7716">
        <w:rPr>
          <w:rFonts w:eastAsia="Times New Roman" w:cs="Times New Roman"/>
          <w:snapToGrid w:val="0"/>
          <w:color w:val="000000"/>
          <w:sz w:val="28"/>
          <w:szCs w:val="28"/>
          <w:lang w:val="en-US" w:eastAsia="ru-RU"/>
        </w:rPr>
        <w:t>E</w:t>
      </w:r>
      <w:r w:rsidRPr="00CF7716">
        <w:rPr>
          <w:rFonts w:eastAsia="Times New Roman" w:cs="Times New Roman"/>
          <w:snapToGrid w:val="0"/>
          <w:color w:val="000000"/>
          <w:sz w:val="28"/>
          <w:szCs w:val="28"/>
          <w:lang w:eastAsia="ru-RU"/>
        </w:rPr>
        <w:t xml:space="preserve">— напряженность электрического поля в проводнике, </w:t>
      </w:r>
      <w:r w:rsidRPr="00CF7716">
        <w:rPr>
          <w:rFonts w:eastAsia="Times New Roman" w:cs="Times New Roman"/>
          <w:snapToGrid w:val="0"/>
          <w:color w:val="000000"/>
          <w:sz w:val="28"/>
          <w:szCs w:val="28"/>
          <w:lang w:val="en-US" w:eastAsia="ru-RU"/>
        </w:rPr>
        <w:t>I</w:t>
      </w:r>
      <w:r w:rsidRPr="00CF7716">
        <w:rPr>
          <w:rFonts w:eastAsia="Times New Roman" w:cs="Times New Roman"/>
          <w:snapToGrid w:val="0"/>
          <w:color w:val="000000"/>
          <w:sz w:val="28"/>
          <w:szCs w:val="28"/>
          <w:lang w:eastAsia="ru-RU"/>
        </w:rPr>
        <w:t>/</w:t>
      </w:r>
      <w:r w:rsidRPr="00CF7716">
        <w:rPr>
          <w:rFonts w:eastAsia="Times New Roman" w:cs="Times New Roman"/>
          <w:snapToGrid w:val="0"/>
          <w:color w:val="000000"/>
          <w:sz w:val="28"/>
          <w:szCs w:val="28"/>
          <w:lang w:val="en-US" w:eastAsia="ru-RU"/>
        </w:rPr>
        <w:t>S</w:t>
      </w:r>
      <w:r w:rsidRPr="00CF7716">
        <w:rPr>
          <w:rFonts w:eastAsia="Times New Roman" w:cs="Times New Roman"/>
          <w:snapToGrid w:val="0"/>
          <w:color w:val="000000"/>
          <w:sz w:val="28"/>
          <w:szCs w:val="28"/>
          <w:lang w:eastAsia="ru-RU"/>
        </w:rPr>
        <w:t xml:space="preserve"> = </w:t>
      </w:r>
      <w:r w:rsidRPr="00CF7716">
        <w:rPr>
          <w:rFonts w:eastAsia="Times New Roman" w:cs="Times New Roman"/>
          <w:snapToGrid w:val="0"/>
          <w:color w:val="000000"/>
          <w:sz w:val="28"/>
          <w:szCs w:val="28"/>
          <w:lang w:val="en-US" w:eastAsia="ru-RU"/>
        </w:rPr>
        <w:t>j</w:t>
      </w:r>
      <w:r w:rsidRPr="00CF7716">
        <w:rPr>
          <w:rFonts w:eastAsia="Times New Roman" w:cs="Times New Roman"/>
          <w:i/>
          <w:snapToGrid w:val="0"/>
          <w:color w:val="000000"/>
          <w:sz w:val="28"/>
          <w:szCs w:val="28"/>
          <w:lang w:eastAsia="ru-RU"/>
        </w:rPr>
        <w:t xml:space="preserve"> </w:t>
      </w:r>
      <w:r w:rsidRPr="00CF7716">
        <w:rPr>
          <w:rFonts w:eastAsia="Times New Roman" w:cs="Times New Roman"/>
          <w:snapToGrid w:val="0"/>
          <w:color w:val="000000"/>
          <w:sz w:val="28"/>
          <w:szCs w:val="28"/>
          <w:lang w:eastAsia="ru-RU"/>
        </w:rPr>
        <w:t>— плотность тока, формулу (98.3) можно записать в виде</w:t>
      </w:r>
    </w:p>
    <w:p w14:paraId="5A73668A" w14:textId="4F031A0C" w:rsidR="00CF7716" w:rsidRPr="00CF7716" w:rsidRDefault="00CF7716" w:rsidP="00CF7716">
      <w:pPr>
        <w:widowControl w:val="0"/>
        <w:spacing w:after="0" w:line="240" w:lineRule="auto"/>
        <w:ind w:left="3600" w:firstLine="720"/>
        <w:jc w:val="both"/>
        <w:rPr>
          <w:rFonts w:eastAsia="Times New Roman" w:cs="Times New Roman"/>
          <w:snapToGrid w:val="0"/>
          <w:color w:val="000000"/>
          <w:sz w:val="28"/>
          <w:szCs w:val="28"/>
          <w:lang w:eastAsia="ru-RU"/>
        </w:rPr>
      </w:pPr>
      <w:r w:rsidRPr="00CF7716">
        <w:rPr>
          <w:rFonts w:eastAsia="Times New Roman" w:cs="Times New Roman"/>
          <w:noProof/>
          <w:snapToGrid w:val="0"/>
          <w:sz w:val="28"/>
          <w:szCs w:val="28"/>
          <w:lang w:eastAsia="ru-RU"/>
        </w:rPr>
        <w:drawing>
          <wp:inline distT="0" distB="0" distL="0" distR="0" wp14:anchorId="7531A4A2" wp14:editId="44BAD827">
            <wp:extent cx="731520" cy="259080"/>
            <wp:effectExtent l="0" t="0" r="0" b="7620"/>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31520" cy="259080"/>
                    </a:xfrm>
                    <a:prstGeom prst="rect">
                      <a:avLst/>
                    </a:prstGeom>
                    <a:noFill/>
                    <a:ln>
                      <a:noFill/>
                    </a:ln>
                  </pic:spPr>
                </pic:pic>
              </a:graphicData>
            </a:graphic>
          </wp:inline>
        </w:drawing>
      </w:r>
      <w:r w:rsidRPr="00CF7716">
        <w:rPr>
          <w:rFonts w:eastAsia="Times New Roman" w:cs="Times New Roman"/>
          <w:snapToGrid w:val="0"/>
          <w:sz w:val="28"/>
          <w:szCs w:val="28"/>
          <w:lang w:eastAsia="ru-RU"/>
        </w:rPr>
        <w:tab/>
      </w:r>
      <w:r w:rsidRPr="00CF7716">
        <w:rPr>
          <w:rFonts w:eastAsia="Times New Roman" w:cs="Times New Roman"/>
          <w:snapToGrid w:val="0"/>
          <w:sz w:val="28"/>
          <w:szCs w:val="28"/>
          <w:lang w:eastAsia="ru-RU"/>
        </w:rPr>
        <w:tab/>
      </w:r>
      <w:r w:rsidRPr="00CF7716">
        <w:rPr>
          <w:rFonts w:eastAsia="Times New Roman" w:cs="Times New Roman"/>
          <w:snapToGrid w:val="0"/>
          <w:sz w:val="28"/>
          <w:szCs w:val="28"/>
          <w:lang w:eastAsia="ru-RU"/>
        </w:rPr>
        <w:tab/>
      </w:r>
      <w:r w:rsidRPr="00CF7716">
        <w:rPr>
          <w:rFonts w:eastAsia="Times New Roman" w:cs="Times New Roman"/>
          <w:snapToGrid w:val="0"/>
          <w:sz w:val="28"/>
          <w:szCs w:val="28"/>
          <w:lang w:eastAsia="ru-RU"/>
        </w:rPr>
        <w:tab/>
      </w:r>
      <w:r w:rsidRPr="00CF7716">
        <w:rPr>
          <w:rFonts w:eastAsia="Times New Roman" w:cs="Times New Roman"/>
          <w:snapToGrid w:val="0"/>
          <w:sz w:val="28"/>
          <w:szCs w:val="28"/>
          <w:lang w:eastAsia="ru-RU"/>
        </w:rPr>
        <w:tab/>
      </w:r>
      <w:r w:rsidRPr="00CF7716">
        <w:rPr>
          <w:rFonts w:eastAsia="Times New Roman" w:cs="Times New Roman"/>
          <w:snapToGrid w:val="0"/>
          <w:color w:val="000000"/>
          <w:sz w:val="28"/>
          <w:szCs w:val="28"/>
          <w:lang w:eastAsia="ru-RU"/>
        </w:rPr>
        <w:t>(98.4)</w:t>
      </w:r>
    </w:p>
    <w:p w14:paraId="18319035" w14:textId="77777777" w:rsidR="00CF7716" w:rsidRPr="00CF7716" w:rsidRDefault="00CF7716" w:rsidP="00CF7716">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CF7716">
        <w:rPr>
          <w:rFonts w:eastAsia="Times New Roman" w:cs="Times New Roman"/>
          <w:snapToGrid w:val="0"/>
          <w:color w:val="000000"/>
          <w:sz w:val="28"/>
          <w:szCs w:val="28"/>
          <w:lang w:eastAsia="ru-RU"/>
        </w:rPr>
        <w:t xml:space="preserve">Так как в изотропном проводнике носители тока в каждой точке движутся в направлении вектора Е, то направления </w:t>
      </w:r>
      <w:r w:rsidRPr="00CF7716">
        <w:rPr>
          <w:rFonts w:eastAsia="Times New Roman" w:cs="Times New Roman"/>
          <w:snapToGrid w:val="0"/>
          <w:color w:val="000000"/>
          <w:sz w:val="28"/>
          <w:szCs w:val="28"/>
          <w:lang w:val="en-US" w:eastAsia="ru-RU"/>
        </w:rPr>
        <w:t>j</w:t>
      </w:r>
      <w:r w:rsidRPr="00CF7716">
        <w:rPr>
          <w:rFonts w:eastAsia="Times New Roman" w:cs="Times New Roman"/>
          <w:snapToGrid w:val="0"/>
          <w:color w:val="000000"/>
          <w:sz w:val="28"/>
          <w:szCs w:val="28"/>
          <w:lang w:eastAsia="ru-RU"/>
        </w:rPr>
        <w:t xml:space="preserve"> и Е совпадают. Поэтому формулу (98.4) можно записать в виде</w:t>
      </w:r>
    </w:p>
    <w:p w14:paraId="4075ED16" w14:textId="7841E3D3" w:rsidR="00CF7716" w:rsidRPr="00CF7716" w:rsidRDefault="00CF7716" w:rsidP="00CF7716">
      <w:pPr>
        <w:widowControl w:val="0"/>
        <w:spacing w:after="0" w:line="240" w:lineRule="auto"/>
        <w:ind w:left="3600" w:firstLine="720"/>
        <w:jc w:val="both"/>
        <w:rPr>
          <w:rFonts w:eastAsia="Times New Roman" w:cs="Times New Roman"/>
          <w:b/>
          <w:snapToGrid w:val="0"/>
          <w:sz w:val="28"/>
          <w:szCs w:val="28"/>
          <w:lang w:eastAsia="ru-RU"/>
        </w:rPr>
      </w:pPr>
      <w:r w:rsidRPr="00CF7716">
        <w:rPr>
          <w:rFonts w:eastAsia="Times New Roman" w:cs="Times New Roman"/>
          <w:noProof/>
          <w:snapToGrid w:val="0"/>
          <w:sz w:val="28"/>
          <w:szCs w:val="28"/>
          <w:lang w:eastAsia="ru-RU"/>
        </w:rPr>
        <w:drawing>
          <wp:inline distT="0" distB="0" distL="0" distR="0" wp14:anchorId="0C85D6DD" wp14:editId="556AAB7E">
            <wp:extent cx="937260" cy="350520"/>
            <wp:effectExtent l="0" t="0" r="0" b="0"/>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7260" cy="350520"/>
                    </a:xfrm>
                    <a:prstGeom prst="rect">
                      <a:avLst/>
                    </a:prstGeom>
                    <a:noFill/>
                    <a:ln>
                      <a:noFill/>
                    </a:ln>
                  </pic:spPr>
                </pic:pic>
              </a:graphicData>
            </a:graphic>
          </wp:inline>
        </w:drawing>
      </w:r>
      <w:r w:rsidRPr="00CF7716">
        <w:rPr>
          <w:rFonts w:eastAsia="Times New Roman" w:cs="Times New Roman"/>
          <w:snapToGrid w:val="0"/>
          <w:sz w:val="28"/>
          <w:szCs w:val="28"/>
          <w:lang w:eastAsia="ru-RU"/>
        </w:rPr>
        <w:tab/>
      </w:r>
      <w:r w:rsidRPr="00CF7716">
        <w:rPr>
          <w:rFonts w:eastAsia="Times New Roman" w:cs="Times New Roman"/>
          <w:snapToGrid w:val="0"/>
          <w:sz w:val="28"/>
          <w:szCs w:val="28"/>
          <w:lang w:eastAsia="ru-RU"/>
        </w:rPr>
        <w:tab/>
      </w:r>
      <w:r w:rsidRPr="00CF7716">
        <w:rPr>
          <w:rFonts w:eastAsia="Times New Roman" w:cs="Times New Roman"/>
          <w:snapToGrid w:val="0"/>
          <w:sz w:val="28"/>
          <w:szCs w:val="28"/>
          <w:lang w:eastAsia="ru-RU"/>
        </w:rPr>
        <w:tab/>
      </w:r>
      <w:r w:rsidRPr="00CF7716">
        <w:rPr>
          <w:rFonts w:eastAsia="Times New Roman" w:cs="Times New Roman"/>
          <w:snapToGrid w:val="0"/>
          <w:sz w:val="28"/>
          <w:szCs w:val="28"/>
          <w:lang w:eastAsia="ru-RU"/>
        </w:rPr>
        <w:tab/>
      </w:r>
      <w:r w:rsidRPr="00CF7716">
        <w:rPr>
          <w:rFonts w:eastAsia="Times New Roman" w:cs="Times New Roman"/>
          <w:snapToGrid w:val="0"/>
          <w:color w:val="000000"/>
          <w:sz w:val="28"/>
          <w:szCs w:val="28"/>
          <w:lang w:eastAsia="ru-RU"/>
        </w:rPr>
        <w:t>(98.5)</w:t>
      </w:r>
    </w:p>
    <w:p w14:paraId="071548CD" w14:textId="77777777" w:rsidR="00CF7716" w:rsidRPr="00CF7716" w:rsidRDefault="00CF7716" w:rsidP="00CF7716">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CF7716">
        <w:rPr>
          <w:rFonts w:eastAsia="Times New Roman" w:cs="Times New Roman"/>
          <w:snapToGrid w:val="0"/>
          <w:color w:val="000000"/>
          <w:sz w:val="28"/>
          <w:szCs w:val="28"/>
          <w:lang w:eastAsia="ru-RU"/>
        </w:rPr>
        <w:t xml:space="preserve">Выражение (98.5) — </w:t>
      </w:r>
      <w:r w:rsidRPr="00CF7716">
        <w:rPr>
          <w:rFonts w:eastAsia="Times New Roman" w:cs="Times New Roman"/>
          <w:b/>
          <w:snapToGrid w:val="0"/>
          <w:color w:val="000000"/>
          <w:sz w:val="28"/>
          <w:szCs w:val="28"/>
          <w:lang w:eastAsia="ru-RU"/>
        </w:rPr>
        <w:t xml:space="preserve">закон Ома в дифференциальной форме, </w:t>
      </w:r>
      <w:r w:rsidRPr="00CF7716">
        <w:rPr>
          <w:rFonts w:eastAsia="Times New Roman" w:cs="Times New Roman"/>
          <w:snapToGrid w:val="0"/>
          <w:color w:val="000000"/>
          <w:sz w:val="28"/>
          <w:szCs w:val="28"/>
          <w:lang w:eastAsia="ru-RU"/>
        </w:rPr>
        <w:t>связывающий плотность тока в любой точке внутри проводника с напряженностью электрического поля в этой же точке. Это соотношение справедливо и для переменных полей.</w:t>
      </w:r>
    </w:p>
    <w:p w14:paraId="569691D9" w14:textId="77777777" w:rsidR="00CF7716" w:rsidRPr="00CF7716" w:rsidRDefault="00CF7716" w:rsidP="00CF7716">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CF7716">
        <w:rPr>
          <w:rFonts w:eastAsia="Times New Roman" w:cs="Times New Roman"/>
          <w:snapToGrid w:val="0"/>
          <w:color w:val="000000"/>
          <w:sz w:val="28"/>
          <w:szCs w:val="28"/>
          <w:lang w:eastAsia="ru-RU"/>
        </w:rPr>
        <w:t>Опыт показывает, что в первом приближении изменение удельного сопротивления, а значит и сопротивления, с температурой описывается линейным законом:</w:t>
      </w:r>
    </w:p>
    <w:p w14:paraId="69662691" w14:textId="28A0FCB3" w:rsidR="00CF7716" w:rsidRPr="00CF7716" w:rsidRDefault="00CF7716" w:rsidP="00CF7716">
      <w:pPr>
        <w:widowControl w:val="0"/>
        <w:spacing w:after="0" w:line="240" w:lineRule="auto"/>
        <w:ind w:left="1440" w:firstLine="720"/>
        <w:jc w:val="both"/>
        <w:rPr>
          <w:rFonts w:eastAsia="Times New Roman" w:cs="Times New Roman"/>
          <w:snapToGrid w:val="0"/>
          <w:sz w:val="28"/>
          <w:szCs w:val="28"/>
          <w:lang w:eastAsia="ru-RU"/>
        </w:rPr>
      </w:pPr>
      <w:r w:rsidRPr="00CF7716">
        <w:rPr>
          <w:rFonts w:eastAsia="Times New Roman" w:cs="Times New Roman"/>
          <w:b/>
          <w:snapToGrid w:val="0"/>
          <w:sz w:val="28"/>
          <w:szCs w:val="28"/>
          <w:lang w:eastAsia="ru-RU"/>
        </w:rPr>
        <w:t xml:space="preserve"> </w:t>
      </w:r>
      <w:r w:rsidRPr="00CF7716">
        <w:rPr>
          <w:rFonts w:eastAsia="Times New Roman" w:cs="Times New Roman"/>
          <w:noProof/>
          <w:snapToGrid w:val="0"/>
          <w:sz w:val="28"/>
          <w:szCs w:val="28"/>
          <w:lang w:eastAsia="ru-RU"/>
        </w:rPr>
        <w:drawing>
          <wp:inline distT="0" distB="0" distL="0" distR="0" wp14:anchorId="05908114" wp14:editId="08510E5F">
            <wp:extent cx="3238500" cy="327660"/>
            <wp:effectExtent l="0" t="0" r="0" b="0"/>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238500" cy="327660"/>
                    </a:xfrm>
                    <a:prstGeom prst="rect">
                      <a:avLst/>
                    </a:prstGeom>
                    <a:noFill/>
                    <a:ln>
                      <a:noFill/>
                    </a:ln>
                  </pic:spPr>
                </pic:pic>
              </a:graphicData>
            </a:graphic>
          </wp:inline>
        </w:drawing>
      </w:r>
    </w:p>
    <w:p w14:paraId="0EE288BB" w14:textId="77777777" w:rsidR="00CF7716" w:rsidRPr="00CF7716" w:rsidRDefault="00CF7716" w:rsidP="00CF7716">
      <w:pPr>
        <w:widowControl w:val="0"/>
        <w:shd w:val="clear" w:color="auto" w:fill="FFFFFF"/>
        <w:spacing w:after="0" w:line="240" w:lineRule="auto"/>
        <w:jc w:val="both"/>
        <w:rPr>
          <w:rFonts w:eastAsia="Times New Roman" w:cs="Times New Roman"/>
          <w:b/>
          <w:snapToGrid w:val="0"/>
          <w:sz w:val="28"/>
          <w:szCs w:val="28"/>
          <w:lang w:eastAsia="ru-RU"/>
        </w:rPr>
      </w:pPr>
      <w:r w:rsidRPr="00CF7716">
        <w:rPr>
          <w:rFonts w:eastAsia="Times New Roman" w:cs="Times New Roman"/>
          <w:snapToGrid w:val="0"/>
          <w:sz w:val="28"/>
          <w:szCs w:val="28"/>
          <w:lang w:eastAsia="ru-RU"/>
        </w:rPr>
        <w:t xml:space="preserve"> </w:t>
      </w:r>
      <w:r w:rsidRPr="00CF7716">
        <w:rPr>
          <w:rFonts w:eastAsia="Times New Roman" w:cs="Times New Roman"/>
          <w:snapToGrid w:val="0"/>
          <w:color w:val="000000"/>
          <w:sz w:val="28"/>
          <w:szCs w:val="28"/>
          <w:lang w:eastAsia="ru-RU"/>
        </w:rPr>
        <w:t xml:space="preserve">где </w:t>
      </w:r>
      <w:r w:rsidRPr="00CF7716">
        <w:rPr>
          <w:rFonts w:eastAsia="Times New Roman" w:cs="Times New Roman"/>
          <w:snapToGrid w:val="0"/>
          <w:color w:val="000000"/>
          <w:sz w:val="28"/>
          <w:szCs w:val="28"/>
          <w:lang w:eastAsia="ru-RU"/>
        </w:rPr>
        <w:sym w:font="Symbol" w:char="F072"/>
      </w:r>
      <w:r w:rsidRPr="00CF7716">
        <w:rPr>
          <w:rFonts w:eastAsia="Times New Roman" w:cs="Times New Roman"/>
          <w:i/>
          <w:snapToGrid w:val="0"/>
          <w:color w:val="000000"/>
          <w:sz w:val="28"/>
          <w:szCs w:val="28"/>
          <w:lang w:eastAsia="ru-RU"/>
        </w:rPr>
        <w:t xml:space="preserve"> </w:t>
      </w:r>
      <w:r w:rsidRPr="00CF7716">
        <w:rPr>
          <w:rFonts w:eastAsia="Times New Roman" w:cs="Times New Roman"/>
          <w:snapToGrid w:val="0"/>
          <w:color w:val="000000"/>
          <w:sz w:val="28"/>
          <w:szCs w:val="28"/>
          <w:lang w:eastAsia="ru-RU"/>
        </w:rPr>
        <w:t xml:space="preserve">и </w:t>
      </w:r>
      <w:r w:rsidRPr="00CF7716">
        <w:rPr>
          <w:rFonts w:eastAsia="Times New Roman" w:cs="Times New Roman"/>
          <w:snapToGrid w:val="0"/>
          <w:color w:val="000000"/>
          <w:sz w:val="28"/>
          <w:szCs w:val="28"/>
          <w:lang w:eastAsia="ru-RU"/>
        </w:rPr>
        <w:sym w:font="Symbol" w:char="F072"/>
      </w:r>
      <w:r w:rsidRPr="00CF7716">
        <w:rPr>
          <w:rFonts w:eastAsia="Times New Roman" w:cs="Times New Roman"/>
          <w:snapToGrid w:val="0"/>
          <w:color w:val="000000"/>
          <w:sz w:val="28"/>
          <w:szCs w:val="28"/>
          <w:vertAlign w:val="subscript"/>
          <w:lang w:eastAsia="ru-RU"/>
        </w:rPr>
        <w:t>0</w:t>
      </w:r>
      <w:r w:rsidRPr="00CF7716">
        <w:rPr>
          <w:rFonts w:eastAsia="Times New Roman" w:cs="Times New Roman"/>
          <w:i/>
          <w:snapToGrid w:val="0"/>
          <w:color w:val="000000"/>
          <w:sz w:val="28"/>
          <w:szCs w:val="28"/>
          <w:lang w:eastAsia="ru-RU"/>
        </w:rPr>
        <w:t xml:space="preserve">, </w:t>
      </w:r>
      <w:r w:rsidRPr="00CF7716">
        <w:rPr>
          <w:rFonts w:eastAsia="Times New Roman" w:cs="Times New Roman"/>
          <w:snapToGrid w:val="0"/>
          <w:color w:val="000000"/>
          <w:sz w:val="28"/>
          <w:szCs w:val="28"/>
          <w:lang w:val="en-US" w:eastAsia="ru-RU"/>
        </w:rPr>
        <w:t>R</w:t>
      </w:r>
      <w:r w:rsidRPr="00CF7716">
        <w:rPr>
          <w:rFonts w:eastAsia="Times New Roman" w:cs="Times New Roman"/>
          <w:snapToGrid w:val="0"/>
          <w:color w:val="000000"/>
          <w:sz w:val="28"/>
          <w:szCs w:val="28"/>
          <w:lang w:eastAsia="ru-RU"/>
        </w:rPr>
        <w:t xml:space="preserve"> и </w:t>
      </w:r>
      <w:r w:rsidRPr="00CF7716">
        <w:rPr>
          <w:rFonts w:eastAsia="Times New Roman" w:cs="Times New Roman"/>
          <w:snapToGrid w:val="0"/>
          <w:color w:val="000000"/>
          <w:sz w:val="28"/>
          <w:szCs w:val="28"/>
          <w:lang w:val="en-US" w:eastAsia="ru-RU"/>
        </w:rPr>
        <w:t>R</w:t>
      </w:r>
      <w:r w:rsidRPr="00CF7716">
        <w:rPr>
          <w:rFonts w:eastAsia="Times New Roman" w:cs="Times New Roman"/>
          <w:snapToGrid w:val="0"/>
          <w:color w:val="000000"/>
          <w:sz w:val="28"/>
          <w:szCs w:val="28"/>
          <w:vertAlign w:val="subscript"/>
          <w:lang w:eastAsia="ru-RU"/>
        </w:rPr>
        <w:t>0</w:t>
      </w:r>
      <w:r w:rsidRPr="00CF7716">
        <w:rPr>
          <w:rFonts w:eastAsia="Times New Roman" w:cs="Times New Roman"/>
          <w:i/>
          <w:smallCaps/>
          <w:snapToGrid w:val="0"/>
          <w:color w:val="000000"/>
          <w:sz w:val="28"/>
          <w:szCs w:val="28"/>
          <w:lang w:eastAsia="ru-RU"/>
        </w:rPr>
        <w:t xml:space="preserve"> </w:t>
      </w:r>
      <w:r w:rsidRPr="00CF7716">
        <w:rPr>
          <w:rFonts w:eastAsia="Times New Roman" w:cs="Times New Roman"/>
          <w:snapToGrid w:val="0"/>
          <w:color w:val="000000"/>
          <w:sz w:val="28"/>
          <w:szCs w:val="28"/>
          <w:lang w:eastAsia="ru-RU"/>
        </w:rPr>
        <w:t xml:space="preserve">— соответственно удельные сопротивления и сопротивления проводника при </w:t>
      </w:r>
      <w:r w:rsidRPr="00CF7716">
        <w:rPr>
          <w:rFonts w:eastAsia="Times New Roman" w:cs="Times New Roman"/>
          <w:snapToGrid w:val="0"/>
          <w:color w:val="000000"/>
          <w:sz w:val="28"/>
          <w:szCs w:val="28"/>
          <w:lang w:val="en-US" w:eastAsia="ru-RU"/>
        </w:rPr>
        <w:t>t</w:t>
      </w:r>
      <w:r w:rsidRPr="00CF7716">
        <w:rPr>
          <w:rFonts w:eastAsia="Times New Roman" w:cs="Times New Roman"/>
          <w:snapToGrid w:val="0"/>
          <w:color w:val="000000"/>
          <w:sz w:val="28"/>
          <w:szCs w:val="28"/>
          <w:lang w:eastAsia="ru-RU"/>
        </w:rPr>
        <w:t xml:space="preserve"> и 0 °С, </w:t>
      </w:r>
      <w:r w:rsidRPr="00CF7716">
        <w:rPr>
          <w:rFonts w:eastAsia="Times New Roman" w:cs="Times New Roman"/>
          <w:snapToGrid w:val="0"/>
          <w:color w:val="000000"/>
          <w:sz w:val="28"/>
          <w:szCs w:val="28"/>
          <w:lang w:eastAsia="ru-RU"/>
        </w:rPr>
        <w:sym w:font="Symbol" w:char="F061"/>
      </w:r>
      <w:r w:rsidRPr="00CF7716">
        <w:rPr>
          <w:rFonts w:eastAsia="Times New Roman" w:cs="Times New Roman"/>
          <w:snapToGrid w:val="0"/>
          <w:color w:val="000000"/>
          <w:sz w:val="28"/>
          <w:szCs w:val="28"/>
          <w:lang w:eastAsia="ru-RU"/>
        </w:rPr>
        <w:t xml:space="preserve"> — </w:t>
      </w:r>
      <w:r w:rsidRPr="00CF7716">
        <w:rPr>
          <w:rFonts w:eastAsia="Times New Roman" w:cs="Times New Roman"/>
          <w:b/>
          <w:snapToGrid w:val="0"/>
          <w:color w:val="000000"/>
          <w:sz w:val="28"/>
          <w:szCs w:val="28"/>
          <w:lang w:eastAsia="ru-RU"/>
        </w:rPr>
        <w:t xml:space="preserve">температурный коэффициент сопротивления, </w:t>
      </w:r>
      <w:r w:rsidRPr="00CF7716">
        <w:rPr>
          <w:rFonts w:eastAsia="Times New Roman" w:cs="Times New Roman"/>
          <w:snapToGrid w:val="0"/>
          <w:color w:val="000000"/>
          <w:sz w:val="28"/>
          <w:szCs w:val="28"/>
          <w:lang w:eastAsia="ru-RU"/>
        </w:rPr>
        <w:t>для чистых металлов (при не очень низких температурах) близкий к 1/273 К</w:t>
      </w:r>
      <w:r w:rsidRPr="00CF7716">
        <w:rPr>
          <w:rFonts w:eastAsia="Times New Roman" w:cs="Times New Roman"/>
          <w:snapToGrid w:val="0"/>
          <w:color w:val="000000"/>
          <w:sz w:val="28"/>
          <w:szCs w:val="28"/>
          <w:vertAlign w:val="superscript"/>
          <w:lang w:eastAsia="ru-RU"/>
        </w:rPr>
        <w:t>-1</w:t>
      </w:r>
      <w:r w:rsidRPr="00CF7716">
        <w:rPr>
          <w:rFonts w:eastAsia="Times New Roman" w:cs="Times New Roman"/>
          <w:snapToGrid w:val="0"/>
          <w:color w:val="000000"/>
          <w:sz w:val="28"/>
          <w:szCs w:val="28"/>
          <w:lang w:eastAsia="ru-RU"/>
        </w:rPr>
        <w:t>. Следовательно, температурная зависимость сопротивления может быть представлена в виде</w:t>
      </w:r>
    </w:p>
    <w:p w14:paraId="23A431AC" w14:textId="24A5AFE8" w:rsidR="00CF7716" w:rsidRPr="00CF7716" w:rsidRDefault="00CF7716" w:rsidP="00CF7716">
      <w:pPr>
        <w:widowControl w:val="0"/>
        <w:spacing w:after="0" w:line="240" w:lineRule="auto"/>
        <w:ind w:left="2880" w:firstLine="720"/>
        <w:jc w:val="both"/>
        <w:rPr>
          <w:rFonts w:eastAsia="Times New Roman" w:cs="Times New Roman"/>
          <w:snapToGrid w:val="0"/>
          <w:sz w:val="28"/>
          <w:szCs w:val="28"/>
          <w:lang w:eastAsia="ru-RU"/>
        </w:rPr>
      </w:pPr>
      <w:r w:rsidRPr="00CF7716">
        <w:rPr>
          <w:rFonts w:eastAsia="Times New Roman" w:cs="Times New Roman"/>
          <w:b/>
          <w:snapToGrid w:val="0"/>
          <w:sz w:val="28"/>
          <w:szCs w:val="28"/>
          <w:lang w:eastAsia="ru-RU"/>
        </w:rPr>
        <w:t xml:space="preserve"> </w:t>
      </w:r>
      <w:r w:rsidRPr="00CF7716">
        <w:rPr>
          <w:rFonts w:eastAsia="Times New Roman" w:cs="Times New Roman"/>
          <w:noProof/>
          <w:snapToGrid w:val="0"/>
          <w:sz w:val="28"/>
          <w:szCs w:val="28"/>
          <w:lang w:eastAsia="ru-RU"/>
        </w:rPr>
        <w:drawing>
          <wp:inline distT="0" distB="0" distL="0" distR="0" wp14:anchorId="13B496DD" wp14:editId="71249CF1">
            <wp:extent cx="1333500" cy="350520"/>
            <wp:effectExtent l="0" t="0" r="0" b="0"/>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33500" cy="350520"/>
                    </a:xfrm>
                    <a:prstGeom prst="rect">
                      <a:avLst/>
                    </a:prstGeom>
                    <a:noFill/>
                    <a:ln>
                      <a:noFill/>
                    </a:ln>
                  </pic:spPr>
                </pic:pic>
              </a:graphicData>
            </a:graphic>
          </wp:inline>
        </w:drawing>
      </w:r>
    </w:p>
    <w:p w14:paraId="6D124EC0" w14:textId="77777777" w:rsidR="00CF7716" w:rsidRPr="00CF7716" w:rsidRDefault="00CF7716" w:rsidP="00CF7716">
      <w:pPr>
        <w:widowControl w:val="0"/>
        <w:shd w:val="clear" w:color="auto" w:fill="FFFFFF"/>
        <w:spacing w:after="0" w:line="240" w:lineRule="auto"/>
        <w:jc w:val="both"/>
        <w:rPr>
          <w:rFonts w:eastAsia="Times New Roman" w:cs="Times New Roman"/>
          <w:b/>
          <w:snapToGrid w:val="0"/>
          <w:sz w:val="28"/>
          <w:szCs w:val="28"/>
          <w:lang w:eastAsia="ru-RU"/>
        </w:rPr>
      </w:pPr>
      <w:r w:rsidRPr="00CF7716">
        <w:rPr>
          <w:rFonts w:eastAsia="Times New Roman" w:cs="Times New Roman"/>
          <w:snapToGrid w:val="0"/>
          <w:sz w:val="28"/>
          <w:szCs w:val="28"/>
          <w:lang w:eastAsia="ru-RU"/>
        </w:rPr>
        <w:t xml:space="preserve"> </w:t>
      </w:r>
      <w:r w:rsidRPr="00CF7716">
        <w:rPr>
          <w:rFonts w:eastAsia="Times New Roman" w:cs="Times New Roman"/>
          <w:snapToGrid w:val="0"/>
          <w:color w:val="000000"/>
          <w:sz w:val="28"/>
          <w:szCs w:val="28"/>
          <w:lang w:eastAsia="ru-RU"/>
        </w:rPr>
        <w:t>где Т</w:t>
      </w:r>
      <w:r w:rsidRPr="00CF7716">
        <w:rPr>
          <w:rFonts w:eastAsia="Times New Roman" w:cs="Times New Roman"/>
          <w:i/>
          <w:snapToGrid w:val="0"/>
          <w:color w:val="000000"/>
          <w:sz w:val="28"/>
          <w:szCs w:val="28"/>
          <w:lang w:eastAsia="ru-RU"/>
        </w:rPr>
        <w:t xml:space="preserve"> </w:t>
      </w:r>
      <w:r w:rsidRPr="00CF7716">
        <w:rPr>
          <w:rFonts w:eastAsia="Times New Roman" w:cs="Times New Roman"/>
          <w:snapToGrid w:val="0"/>
          <w:color w:val="000000"/>
          <w:sz w:val="28"/>
          <w:szCs w:val="28"/>
          <w:lang w:eastAsia="ru-RU"/>
        </w:rPr>
        <w:t>— термодинамическая температура.</w:t>
      </w:r>
    </w:p>
    <w:p w14:paraId="72640F96" w14:textId="77777777" w:rsidR="00CF7716" w:rsidRPr="00CF7716" w:rsidRDefault="00CF7716" w:rsidP="00CF7716">
      <w:pPr>
        <w:widowControl w:val="0"/>
        <w:shd w:val="clear" w:color="auto" w:fill="FFFFFF"/>
        <w:spacing w:after="0" w:line="240" w:lineRule="auto"/>
        <w:ind w:firstLine="720"/>
        <w:jc w:val="both"/>
        <w:rPr>
          <w:rFonts w:eastAsia="Times New Roman" w:cs="Times New Roman"/>
          <w:snapToGrid w:val="0"/>
          <w:color w:val="000000"/>
          <w:sz w:val="28"/>
          <w:szCs w:val="28"/>
          <w:lang w:eastAsia="ru-RU"/>
        </w:rPr>
      </w:pPr>
      <w:r w:rsidRPr="00CF7716">
        <w:rPr>
          <w:rFonts w:eastAsia="Times New Roman" w:cs="Times New Roman"/>
          <w:snapToGrid w:val="0"/>
          <w:color w:val="000000"/>
          <w:sz w:val="28"/>
          <w:szCs w:val="28"/>
          <w:lang w:eastAsia="ru-RU"/>
        </w:rPr>
        <w:t xml:space="preserve">Качественный ход температурной зависимости сопротивления металла представлен на рис. 147 (кривая 1). Впоследствии было обнаружено, что сопротивление многих металлов (например, </w:t>
      </w:r>
      <w:r w:rsidRPr="00CF7716">
        <w:rPr>
          <w:rFonts w:eastAsia="Times New Roman" w:cs="Times New Roman"/>
          <w:snapToGrid w:val="0"/>
          <w:color w:val="000000"/>
          <w:sz w:val="28"/>
          <w:szCs w:val="28"/>
          <w:lang w:val="en-US" w:eastAsia="ru-RU"/>
        </w:rPr>
        <w:t>Al</w:t>
      </w:r>
      <w:r w:rsidRPr="00CF7716">
        <w:rPr>
          <w:rFonts w:eastAsia="Times New Roman" w:cs="Times New Roman"/>
          <w:snapToGrid w:val="0"/>
          <w:color w:val="000000"/>
          <w:sz w:val="28"/>
          <w:szCs w:val="28"/>
          <w:lang w:eastAsia="ru-RU"/>
        </w:rPr>
        <w:t xml:space="preserve">, </w:t>
      </w:r>
      <w:r w:rsidRPr="00CF7716">
        <w:rPr>
          <w:rFonts w:eastAsia="Times New Roman" w:cs="Times New Roman"/>
          <w:snapToGrid w:val="0"/>
          <w:color w:val="000000"/>
          <w:sz w:val="28"/>
          <w:szCs w:val="28"/>
          <w:lang w:val="en-US" w:eastAsia="ru-RU"/>
        </w:rPr>
        <w:t>Pb</w:t>
      </w:r>
      <w:r w:rsidRPr="00CF7716">
        <w:rPr>
          <w:rFonts w:eastAsia="Times New Roman" w:cs="Times New Roman"/>
          <w:snapToGrid w:val="0"/>
          <w:color w:val="000000"/>
          <w:sz w:val="28"/>
          <w:szCs w:val="28"/>
          <w:lang w:eastAsia="ru-RU"/>
        </w:rPr>
        <w:t xml:space="preserve">, </w:t>
      </w:r>
      <w:r w:rsidRPr="00CF7716">
        <w:rPr>
          <w:rFonts w:eastAsia="Times New Roman" w:cs="Times New Roman"/>
          <w:snapToGrid w:val="0"/>
          <w:color w:val="000000"/>
          <w:sz w:val="28"/>
          <w:szCs w:val="28"/>
          <w:lang w:val="en-US" w:eastAsia="ru-RU"/>
        </w:rPr>
        <w:t>Zn</w:t>
      </w:r>
      <w:r w:rsidRPr="00CF7716">
        <w:rPr>
          <w:rFonts w:eastAsia="Times New Roman" w:cs="Times New Roman"/>
          <w:snapToGrid w:val="0"/>
          <w:color w:val="000000"/>
          <w:sz w:val="28"/>
          <w:szCs w:val="28"/>
          <w:lang w:eastAsia="ru-RU"/>
        </w:rPr>
        <w:t xml:space="preserve"> и др.) и их сплавов при очень </w:t>
      </w:r>
      <w:r w:rsidRPr="00CF7716">
        <w:rPr>
          <w:rFonts w:eastAsia="Times New Roman" w:cs="Times New Roman"/>
          <w:snapToGrid w:val="0"/>
          <w:color w:val="000000"/>
          <w:sz w:val="28"/>
          <w:szCs w:val="28"/>
          <w:lang w:eastAsia="ru-RU"/>
        </w:rPr>
        <w:lastRenderedPageBreak/>
        <w:t>низких температурах Т</w:t>
      </w:r>
      <w:r w:rsidRPr="00CF7716">
        <w:rPr>
          <w:rFonts w:eastAsia="Times New Roman" w:cs="Times New Roman"/>
          <w:snapToGrid w:val="0"/>
          <w:color w:val="000000"/>
          <w:sz w:val="28"/>
          <w:szCs w:val="28"/>
          <w:vertAlign w:val="subscript"/>
          <w:lang w:val="en-US" w:eastAsia="ru-RU"/>
        </w:rPr>
        <w:t>k</w:t>
      </w:r>
      <w:r w:rsidRPr="00CF7716">
        <w:rPr>
          <w:rFonts w:eastAsia="Times New Roman" w:cs="Times New Roman"/>
          <w:i/>
          <w:snapToGrid w:val="0"/>
          <w:color w:val="000000"/>
          <w:sz w:val="28"/>
          <w:szCs w:val="28"/>
          <w:lang w:eastAsia="ru-RU"/>
        </w:rPr>
        <w:t xml:space="preserve"> </w:t>
      </w:r>
      <w:r w:rsidRPr="00CF7716">
        <w:rPr>
          <w:rFonts w:eastAsia="Times New Roman" w:cs="Times New Roman"/>
          <w:snapToGrid w:val="0"/>
          <w:color w:val="000000"/>
          <w:sz w:val="28"/>
          <w:szCs w:val="28"/>
          <w:lang w:eastAsia="ru-RU"/>
        </w:rPr>
        <w:t xml:space="preserve">(0,14—20 К), называемых </w:t>
      </w:r>
      <w:r w:rsidRPr="00CF7716">
        <w:rPr>
          <w:rFonts w:eastAsia="Times New Roman" w:cs="Times New Roman"/>
          <w:b/>
          <w:snapToGrid w:val="0"/>
          <w:color w:val="000000"/>
          <w:sz w:val="28"/>
          <w:szCs w:val="28"/>
          <w:lang w:eastAsia="ru-RU"/>
        </w:rPr>
        <w:t xml:space="preserve">критическими, </w:t>
      </w:r>
      <w:r w:rsidRPr="00CF7716">
        <w:rPr>
          <w:rFonts w:eastAsia="Times New Roman" w:cs="Times New Roman"/>
          <w:snapToGrid w:val="0"/>
          <w:color w:val="000000"/>
          <w:sz w:val="28"/>
          <w:szCs w:val="28"/>
          <w:lang w:eastAsia="ru-RU"/>
        </w:rPr>
        <w:t xml:space="preserve">характерных для каждого вещества, скачкообразно уменьшается до нуля (кривая 2), т. е. металл становится абсолютным проводником. Впервые это явление, названное </w:t>
      </w:r>
      <w:r w:rsidRPr="00CF7716">
        <w:rPr>
          <w:rFonts w:eastAsia="Times New Roman" w:cs="Times New Roman"/>
          <w:b/>
          <w:snapToGrid w:val="0"/>
          <w:color w:val="000000"/>
          <w:sz w:val="28"/>
          <w:szCs w:val="28"/>
          <w:lang w:eastAsia="ru-RU"/>
        </w:rPr>
        <w:t xml:space="preserve">сверхпроводимостью, </w:t>
      </w:r>
      <w:r w:rsidRPr="00CF7716">
        <w:rPr>
          <w:rFonts w:eastAsia="Times New Roman" w:cs="Times New Roman"/>
          <w:snapToGrid w:val="0"/>
          <w:color w:val="000000"/>
          <w:sz w:val="28"/>
          <w:szCs w:val="28"/>
          <w:lang w:eastAsia="ru-RU"/>
        </w:rPr>
        <w:t>обнаружено в 1911 г. Г. Камерлинг-Оннесом для ртути. Явление сверхпроводимости объясняется на основе квантовой теории. Практическое использование сверхпроводящих материалов (в обмотках сверхпроводящих магнитов, в системах памяти ЭВМ и др.) затруднено из-за их низких критических температур. В настоящее время обнаружены и активно исследуются керамические материалы, обладающие сверхпроводимостью при температуре выше 100 К.</w:t>
      </w:r>
    </w:p>
    <w:p w14:paraId="03B6E6CE" w14:textId="77777777" w:rsidR="00CF7716" w:rsidRPr="00CF7716" w:rsidRDefault="00CF7716" w:rsidP="00CF7716">
      <w:pPr>
        <w:widowControl w:val="0"/>
        <w:shd w:val="clear" w:color="auto" w:fill="FFFFFF"/>
        <w:spacing w:after="0" w:line="240" w:lineRule="auto"/>
        <w:ind w:firstLine="720"/>
        <w:jc w:val="both"/>
        <w:rPr>
          <w:rFonts w:eastAsia="Times New Roman" w:cs="Times New Roman"/>
          <w:snapToGrid w:val="0"/>
          <w:color w:val="000000"/>
          <w:sz w:val="28"/>
          <w:szCs w:val="28"/>
          <w:lang w:eastAsia="ru-RU"/>
        </w:rPr>
      </w:pPr>
    </w:p>
    <w:p w14:paraId="1AC12350" w14:textId="3E309DEB" w:rsidR="00CF7716" w:rsidRPr="00CF7716" w:rsidRDefault="00CF7716" w:rsidP="00CF7716">
      <w:pPr>
        <w:widowControl w:val="0"/>
        <w:shd w:val="clear" w:color="auto" w:fill="FFFFFF"/>
        <w:spacing w:after="0" w:line="240" w:lineRule="auto"/>
        <w:jc w:val="both"/>
        <w:rPr>
          <w:rFonts w:eastAsia="Times New Roman" w:cs="Times New Roman"/>
          <w:snapToGrid w:val="0"/>
          <w:color w:val="000000"/>
          <w:sz w:val="28"/>
          <w:szCs w:val="28"/>
          <w:lang w:val="en-US" w:eastAsia="ru-RU"/>
        </w:rPr>
      </w:pPr>
      <w:r w:rsidRPr="00CF7716">
        <w:rPr>
          <w:rFonts w:eastAsia="Times New Roman" w:cs="Times New Roman"/>
          <w:noProof/>
          <w:snapToGrid w:val="0"/>
          <w:color w:val="000000"/>
          <w:sz w:val="28"/>
          <w:szCs w:val="28"/>
          <w:lang w:val="en-US" w:eastAsia="ru-RU"/>
        </w:rPr>
        <w:drawing>
          <wp:inline distT="0" distB="0" distL="0" distR="0" wp14:anchorId="120C516A" wp14:editId="5B9354FF">
            <wp:extent cx="6103620" cy="1714500"/>
            <wp:effectExtent l="0" t="0" r="0" b="0"/>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03620" cy="1714500"/>
                    </a:xfrm>
                    <a:prstGeom prst="rect">
                      <a:avLst/>
                    </a:prstGeom>
                    <a:noFill/>
                    <a:ln>
                      <a:noFill/>
                    </a:ln>
                  </pic:spPr>
                </pic:pic>
              </a:graphicData>
            </a:graphic>
          </wp:inline>
        </w:drawing>
      </w:r>
    </w:p>
    <w:p w14:paraId="7E74698F" w14:textId="77777777" w:rsidR="00CF7716" w:rsidRPr="00CF7716" w:rsidRDefault="00CF7716" w:rsidP="00CF7716">
      <w:pPr>
        <w:widowControl w:val="0"/>
        <w:shd w:val="clear" w:color="auto" w:fill="FFFFFF"/>
        <w:spacing w:after="0" w:line="240" w:lineRule="auto"/>
        <w:ind w:firstLine="720"/>
        <w:jc w:val="both"/>
        <w:rPr>
          <w:rFonts w:eastAsia="Times New Roman" w:cs="Times New Roman"/>
          <w:snapToGrid w:val="0"/>
          <w:color w:val="000000"/>
          <w:sz w:val="28"/>
          <w:szCs w:val="28"/>
          <w:lang w:eastAsia="ru-RU"/>
        </w:rPr>
      </w:pPr>
      <w:r w:rsidRPr="00CF7716">
        <w:rPr>
          <w:rFonts w:eastAsia="Times New Roman" w:cs="Times New Roman"/>
          <w:snapToGrid w:val="0"/>
          <w:color w:val="000000"/>
          <w:sz w:val="28"/>
          <w:szCs w:val="28"/>
          <w:lang w:val="en-US" w:eastAsia="ru-RU"/>
        </w:rPr>
        <w:tab/>
      </w:r>
      <w:r w:rsidRPr="00CF7716">
        <w:rPr>
          <w:rFonts w:eastAsia="Times New Roman" w:cs="Times New Roman"/>
          <w:snapToGrid w:val="0"/>
          <w:color w:val="000000"/>
          <w:sz w:val="28"/>
          <w:szCs w:val="28"/>
          <w:lang w:val="en-US" w:eastAsia="ru-RU"/>
        </w:rPr>
        <w:tab/>
      </w:r>
      <w:r w:rsidRPr="00CF7716">
        <w:rPr>
          <w:rFonts w:eastAsia="Times New Roman" w:cs="Times New Roman"/>
          <w:snapToGrid w:val="0"/>
          <w:color w:val="000000"/>
          <w:sz w:val="28"/>
          <w:szCs w:val="28"/>
          <w:lang w:val="en-US" w:eastAsia="ru-RU"/>
        </w:rPr>
        <w:tab/>
      </w:r>
      <w:r w:rsidRPr="00CF7716">
        <w:rPr>
          <w:rFonts w:eastAsia="Times New Roman" w:cs="Times New Roman"/>
          <w:snapToGrid w:val="0"/>
          <w:color w:val="000000"/>
          <w:sz w:val="28"/>
          <w:szCs w:val="28"/>
          <w:lang w:val="en-US" w:eastAsia="ru-RU"/>
        </w:rPr>
        <w:tab/>
      </w:r>
      <w:r w:rsidRPr="00CF7716">
        <w:rPr>
          <w:rFonts w:eastAsia="Times New Roman" w:cs="Times New Roman"/>
          <w:snapToGrid w:val="0"/>
          <w:color w:val="000000"/>
          <w:sz w:val="28"/>
          <w:szCs w:val="28"/>
          <w:lang w:eastAsia="ru-RU"/>
        </w:rPr>
        <w:t>Рис. 147</w:t>
      </w:r>
    </w:p>
    <w:p w14:paraId="53028750" w14:textId="77777777" w:rsidR="00CF7716" w:rsidRPr="00CF7716" w:rsidRDefault="00CF7716" w:rsidP="00CF7716">
      <w:pPr>
        <w:widowControl w:val="0"/>
        <w:shd w:val="clear" w:color="auto" w:fill="FFFFFF"/>
        <w:spacing w:after="0" w:line="240" w:lineRule="auto"/>
        <w:ind w:firstLine="720"/>
        <w:jc w:val="both"/>
        <w:rPr>
          <w:rFonts w:eastAsia="Times New Roman" w:cs="Times New Roman"/>
          <w:b/>
          <w:snapToGrid w:val="0"/>
          <w:sz w:val="28"/>
          <w:szCs w:val="28"/>
          <w:lang w:eastAsia="ru-RU"/>
        </w:rPr>
      </w:pPr>
    </w:p>
    <w:p w14:paraId="230DE55A" w14:textId="77777777" w:rsidR="00CF7716" w:rsidRPr="00CF7716" w:rsidRDefault="00CF7716" w:rsidP="00CF7716">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CF7716">
        <w:rPr>
          <w:rFonts w:eastAsia="Times New Roman" w:cs="Times New Roman"/>
          <w:snapToGrid w:val="0"/>
          <w:color w:val="000000"/>
          <w:sz w:val="28"/>
          <w:szCs w:val="28"/>
          <w:lang w:eastAsia="ru-RU"/>
        </w:rPr>
        <w:t xml:space="preserve">На зависимости электрического сопротивления металлов от температуры основано действие </w:t>
      </w:r>
      <w:r w:rsidRPr="00CF7716">
        <w:rPr>
          <w:rFonts w:eastAsia="Times New Roman" w:cs="Times New Roman"/>
          <w:b/>
          <w:snapToGrid w:val="0"/>
          <w:color w:val="000000"/>
          <w:sz w:val="28"/>
          <w:szCs w:val="28"/>
          <w:lang w:eastAsia="ru-RU"/>
        </w:rPr>
        <w:t xml:space="preserve">термометров сопротивления, </w:t>
      </w:r>
      <w:r w:rsidRPr="00CF7716">
        <w:rPr>
          <w:rFonts w:eastAsia="Times New Roman" w:cs="Times New Roman"/>
          <w:snapToGrid w:val="0"/>
          <w:color w:val="000000"/>
          <w:sz w:val="28"/>
          <w:szCs w:val="28"/>
          <w:lang w:eastAsia="ru-RU"/>
        </w:rPr>
        <w:t xml:space="preserve">которые позволяют по градуированной взаимосвязи сопротивления от температуры измерять температуру с точностью до 0,003 К. Термометры сопротивления, в которых в качестве рабочего вещества используются полупроводники, изготовленные по специальной технологии, называются </w:t>
      </w:r>
      <w:r w:rsidRPr="00CF7716">
        <w:rPr>
          <w:rFonts w:eastAsia="Times New Roman" w:cs="Times New Roman"/>
          <w:b/>
          <w:snapToGrid w:val="0"/>
          <w:color w:val="000000"/>
          <w:sz w:val="28"/>
          <w:szCs w:val="28"/>
          <w:lang w:eastAsia="ru-RU"/>
        </w:rPr>
        <w:t xml:space="preserve">термнсторами. </w:t>
      </w:r>
      <w:r w:rsidRPr="00CF7716">
        <w:rPr>
          <w:rFonts w:eastAsia="Times New Roman" w:cs="Times New Roman"/>
          <w:snapToGrid w:val="0"/>
          <w:color w:val="000000"/>
          <w:sz w:val="28"/>
          <w:szCs w:val="28"/>
          <w:lang w:eastAsia="ru-RU"/>
        </w:rPr>
        <w:t>Они позволяют измерять температуры с точностью до миллионных долей кельвин.</w:t>
      </w:r>
    </w:p>
    <w:p w14:paraId="672466A4" w14:textId="77777777" w:rsidR="00CF7716" w:rsidRPr="00CF7716" w:rsidRDefault="00CF7716" w:rsidP="00CF7716">
      <w:pPr>
        <w:widowControl w:val="0"/>
        <w:shd w:val="clear" w:color="auto" w:fill="FFFFFF"/>
        <w:spacing w:after="0" w:line="240" w:lineRule="auto"/>
        <w:ind w:firstLine="720"/>
        <w:jc w:val="both"/>
        <w:rPr>
          <w:rFonts w:eastAsia="Times New Roman" w:cs="Times New Roman"/>
          <w:b/>
          <w:snapToGrid w:val="0"/>
          <w:color w:val="000000"/>
          <w:sz w:val="28"/>
          <w:szCs w:val="28"/>
          <w:lang w:eastAsia="ru-RU"/>
        </w:rPr>
      </w:pPr>
    </w:p>
    <w:p w14:paraId="7A827D36" w14:textId="77777777" w:rsidR="00CF7716" w:rsidRPr="00CF7716" w:rsidRDefault="00CF7716" w:rsidP="00CF7716">
      <w:pPr>
        <w:keepNext/>
        <w:widowControl w:val="0"/>
        <w:spacing w:after="0" w:line="240" w:lineRule="auto"/>
        <w:ind w:firstLine="720"/>
        <w:jc w:val="both"/>
        <w:outlineLvl w:val="1"/>
        <w:rPr>
          <w:rFonts w:eastAsia="Times New Roman" w:cs="Arial"/>
          <w:b/>
          <w:bCs/>
          <w:iCs/>
          <w:smallCaps/>
          <w:snapToGrid w:val="0"/>
          <w:sz w:val="36"/>
          <w:szCs w:val="36"/>
          <w:lang w:eastAsia="ru-RU"/>
        </w:rPr>
      </w:pPr>
      <w:bookmarkStart w:id="5" w:name="_Toc47954148"/>
      <w:r w:rsidRPr="00CF7716">
        <w:rPr>
          <w:rFonts w:eastAsia="Times New Roman" w:cs="Arial"/>
          <w:b/>
          <w:bCs/>
          <w:iCs/>
          <w:smallCaps/>
          <w:snapToGrid w:val="0"/>
          <w:sz w:val="36"/>
          <w:szCs w:val="36"/>
          <w:lang w:eastAsia="ru-RU"/>
        </w:rPr>
        <w:t>§ 99. Работа и мощность тока.</w:t>
      </w:r>
      <w:bookmarkEnd w:id="5"/>
      <w:r w:rsidRPr="00CF7716">
        <w:rPr>
          <w:rFonts w:eastAsia="Times New Roman" w:cs="Arial"/>
          <w:b/>
          <w:bCs/>
          <w:iCs/>
          <w:smallCaps/>
          <w:snapToGrid w:val="0"/>
          <w:sz w:val="36"/>
          <w:szCs w:val="36"/>
          <w:lang w:eastAsia="ru-RU"/>
        </w:rPr>
        <w:t xml:space="preserve"> </w:t>
      </w:r>
    </w:p>
    <w:p w14:paraId="7B0A8670" w14:textId="77777777" w:rsidR="00CF7716" w:rsidRPr="00CF7716" w:rsidRDefault="00CF7716" w:rsidP="00CF7716">
      <w:pPr>
        <w:keepNext/>
        <w:widowControl w:val="0"/>
        <w:spacing w:after="0" w:line="240" w:lineRule="auto"/>
        <w:ind w:firstLine="720"/>
        <w:jc w:val="both"/>
        <w:outlineLvl w:val="1"/>
        <w:rPr>
          <w:rFonts w:eastAsia="Times New Roman" w:cs="Arial"/>
          <w:b/>
          <w:bCs/>
          <w:iCs/>
          <w:smallCaps/>
          <w:snapToGrid w:val="0"/>
          <w:sz w:val="36"/>
          <w:szCs w:val="36"/>
          <w:lang w:eastAsia="ru-RU"/>
        </w:rPr>
      </w:pPr>
      <w:r w:rsidRPr="00CF7716">
        <w:rPr>
          <w:rFonts w:eastAsia="Times New Roman" w:cs="Arial"/>
          <w:b/>
          <w:bCs/>
          <w:iCs/>
          <w:smallCaps/>
          <w:snapToGrid w:val="0"/>
          <w:sz w:val="36"/>
          <w:szCs w:val="36"/>
          <w:lang w:eastAsia="ru-RU"/>
        </w:rPr>
        <w:t xml:space="preserve">          </w:t>
      </w:r>
      <w:bookmarkStart w:id="6" w:name="_Toc47954149"/>
      <w:r w:rsidRPr="00CF7716">
        <w:rPr>
          <w:rFonts w:eastAsia="Times New Roman" w:cs="Arial"/>
          <w:b/>
          <w:bCs/>
          <w:iCs/>
          <w:smallCaps/>
          <w:snapToGrid w:val="0"/>
          <w:sz w:val="36"/>
          <w:szCs w:val="36"/>
          <w:lang w:eastAsia="ru-RU"/>
        </w:rPr>
        <w:t>Закон Джоуля — Ленца</w:t>
      </w:r>
      <w:bookmarkEnd w:id="6"/>
    </w:p>
    <w:p w14:paraId="5DD46069" w14:textId="77777777" w:rsidR="00CF7716" w:rsidRPr="00CF7716" w:rsidRDefault="00CF7716" w:rsidP="00CF7716">
      <w:pPr>
        <w:widowControl w:val="0"/>
        <w:shd w:val="clear" w:color="auto" w:fill="FFFFFF"/>
        <w:spacing w:after="0" w:line="240" w:lineRule="auto"/>
        <w:ind w:firstLine="720"/>
        <w:jc w:val="both"/>
        <w:rPr>
          <w:rFonts w:eastAsia="Times New Roman" w:cs="Times New Roman"/>
          <w:snapToGrid w:val="0"/>
          <w:color w:val="000000"/>
          <w:sz w:val="28"/>
          <w:szCs w:val="28"/>
          <w:lang w:eastAsia="ru-RU"/>
        </w:rPr>
      </w:pPr>
    </w:p>
    <w:p w14:paraId="37838160" w14:textId="77777777" w:rsidR="00CF7716" w:rsidRPr="00CF7716" w:rsidRDefault="00CF7716" w:rsidP="00CF7716">
      <w:pPr>
        <w:widowControl w:val="0"/>
        <w:shd w:val="clear" w:color="auto" w:fill="FFFFFF"/>
        <w:spacing w:after="0" w:line="240" w:lineRule="auto"/>
        <w:ind w:firstLine="720"/>
        <w:jc w:val="both"/>
        <w:rPr>
          <w:rFonts w:eastAsia="Times New Roman" w:cs="Times New Roman"/>
          <w:snapToGrid w:val="0"/>
          <w:color w:val="000000"/>
          <w:sz w:val="28"/>
          <w:szCs w:val="28"/>
          <w:lang w:eastAsia="ru-RU"/>
        </w:rPr>
      </w:pPr>
      <w:r w:rsidRPr="00CF7716">
        <w:rPr>
          <w:rFonts w:eastAsia="Times New Roman" w:cs="Times New Roman"/>
          <w:snapToGrid w:val="0"/>
          <w:color w:val="000000"/>
          <w:sz w:val="28"/>
          <w:szCs w:val="28"/>
          <w:lang w:eastAsia="ru-RU"/>
        </w:rPr>
        <w:t xml:space="preserve">Рассмотрим однородный проводник, к концам которого приложено напряжение </w:t>
      </w:r>
      <w:r w:rsidRPr="00CF7716">
        <w:rPr>
          <w:rFonts w:eastAsia="Times New Roman" w:cs="Times New Roman"/>
          <w:snapToGrid w:val="0"/>
          <w:color w:val="000000"/>
          <w:sz w:val="28"/>
          <w:szCs w:val="28"/>
          <w:lang w:val="en-US" w:eastAsia="ru-RU"/>
        </w:rPr>
        <w:t>U</w:t>
      </w:r>
      <w:r w:rsidRPr="00CF7716">
        <w:rPr>
          <w:rFonts w:eastAsia="Times New Roman" w:cs="Times New Roman"/>
          <w:i/>
          <w:snapToGrid w:val="0"/>
          <w:color w:val="000000"/>
          <w:sz w:val="28"/>
          <w:szCs w:val="28"/>
          <w:lang w:eastAsia="ru-RU"/>
        </w:rPr>
        <w:t xml:space="preserve">. </w:t>
      </w:r>
      <w:r w:rsidRPr="00CF7716">
        <w:rPr>
          <w:rFonts w:eastAsia="Times New Roman" w:cs="Times New Roman"/>
          <w:snapToGrid w:val="0"/>
          <w:color w:val="000000"/>
          <w:sz w:val="28"/>
          <w:szCs w:val="28"/>
          <w:lang w:eastAsia="ru-RU"/>
        </w:rPr>
        <w:t xml:space="preserve">За время </w:t>
      </w:r>
      <w:r w:rsidRPr="00CF7716">
        <w:rPr>
          <w:rFonts w:eastAsia="Times New Roman" w:cs="Times New Roman"/>
          <w:snapToGrid w:val="0"/>
          <w:color w:val="000000"/>
          <w:sz w:val="28"/>
          <w:szCs w:val="28"/>
          <w:lang w:val="en-US" w:eastAsia="ru-RU"/>
        </w:rPr>
        <w:t>dt</w:t>
      </w:r>
      <w:r w:rsidRPr="00CF7716">
        <w:rPr>
          <w:rFonts w:eastAsia="Times New Roman" w:cs="Times New Roman"/>
          <w:snapToGrid w:val="0"/>
          <w:color w:val="000000"/>
          <w:sz w:val="28"/>
          <w:szCs w:val="28"/>
          <w:lang w:eastAsia="ru-RU"/>
        </w:rPr>
        <w:t xml:space="preserve"> через сечение проводника переносится заряд </w:t>
      </w:r>
      <w:r w:rsidRPr="00CF7716">
        <w:rPr>
          <w:rFonts w:eastAsia="Times New Roman" w:cs="Times New Roman"/>
          <w:snapToGrid w:val="0"/>
          <w:color w:val="000000"/>
          <w:sz w:val="28"/>
          <w:szCs w:val="28"/>
          <w:lang w:val="en-US" w:eastAsia="ru-RU"/>
        </w:rPr>
        <w:t>dq</w:t>
      </w:r>
      <w:r w:rsidRPr="00CF7716">
        <w:rPr>
          <w:rFonts w:eastAsia="Times New Roman" w:cs="Times New Roman"/>
          <w:snapToGrid w:val="0"/>
          <w:color w:val="000000"/>
          <w:sz w:val="28"/>
          <w:szCs w:val="28"/>
          <w:lang w:eastAsia="ru-RU"/>
        </w:rPr>
        <w:t xml:space="preserve"> = </w:t>
      </w:r>
      <w:r w:rsidRPr="00CF7716">
        <w:rPr>
          <w:rFonts w:eastAsia="Times New Roman" w:cs="Times New Roman"/>
          <w:snapToGrid w:val="0"/>
          <w:color w:val="000000"/>
          <w:sz w:val="28"/>
          <w:szCs w:val="28"/>
          <w:lang w:val="en-US" w:eastAsia="ru-RU"/>
        </w:rPr>
        <w:t>Idt</w:t>
      </w:r>
      <w:r w:rsidRPr="00CF7716">
        <w:rPr>
          <w:rFonts w:eastAsia="Times New Roman" w:cs="Times New Roman"/>
          <w:i/>
          <w:snapToGrid w:val="0"/>
          <w:color w:val="000000"/>
          <w:sz w:val="28"/>
          <w:szCs w:val="28"/>
          <w:lang w:eastAsia="ru-RU"/>
        </w:rPr>
        <w:t xml:space="preserve">. </w:t>
      </w:r>
      <w:r w:rsidRPr="00CF7716">
        <w:rPr>
          <w:rFonts w:eastAsia="Times New Roman" w:cs="Times New Roman"/>
          <w:snapToGrid w:val="0"/>
          <w:color w:val="000000"/>
          <w:sz w:val="28"/>
          <w:szCs w:val="28"/>
          <w:lang w:eastAsia="ru-RU"/>
        </w:rPr>
        <w:t xml:space="preserve">Так как ток представляет собой перемещение заряда </w:t>
      </w:r>
      <w:r w:rsidRPr="00CF7716">
        <w:rPr>
          <w:rFonts w:eastAsia="Times New Roman" w:cs="Times New Roman"/>
          <w:snapToGrid w:val="0"/>
          <w:color w:val="000000"/>
          <w:sz w:val="28"/>
          <w:szCs w:val="28"/>
          <w:lang w:val="en-US" w:eastAsia="ru-RU"/>
        </w:rPr>
        <w:t>dq</w:t>
      </w:r>
      <w:r w:rsidRPr="00CF7716">
        <w:rPr>
          <w:rFonts w:eastAsia="Times New Roman" w:cs="Times New Roman"/>
          <w:snapToGrid w:val="0"/>
          <w:color w:val="000000"/>
          <w:sz w:val="28"/>
          <w:szCs w:val="28"/>
          <w:lang w:eastAsia="ru-RU"/>
        </w:rPr>
        <w:t xml:space="preserve"> под действием электрического поля, то, по формуле (84.6), работа тока</w:t>
      </w:r>
    </w:p>
    <w:p w14:paraId="4B070290" w14:textId="4648A971" w:rsidR="00CF7716" w:rsidRPr="00CF7716" w:rsidRDefault="00CF7716" w:rsidP="00CF7716">
      <w:pPr>
        <w:widowControl w:val="0"/>
        <w:shd w:val="clear" w:color="auto" w:fill="FFFFFF"/>
        <w:spacing w:after="0" w:line="240" w:lineRule="auto"/>
        <w:ind w:left="2160" w:firstLine="720"/>
        <w:jc w:val="both"/>
        <w:rPr>
          <w:rFonts w:eastAsia="Times New Roman" w:cs="Times New Roman"/>
          <w:b/>
          <w:snapToGrid w:val="0"/>
          <w:sz w:val="28"/>
          <w:szCs w:val="28"/>
          <w:lang w:eastAsia="ru-RU"/>
        </w:rPr>
      </w:pPr>
      <w:r w:rsidRPr="00CF7716">
        <w:rPr>
          <w:rFonts w:eastAsia="Times New Roman" w:cs="Times New Roman"/>
          <w:noProof/>
          <w:snapToGrid w:val="0"/>
          <w:sz w:val="28"/>
          <w:szCs w:val="28"/>
          <w:lang w:eastAsia="ru-RU"/>
        </w:rPr>
        <w:drawing>
          <wp:inline distT="0" distB="0" distL="0" distR="0" wp14:anchorId="7D9BFAAA" wp14:editId="6DF40AA1">
            <wp:extent cx="1874520" cy="373380"/>
            <wp:effectExtent l="0" t="0" r="0" b="7620"/>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874520" cy="373380"/>
                    </a:xfrm>
                    <a:prstGeom prst="rect">
                      <a:avLst/>
                    </a:prstGeom>
                    <a:noFill/>
                    <a:ln>
                      <a:noFill/>
                    </a:ln>
                  </pic:spPr>
                </pic:pic>
              </a:graphicData>
            </a:graphic>
          </wp:inline>
        </w:drawing>
      </w:r>
      <w:r w:rsidRPr="00CF7716">
        <w:rPr>
          <w:rFonts w:eastAsia="Times New Roman" w:cs="Times New Roman"/>
          <w:snapToGrid w:val="0"/>
          <w:sz w:val="28"/>
          <w:szCs w:val="28"/>
          <w:lang w:eastAsia="ru-RU"/>
        </w:rPr>
        <w:tab/>
      </w:r>
      <w:r w:rsidRPr="00CF7716">
        <w:rPr>
          <w:rFonts w:eastAsia="Times New Roman" w:cs="Times New Roman"/>
          <w:snapToGrid w:val="0"/>
          <w:sz w:val="28"/>
          <w:szCs w:val="28"/>
          <w:lang w:eastAsia="ru-RU"/>
        </w:rPr>
        <w:tab/>
      </w:r>
      <w:r w:rsidRPr="00CF7716">
        <w:rPr>
          <w:rFonts w:eastAsia="Times New Roman" w:cs="Times New Roman"/>
          <w:snapToGrid w:val="0"/>
          <w:sz w:val="28"/>
          <w:szCs w:val="28"/>
          <w:lang w:eastAsia="ru-RU"/>
        </w:rPr>
        <w:tab/>
      </w:r>
      <w:r w:rsidRPr="00CF7716">
        <w:rPr>
          <w:rFonts w:eastAsia="Times New Roman" w:cs="Times New Roman"/>
          <w:snapToGrid w:val="0"/>
          <w:sz w:val="28"/>
          <w:szCs w:val="28"/>
          <w:lang w:eastAsia="ru-RU"/>
        </w:rPr>
        <w:tab/>
      </w:r>
      <w:r w:rsidRPr="00CF7716">
        <w:rPr>
          <w:rFonts w:eastAsia="Times New Roman" w:cs="Times New Roman"/>
          <w:snapToGrid w:val="0"/>
          <w:color w:val="000000"/>
          <w:sz w:val="28"/>
          <w:szCs w:val="28"/>
          <w:lang w:eastAsia="ru-RU"/>
        </w:rPr>
        <w:t>(99.1)</w:t>
      </w:r>
    </w:p>
    <w:p w14:paraId="66FA1B1D" w14:textId="77777777" w:rsidR="00CF7716" w:rsidRPr="00CF7716" w:rsidRDefault="00CF7716" w:rsidP="00CF7716">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CF7716">
        <w:rPr>
          <w:rFonts w:eastAsia="Times New Roman" w:cs="Times New Roman"/>
          <w:snapToGrid w:val="0"/>
          <w:color w:val="000000"/>
          <w:sz w:val="28"/>
          <w:szCs w:val="28"/>
          <w:lang w:eastAsia="ru-RU"/>
        </w:rPr>
        <w:t xml:space="preserve">Если сопротивление проводника </w:t>
      </w:r>
      <w:r w:rsidRPr="00CF7716">
        <w:rPr>
          <w:rFonts w:eastAsia="Times New Roman" w:cs="Times New Roman"/>
          <w:snapToGrid w:val="0"/>
          <w:color w:val="000000"/>
          <w:sz w:val="28"/>
          <w:szCs w:val="28"/>
          <w:lang w:val="en-US" w:eastAsia="ru-RU"/>
        </w:rPr>
        <w:t>R</w:t>
      </w:r>
      <w:r w:rsidRPr="00CF7716">
        <w:rPr>
          <w:rFonts w:eastAsia="Times New Roman" w:cs="Times New Roman"/>
          <w:i/>
          <w:snapToGrid w:val="0"/>
          <w:color w:val="000000"/>
          <w:sz w:val="28"/>
          <w:szCs w:val="28"/>
          <w:lang w:eastAsia="ru-RU"/>
        </w:rPr>
        <w:t xml:space="preserve">, </w:t>
      </w:r>
      <w:r w:rsidRPr="00CF7716">
        <w:rPr>
          <w:rFonts w:eastAsia="Times New Roman" w:cs="Times New Roman"/>
          <w:snapToGrid w:val="0"/>
          <w:color w:val="000000"/>
          <w:sz w:val="28"/>
          <w:szCs w:val="28"/>
          <w:lang w:eastAsia="ru-RU"/>
        </w:rPr>
        <w:t>то, используя закон Ома (98.1), получим</w:t>
      </w:r>
    </w:p>
    <w:p w14:paraId="23EF0858" w14:textId="1C899BA5" w:rsidR="00CF7716" w:rsidRPr="00CF7716" w:rsidRDefault="00CF7716" w:rsidP="00CF7716">
      <w:pPr>
        <w:widowControl w:val="0"/>
        <w:spacing w:after="0" w:line="240" w:lineRule="auto"/>
        <w:ind w:left="2160" w:firstLine="720"/>
        <w:jc w:val="both"/>
        <w:rPr>
          <w:rFonts w:eastAsia="Times New Roman" w:cs="Times New Roman"/>
          <w:snapToGrid w:val="0"/>
          <w:sz w:val="28"/>
          <w:szCs w:val="28"/>
          <w:lang w:eastAsia="ru-RU"/>
        </w:rPr>
      </w:pPr>
      <w:r w:rsidRPr="00CF7716">
        <w:rPr>
          <w:rFonts w:eastAsia="Times New Roman" w:cs="Times New Roman"/>
          <w:noProof/>
          <w:snapToGrid w:val="0"/>
          <w:sz w:val="28"/>
          <w:szCs w:val="28"/>
          <w:lang w:eastAsia="ru-RU"/>
        </w:rPr>
        <w:drawing>
          <wp:inline distT="0" distB="0" distL="0" distR="0" wp14:anchorId="63EC3D92" wp14:editId="49E2CAC4">
            <wp:extent cx="2011680" cy="502920"/>
            <wp:effectExtent l="0" t="0" r="7620" b="0"/>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011680" cy="502920"/>
                    </a:xfrm>
                    <a:prstGeom prst="rect">
                      <a:avLst/>
                    </a:prstGeom>
                    <a:noFill/>
                    <a:ln>
                      <a:noFill/>
                    </a:ln>
                  </pic:spPr>
                </pic:pic>
              </a:graphicData>
            </a:graphic>
          </wp:inline>
        </w:drawing>
      </w:r>
      <w:r w:rsidRPr="00CF7716">
        <w:rPr>
          <w:rFonts w:eastAsia="Times New Roman" w:cs="Times New Roman"/>
          <w:snapToGrid w:val="0"/>
          <w:sz w:val="28"/>
          <w:szCs w:val="28"/>
          <w:lang w:eastAsia="ru-RU"/>
        </w:rPr>
        <w:tab/>
      </w:r>
      <w:r w:rsidRPr="00CF7716">
        <w:rPr>
          <w:rFonts w:eastAsia="Times New Roman" w:cs="Times New Roman"/>
          <w:snapToGrid w:val="0"/>
          <w:sz w:val="28"/>
          <w:szCs w:val="28"/>
          <w:lang w:eastAsia="ru-RU"/>
        </w:rPr>
        <w:tab/>
      </w:r>
      <w:r w:rsidRPr="00CF7716">
        <w:rPr>
          <w:rFonts w:eastAsia="Times New Roman" w:cs="Times New Roman"/>
          <w:snapToGrid w:val="0"/>
          <w:sz w:val="28"/>
          <w:szCs w:val="28"/>
          <w:lang w:eastAsia="ru-RU"/>
        </w:rPr>
        <w:tab/>
      </w:r>
      <w:r w:rsidRPr="00CF7716">
        <w:rPr>
          <w:rFonts w:eastAsia="Times New Roman" w:cs="Times New Roman"/>
          <w:snapToGrid w:val="0"/>
          <w:sz w:val="28"/>
          <w:szCs w:val="28"/>
          <w:lang w:eastAsia="ru-RU"/>
        </w:rPr>
        <w:tab/>
      </w:r>
      <w:r w:rsidRPr="00CF7716">
        <w:rPr>
          <w:rFonts w:eastAsia="Times New Roman" w:cs="Times New Roman"/>
          <w:snapToGrid w:val="0"/>
          <w:color w:val="000000"/>
          <w:sz w:val="28"/>
          <w:szCs w:val="28"/>
          <w:lang w:eastAsia="ru-RU"/>
        </w:rPr>
        <w:t>(99.2)</w:t>
      </w:r>
    </w:p>
    <w:p w14:paraId="241FE586" w14:textId="77777777" w:rsidR="00CF7716" w:rsidRPr="00CF7716" w:rsidRDefault="00CF7716" w:rsidP="00CF7716">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CF7716">
        <w:rPr>
          <w:rFonts w:eastAsia="Times New Roman" w:cs="Times New Roman"/>
          <w:snapToGrid w:val="0"/>
          <w:color w:val="000000"/>
          <w:sz w:val="28"/>
          <w:szCs w:val="28"/>
          <w:lang w:eastAsia="ru-RU"/>
        </w:rPr>
        <w:t xml:space="preserve"> Из (99.1) и (99.2) следует, что мощность тока</w:t>
      </w:r>
    </w:p>
    <w:p w14:paraId="76B4F914" w14:textId="5B9BE05B" w:rsidR="00CF7716" w:rsidRPr="00CF7716" w:rsidRDefault="00CF7716" w:rsidP="00CF7716">
      <w:pPr>
        <w:widowControl w:val="0"/>
        <w:shd w:val="clear" w:color="auto" w:fill="FFFFFF"/>
        <w:spacing w:after="0" w:line="240" w:lineRule="auto"/>
        <w:ind w:left="1440" w:firstLine="720"/>
        <w:jc w:val="both"/>
        <w:rPr>
          <w:rFonts w:eastAsia="Times New Roman" w:cs="Times New Roman"/>
          <w:b/>
          <w:snapToGrid w:val="0"/>
          <w:sz w:val="28"/>
          <w:szCs w:val="28"/>
          <w:lang w:eastAsia="ru-RU"/>
        </w:rPr>
      </w:pPr>
      <w:r w:rsidRPr="00CF7716">
        <w:rPr>
          <w:rFonts w:eastAsia="Times New Roman" w:cs="Times New Roman"/>
          <w:noProof/>
          <w:snapToGrid w:val="0"/>
          <w:sz w:val="28"/>
          <w:szCs w:val="28"/>
          <w:lang w:eastAsia="ru-RU"/>
        </w:rPr>
        <w:drawing>
          <wp:inline distT="0" distB="0" distL="0" distR="0" wp14:anchorId="790306F1" wp14:editId="0BF1F049">
            <wp:extent cx="2720340" cy="464820"/>
            <wp:effectExtent l="0" t="0" r="3810" b="0"/>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720340" cy="464820"/>
                    </a:xfrm>
                    <a:prstGeom prst="rect">
                      <a:avLst/>
                    </a:prstGeom>
                    <a:noFill/>
                    <a:ln>
                      <a:noFill/>
                    </a:ln>
                  </pic:spPr>
                </pic:pic>
              </a:graphicData>
            </a:graphic>
          </wp:inline>
        </w:drawing>
      </w:r>
      <w:r w:rsidRPr="00CF7716">
        <w:rPr>
          <w:rFonts w:eastAsia="Times New Roman" w:cs="Times New Roman"/>
          <w:snapToGrid w:val="0"/>
          <w:color w:val="000000"/>
          <w:sz w:val="28"/>
          <w:szCs w:val="28"/>
          <w:lang w:eastAsia="ru-RU"/>
        </w:rPr>
        <w:t xml:space="preserve"> </w:t>
      </w:r>
      <w:r w:rsidRPr="00CF7716">
        <w:rPr>
          <w:rFonts w:eastAsia="Times New Roman" w:cs="Times New Roman"/>
          <w:snapToGrid w:val="0"/>
          <w:color w:val="000000"/>
          <w:sz w:val="28"/>
          <w:szCs w:val="28"/>
          <w:lang w:eastAsia="ru-RU"/>
        </w:rPr>
        <w:tab/>
      </w:r>
      <w:r w:rsidRPr="00CF7716">
        <w:rPr>
          <w:rFonts w:eastAsia="Times New Roman" w:cs="Times New Roman"/>
          <w:snapToGrid w:val="0"/>
          <w:color w:val="000000"/>
          <w:sz w:val="28"/>
          <w:szCs w:val="28"/>
          <w:lang w:eastAsia="ru-RU"/>
        </w:rPr>
        <w:tab/>
      </w:r>
      <w:r w:rsidRPr="00CF7716">
        <w:rPr>
          <w:rFonts w:eastAsia="Times New Roman" w:cs="Times New Roman"/>
          <w:snapToGrid w:val="0"/>
          <w:color w:val="000000"/>
          <w:sz w:val="28"/>
          <w:szCs w:val="28"/>
          <w:lang w:eastAsia="ru-RU"/>
        </w:rPr>
        <w:tab/>
        <w:t>(99.3)</w:t>
      </w:r>
    </w:p>
    <w:p w14:paraId="17C46556" w14:textId="77777777" w:rsidR="00CF7716" w:rsidRPr="00CF7716" w:rsidRDefault="00CF7716" w:rsidP="00CF7716">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CF7716">
        <w:rPr>
          <w:rFonts w:eastAsia="Times New Roman" w:cs="Times New Roman"/>
          <w:snapToGrid w:val="0"/>
          <w:color w:val="000000"/>
          <w:sz w:val="28"/>
          <w:szCs w:val="28"/>
          <w:lang w:eastAsia="ru-RU"/>
        </w:rPr>
        <w:t>Если сила тока выражается в амперах, напряжение — в вольтах, сопротивление — в омах, то работа тока выражается в джоулях, а мощность — в ваттах. На практике применяются также внесистемные единицы работы тока: ватт-час (Вт-ч) и киловатт-</w:t>
      </w:r>
      <w:r w:rsidRPr="00CF7716">
        <w:rPr>
          <w:rFonts w:eastAsia="Times New Roman" w:cs="Times New Roman"/>
          <w:snapToGrid w:val="0"/>
          <w:color w:val="000000"/>
          <w:sz w:val="28"/>
          <w:szCs w:val="28"/>
          <w:lang w:eastAsia="ru-RU"/>
        </w:rPr>
        <w:lastRenderedPageBreak/>
        <w:t>час (кВт-ч). 1 Вт</w:t>
      </w:r>
      <w:r w:rsidRPr="00CF7716">
        <w:rPr>
          <w:rFonts w:eastAsia="Times New Roman" w:cs="Times New Roman"/>
          <w:snapToGrid w:val="0"/>
          <w:color w:val="000000"/>
          <w:sz w:val="28"/>
          <w:szCs w:val="28"/>
          <w:lang w:eastAsia="ru-RU"/>
        </w:rPr>
        <w:sym w:font="Symbol" w:char="F0D7"/>
      </w:r>
      <w:r w:rsidRPr="00CF7716">
        <w:rPr>
          <w:rFonts w:eastAsia="Times New Roman" w:cs="Times New Roman"/>
          <w:snapToGrid w:val="0"/>
          <w:color w:val="000000"/>
          <w:sz w:val="28"/>
          <w:szCs w:val="28"/>
          <w:lang w:eastAsia="ru-RU"/>
        </w:rPr>
        <w:t>ч — работа тока мощностью 1 Вт в течение 1 ч; 1 Вт-ч = 3600 Вт-с = 3,6-10</w:t>
      </w:r>
      <w:r w:rsidRPr="00CF7716">
        <w:rPr>
          <w:rFonts w:eastAsia="Times New Roman" w:cs="Times New Roman"/>
          <w:snapToGrid w:val="0"/>
          <w:color w:val="000000"/>
          <w:sz w:val="28"/>
          <w:szCs w:val="28"/>
          <w:vertAlign w:val="superscript"/>
          <w:lang w:eastAsia="ru-RU"/>
        </w:rPr>
        <w:t>3</w:t>
      </w:r>
      <w:r w:rsidRPr="00CF7716">
        <w:rPr>
          <w:rFonts w:eastAsia="Times New Roman" w:cs="Times New Roman"/>
          <w:snapToGrid w:val="0"/>
          <w:color w:val="000000"/>
          <w:sz w:val="28"/>
          <w:szCs w:val="28"/>
          <w:lang w:eastAsia="ru-RU"/>
        </w:rPr>
        <w:t xml:space="preserve"> Дж; 1 кВт-ч=10</w:t>
      </w:r>
      <w:r w:rsidRPr="00CF7716">
        <w:rPr>
          <w:rFonts w:eastAsia="Times New Roman" w:cs="Times New Roman"/>
          <w:snapToGrid w:val="0"/>
          <w:color w:val="000000"/>
          <w:sz w:val="28"/>
          <w:szCs w:val="28"/>
          <w:vertAlign w:val="superscript"/>
          <w:lang w:eastAsia="ru-RU"/>
        </w:rPr>
        <w:t>3</w:t>
      </w:r>
      <w:r w:rsidRPr="00CF7716">
        <w:rPr>
          <w:rFonts w:eastAsia="Times New Roman" w:cs="Times New Roman"/>
          <w:snapToGrid w:val="0"/>
          <w:color w:val="000000"/>
          <w:sz w:val="28"/>
          <w:szCs w:val="28"/>
          <w:lang w:eastAsia="ru-RU"/>
        </w:rPr>
        <w:t xml:space="preserve"> Вт-ч=3,6-10</w:t>
      </w:r>
      <w:r w:rsidRPr="00CF7716">
        <w:rPr>
          <w:rFonts w:eastAsia="Times New Roman" w:cs="Times New Roman"/>
          <w:snapToGrid w:val="0"/>
          <w:color w:val="000000"/>
          <w:sz w:val="28"/>
          <w:szCs w:val="28"/>
          <w:vertAlign w:val="superscript"/>
          <w:lang w:eastAsia="ru-RU"/>
        </w:rPr>
        <w:t>6</w:t>
      </w:r>
      <w:r w:rsidRPr="00CF7716">
        <w:rPr>
          <w:rFonts w:eastAsia="Times New Roman" w:cs="Times New Roman"/>
          <w:snapToGrid w:val="0"/>
          <w:color w:val="000000"/>
          <w:sz w:val="28"/>
          <w:szCs w:val="28"/>
          <w:lang w:eastAsia="ru-RU"/>
        </w:rPr>
        <w:t xml:space="preserve"> Дж.</w:t>
      </w:r>
    </w:p>
    <w:p w14:paraId="64704B76" w14:textId="77777777" w:rsidR="00CF7716" w:rsidRPr="00CF7716" w:rsidRDefault="00CF7716" w:rsidP="00CF7716">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CF7716">
        <w:rPr>
          <w:rFonts w:eastAsia="Times New Roman" w:cs="Times New Roman"/>
          <w:snapToGrid w:val="0"/>
          <w:color w:val="000000"/>
          <w:sz w:val="28"/>
          <w:szCs w:val="28"/>
          <w:lang w:eastAsia="ru-RU"/>
        </w:rPr>
        <w:t xml:space="preserve">Если ток проходит по </w:t>
      </w:r>
      <w:r w:rsidRPr="00CF7716">
        <w:rPr>
          <w:rFonts w:eastAsia="Times New Roman" w:cs="Times New Roman"/>
          <w:i/>
          <w:snapToGrid w:val="0"/>
          <w:color w:val="000000"/>
          <w:sz w:val="28"/>
          <w:szCs w:val="28"/>
          <w:lang w:eastAsia="ru-RU"/>
        </w:rPr>
        <w:t xml:space="preserve">неподвижному </w:t>
      </w:r>
      <w:r w:rsidRPr="00CF7716">
        <w:rPr>
          <w:rFonts w:eastAsia="Times New Roman" w:cs="Times New Roman"/>
          <w:snapToGrid w:val="0"/>
          <w:color w:val="000000"/>
          <w:sz w:val="28"/>
          <w:szCs w:val="28"/>
          <w:lang w:eastAsia="ru-RU"/>
        </w:rPr>
        <w:t>металлическому проводнику, то вся работа тока идет на его нагревание и, по закону сохранения энергии,</w:t>
      </w:r>
    </w:p>
    <w:p w14:paraId="430BE90D" w14:textId="4CCE3623" w:rsidR="00CF7716" w:rsidRPr="00CF7716" w:rsidRDefault="00CF7716" w:rsidP="00CF7716">
      <w:pPr>
        <w:widowControl w:val="0"/>
        <w:spacing w:after="0" w:line="240" w:lineRule="auto"/>
        <w:ind w:left="2880" w:firstLine="720"/>
        <w:jc w:val="both"/>
        <w:rPr>
          <w:rFonts w:eastAsia="Times New Roman" w:cs="Times New Roman"/>
          <w:b/>
          <w:snapToGrid w:val="0"/>
          <w:sz w:val="28"/>
          <w:szCs w:val="28"/>
          <w:lang w:eastAsia="ru-RU"/>
        </w:rPr>
      </w:pPr>
      <w:r w:rsidRPr="00CF7716">
        <w:rPr>
          <w:rFonts w:eastAsia="Times New Roman" w:cs="Times New Roman"/>
          <w:noProof/>
          <w:snapToGrid w:val="0"/>
          <w:sz w:val="28"/>
          <w:szCs w:val="28"/>
          <w:lang w:eastAsia="ru-RU"/>
        </w:rPr>
        <w:drawing>
          <wp:inline distT="0" distB="0" distL="0" distR="0" wp14:anchorId="042E43E4" wp14:editId="088E0E7B">
            <wp:extent cx="1249680" cy="350520"/>
            <wp:effectExtent l="0" t="0" r="7620"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249680" cy="350520"/>
                    </a:xfrm>
                    <a:prstGeom prst="rect">
                      <a:avLst/>
                    </a:prstGeom>
                    <a:noFill/>
                    <a:ln>
                      <a:noFill/>
                    </a:ln>
                  </pic:spPr>
                </pic:pic>
              </a:graphicData>
            </a:graphic>
          </wp:inline>
        </w:drawing>
      </w:r>
      <w:r w:rsidRPr="00CF7716">
        <w:rPr>
          <w:rFonts w:eastAsia="Times New Roman" w:cs="Times New Roman"/>
          <w:snapToGrid w:val="0"/>
          <w:sz w:val="28"/>
          <w:szCs w:val="28"/>
          <w:lang w:eastAsia="ru-RU"/>
        </w:rPr>
        <w:tab/>
      </w:r>
      <w:r w:rsidRPr="00CF7716">
        <w:rPr>
          <w:rFonts w:eastAsia="Times New Roman" w:cs="Times New Roman"/>
          <w:snapToGrid w:val="0"/>
          <w:sz w:val="28"/>
          <w:szCs w:val="28"/>
          <w:lang w:eastAsia="ru-RU"/>
        </w:rPr>
        <w:tab/>
      </w:r>
      <w:r w:rsidRPr="00CF7716">
        <w:rPr>
          <w:rFonts w:eastAsia="Times New Roman" w:cs="Times New Roman"/>
          <w:snapToGrid w:val="0"/>
          <w:sz w:val="28"/>
          <w:szCs w:val="28"/>
          <w:lang w:eastAsia="ru-RU"/>
        </w:rPr>
        <w:tab/>
      </w:r>
      <w:r w:rsidRPr="00CF7716">
        <w:rPr>
          <w:rFonts w:eastAsia="Times New Roman" w:cs="Times New Roman"/>
          <w:snapToGrid w:val="0"/>
          <w:sz w:val="28"/>
          <w:szCs w:val="28"/>
          <w:lang w:eastAsia="ru-RU"/>
        </w:rPr>
        <w:tab/>
      </w:r>
      <w:r w:rsidRPr="00CF7716">
        <w:rPr>
          <w:rFonts w:eastAsia="Times New Roman" w:cs="Times New Roman"/>
          <w:snapToGrid w:val="0"/>
          <w:sz w:val="28"/>
          <w:szCs w:val="28"/>
          <w:lang w:eastAsia="ru-RU"/>
        </w:rPr>
        <w:tab/>
      </w:r>
      <w:r w:rsidRPr="00CF7716">
        <w:rPr>
          <w:rFonts w:eastAsia="Times New Roman" w:cs="Times New Roman"/>
          <w:snapToGrid w:val="0"/>
          <w:color w:val="000000"/>
          <w:sz w:val="28"/>
          <w:szCs w:val="28"/>
          <w:lang w:eastAsia="ru-RU"/>
        </w:rPr>
        <w:t>(99.4)</w:t>
      </w:r>
    </w:p>
    <w:p w14:paraId="3AF862E0" w14:textId="77777777" w:rsidR="00CF7716" w:rsidRPr="00CF7716" w:rsidRDefault="00CF7716" w:rsidP="00CF7716">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CF7716">
        <w:rPr>
          <w:rFonts w:eastAsia="Times New Roman" w:cs="Times New Roman"/>
          <w:snapToGrid w:val="0"/>
          <w:color w:val="000000"/>
          <w:sz w:val="28"/>
          <w:szCs w:val="28"/>
          <w:lang w:eastAsia="ru-RU"/>
        </w:rPr>
        <w:t>Таким образом, используя выражения (99.4), (99.1) и (99.2), получим</w:t>
      </w:r>
    </w:p>
    <w:p w14:paraId="65F60C55" w14:textId="700CD046" w:rsidR="00CF7716" w:rsidRPr="00CF7716" w:rsidRDefault="00CF7716" w:rsidP="00CF7716">
      <w:pPr>
        <w:widowControl w:val="0"/>
        <w:spacing w:after="0" w:line="240" w:lineRule="auto"/>
        <w:ind w:left="1440" w:firstLine="720"/>
        <w:jc w:val="both"/>
        <w:rPr>
          <w:rFonts w:eastAsia="Times New Roman" w:cs="Times New Roman"/>
          <w:b/>
          <w:snapToGrid w:val="0"/>
          <w:sz w:val="28"/>
          <w:szCs w:val="28"/>
          <w:lang w:eastAsia="ru-RU"/>
        </w:rPr>
      </w:pPr>
      <w:r w:rsidRPr="00CF7716">
        <w:rPr>
          <w:rFonts w:eastAsia="Times New Roman" w:cs="Times New Roman"/>
          <w:b/>
          <w:snapToGrid w:val="0"/>
          <w:sz w:val="28"/>
          <w:szCs w:val="28"/>
          <w:lang w:eastAsia="ru-RU"/>
        </w:rPr>
        <w:t xml:space="preserve"> </w:t>
      </w:r>
      <w:r w:rsidRPr="00CF7716">
        <w:rPr>
          <w:rFonts w:eastAsia="Times New Roman" w:cs="Times New Roman"/>
          <w:noProof/>
          <w:snapToGrid w:val="0"/>
          <w:sz w:val="28"/>
          <w:szCs w:val="28"/>
          <w:lang w:eastAsia="ru-RU"/>
        </w:rPr>
        <w:drawing>
          <wp:inline distT="0" distB="0" distL="0" distR="0" wp14:anchorId="7DEF2A83" wp14:editId="42E8979A">
            <wp:extent cx="2781300" cy="495300"/>
            <wp:effectExtent l="0" t="0" r="0"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781300" cy="495300"/>
                    </a:xfrm>
                    <a:prstGeom prst="rect">
                      <a:avLst/>
                    </a:prstGeom>
                    <a:noFill/>
                    <a:ln>
                      <a:noFill/>
                    </a:ln>
                  </pic:spPr>
                </pic:pic>
              </a:graphicData>
            </a:graphic>
          </wp:inline>
        </w:drawing>
      </w:r>
      <w:r w:rsidRPr="00CF7716">
        <w:rPr>
          <w:rFonts w:eastAsia="Times New Roman" w:cs="Times New Roman"/>
          <w:snapToGrid w:val="0"/>
          <w:sz w:val="28"/>
          <w:szCs w:val="28"/>
          <w:lang w:eastAsia="ru-RU"/>
        </w:rPr>
        <w:tab/>
      </w:r>
      <w:r w:rsidRPr="00CF7716">
        <w:rPr>
          <w:rFonts w:eastAsia="Times New Roman" w:cs="Times New Roman"/>
          <w:snapToGrid w:val="0"/>
          <w:sz w:val="28"/>
          <w:szCs w:val="28"/>
          <w:lang w:eastAsia="ru-RU"/>
        </w:rPr>
        <w:tab/>
      </w:r>
      <w:r w:rsidRPr="00CF7716">
        <w:rPr>
          <w:rFonts w:eastAsia="Times New Roman" w:cs="Times New Roman"/>
          <w:snapToGrid w:val="0"/>
          <w:sz w:val="28"/>
          <w:szCs w:val="28"/>
          <w:lang w:eastAsia="ru-RU"/>
        </w:rPr>
        <w:tab/>
      </w:r>
      <w:r w:rsidRPr="00CF7716">
        <w:rPr>
          <w:rFonts w:eastAsia="Times New Roman" w:cs="Times New Roman"/>
          <w:snapToGrid w:val="0"/>
          <w:color w:val="000000"/>
          <w:sz w:val="28"/>
          <w:szCs w:val="28"/>
          <w:lang w:eastAsia="ru-RU"/>
        </w:rPr>
        <w:t>(99.5)</w:t>
      </w:r>
    </w:p>
    <w:p w14:paraId="2B43F45E" w14:textId="77777777" w:rsidR="00CF7716" w:rsidRPr="00CF7716" w:rsidRDefault="00CF7716" w:rsidP="00CF7716">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CF7716">
        <w:rPr>
          <w:rFonts w:eastAsia="Times New Roman" w:cs="Times New Roman"/>
          <w:b/>
          <w:snapToGrid w:val="0"/>
          <w:sz w:val="28"/>
          <w:szCs w:val="28"/>
          <w:lang w:eastAsia="ru-RU"/>
        </w:rPr>
        <w:t xml:space="preserve"> </w:t>
      </w:r>
      <w:r w:rsidRPr="00CF7716">
        <w:rPr>
          <w:rFonts w:eastAsia="Times New Roman" w:cs="Times New Roman"/>
          <w:snapToGrid w:val="0"/>
          <w:color w:val="000000"/>
          <w:sz w:val="28"/>
          <w:szCs w:val="28"/>
          <w:lang w:eastAsia="ru-RU"/>
        </w:rPr>
        <w:t xml:space="preserve">Выражение (99.5) представляет собой закон Джоуля — Ленца, экспериментально установленный независимо друг от друга Дж. Джоулем и Э. </w:t>
      </w:r>
      <w:r w:rsidRPr="00CF7716">
        <w:rPr>
          <w:rFonts w:eastAsia="Times New Roman" w:cs="Times New Roman"/>
          <w:snapToGrid w:val="0"/>
          <w:color w:val="000000"/>
          <w:sz w:val="28"/>
          <w:szCs w:val="28"/>
          <w:lang w:val="en-US" w:eastAsia="ru-RU"/>
        </w:rPr>
        <w:t>X</w:t>
      </w:r>
      <w:r w:rsidRPr="00CF7716">
        <w:rPr>
          <w:rFonts w:eastAsia="Times New Roman" w:cs="Times New Roman"/>
          <w:snapToGrid w:val="0"/>
          <w:color w:val="000000"/>
          <w:sz w:val="28"/>
          <w:szCs w:val="28"/>
          <w:lang w:eastAsia="ru-RU"/>
        </w:rPr>
        <w:t>. Ленцем</w:t>
      </w:r>
      <w:r w:rsidRPr="00CF7716">
        <w:rPr>
          <w:rFonts w:eastAsia="Times New Roman" w:cs="Times New Roman"/>
          <w:snapToGrid w:val="0"/>
          <w:color w:val="000000"/>
          <w:sz w:val="28"/>
          <w:szCs w:val="28"/>
          <w:vertAlign w:val="superscript"/>
          <w:lang w:eastAsia="ru-RU"/>
        </w:rPr>
        <w:footnoteReference w:id="1"/>
      </w:r>
      <w:r w:rsidRPr="00CF7716">
        <w:rPr>
          <w:rFonts w:eastAsia="Times New Roman" w:cs="Times New Roman"/>
          <w:snapToGrid w:val="0"/>
          <w:color w:val="000000"/>
          <w:sz w:val="28"/>
          <w:szCs w:val="28"/>
          <w:lang w:eastAsia="ru-RU"/>
        </w:rPr>
        <w:t>.</w:t>
      </w:r>
    </w:p>
    <w:p w14:paraId="69028BAB" w14:textId="77777777" w:rsidR="00CF7716" w:rsidRPr="00CF7716" w:rsidRDefault="00CF7716" w:rsidP="00CF7716">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CF7716">
        <w:rPr>
          <w:rFonts w:eastAsia="Times New Roman" w:cs="Times New Roman"/>
          <w:snapToGrid w:val="0"/>
          <w:color w:val="000000"/>
          <w:sz w:val="28"/>
          <w:szCs w:val="28"/>
          <w:lang w:eastAsia="ru-RU"/>
        </w:rPr>
        <w:t xml:space="preserve">Выделим в проводнике элементарный цилиндрический объем </w:t>
      </w:r>
      <w:r w:rsidRPr="00CF7716">
        <w:rPr>
          <w:rFonts w:eastAsia="Times New Roman" w:cs="Times New Roman"/>
          <w:snapToGrid w:val="0"/>
          <w:color w:val="000000"/>
          <w:sz w:val="28"/>
          <w:szCs w:val="28"/>
          <w:lang w:val="en-US" w:eastAsia="ru-RU"/>
        </w:rPr>
        <w:t>dV</w:t>
      </w:r>
      <w:r w:rsidRPr="00CF7716">
        <w:rPr>
          <w:rFonts w:eastAsia="Times New Roman" w:cs="Times New Roman"/>
          <w:snapToGrid w:val="0"/>
          <w:color w:val="000000"/>
          <w:sz w:val="28"/>
          <w:szCs w:val="28"/>
          <w:lang w:eastAsia="ru-RU"/>
        </w:rPr>
        <w:t xml:space="preserve"> = </w:t>
      </w:r>
      <w:r w:rsidRPr="00CF7716">
        <w:rPr>
          <w:rFonts w:eastAsia="Times New Roman" w:cs="Times New Roman"/>
          <w:snapToGrid w:val="0"/>
          <w:color w:val="000000"/>
          <w:sz w:val="28"/>
          <w:szCs w:val="28"/>
          <w:lang w:val="en-US" w:eastAsia="ru-RU"/>
        </w:rPr>
        <w:t>dSdl</w:t>
      </w:r>
      <w:r w:rsidRPr="00CF7716">
        <w:rPr>
          <w:rFonts w:eastAsia="Times New Roman" w:cs="Times New Roman"/>
          <w:i/>
          <w:snapToGrid w:val="0"/>
          <w:color w:val="000000"/>
          <w:sz w:val="28"/>
          <w:szCs w:val="28"/>
          <w:lang w:eastAsia="ru-RU"/>
        </w:rPr>
        <w:t xml:space="preserve"> </w:t>
      </w:r>
      <w:r w:rsidRPr="00CF7716">
        <w:rPr>
          <w:rFonts w:eastAsia="Times New Roman" w:cs="Times New Roman"/>
          <w:snapToGrid w:val="0"/>
          <w:color w:val="000000"/>
          <w:sz w:val="28"/>
          <w:szCs w:val="28"/>
          <w:lang w:eastAsia="ru-RU"/>
        </w:rPr>
        <w:t xml:space="preserve">(ось цилиндра совпадает с направлением тока), сопротивление которого </w:t>
      </w:r>
      <w:r w:rsidRPr="00CF7716">
        <w:rPr>
          <w:rFonts w:eastAsia="Times New Roman" w:cs="Times New Roman"/>
          <w:snapToGrid w:val="0"/>
          <w:color w:val="000000"/>
          <w:position w:val="-28"/>
          <w:sz w:val="28"/>
          <w:szCs w:val="28"/>
          <w:lang w:eastAsia="ru-RU"/>
        </w:rPr>
        <w:object w:dxaOrig="1100" w:dyaOrig="720" w14:anchorId="5B3ED5A1">
          <v:shape id="_x0000_i1945" type="#_x0000_t75" style="width:55pt;height:36pt" o:ole="">
            <v:imagedata r:id="rId38" o:title=""/>
          </v:shape>
          <o:OLEObject Type="Embed" ProgID="Equation.3" ShapeID="_x0000_i1945" DrawAspect="Content" ObjectID="_1670277230" r:id="rId39"/>
        </w:object>
      </w:r>
      <w:r w:rsidRPr="00CF7716">
        <w:rPr>
          <w:rFonts w:eastAsia="Times New Roman" w:cs="Times New Roman"/>
          <w:snapToGrid w:val="0"/>
          <w:color w:val="000000"/>
          <w:sz w:val="28"/>
          <w:szCs w:val="28"/>
          <w:lang w:eastAsia="ru-RU"/>
        </w:rPr>
        <w:t xml:space="preserve">.  По закону Джоуля — Ленца, за время </w:t>
      </w:r>
      <w:r w:rsidRPr="00CF7716">
        <w:rPr>
          <w:rFonts w:eastAsia="Times New Roman" w:cs="Times New Roman"/>
          <w:snapToGrid w:val="0"/>
          <w:color w:val="000000"/>
          <w:sz w:val="28"/>
          <w:szCs w:val="28"/>
          <w:lang w:eastAsia="ru-RU"/>
        </w:rPr>
        <w:sym w:font="Symbol" w:char="F044"/>
      </w:r>
      <w:r w:rsidRPr="00CF7716">
        <w:rPr>
          <w:rFonts w:eastAsia="Times New Roman" w:cs="Times New Roman"/>
          <w:snapToGrid w:val="0"/>
          <w:color w:val="000000"/>
          <w:sz w:val="28"/>
          <w:szCs w:val="28"/>
          <w:lang w:val="en-US" w:eastAsia="ru-RU"/>
        </w:rPr>
        <w:t>t</w:t>
      </w:r>
      <w:r w:rsidRPr="00CF7716">
        <w:rPr>
          <w:rFonts w:eastAsia="Times New Roman" w:cs="Times New Roman"/>
          <w:i/>
          <w:snapToGrid w:val="0"/>
          <w:color w:val="000000"/>
          <w:sz w:val="28"/>
          <w:szCs w:val="28"/>
          <w:lang w:eastAsia="ru-RU"/>
        </w:rPr>
        <w:t xml:space="preserve"> </w:t>
      </w:r>
      <w:r w:rsidRPr="00CF7716">
        <w:rPr>
          <w:rFonts w:eastAsia="Times New Roman" w:cs="Times New Roman"/>
          <w:snapToGrid w:val="0"/>
          <w:color w:val="000000"/>
          <w:sz w:val="28"/>
          <w:szCs w:val="28"/>
          <w:lang w:eastAsia="ru-RU"/>
        </w:rPr>
        <w:t>в этом объеме выделится теплота</w:t>
      </w:r>
    </w:p>
    <w:p w14:paraId="21B510F0" w14:textId="29B7E240" w:rsidR="00CF7716" w:rsidRPr="00CF7716" w:rsidRDefault="00CF7716" w:rsidP="00CF7716">
      <w:pPr>
        <w:widowControl w:val="0"/>
        <w:spacing w:after="0" w:line="240" w:lineRule="auto"/>
        <w:ind w:left="1440" w:firstLine="720"/>
        <w:jc w:val="both"/>
        <w:rPr>
          <w:rFonts w:eastAsia="Times New Roman" w:cs="Times New Roman"/>
          <w:snapToGrid w:val="0"/>
          <w:sz w:val="28"/>
          <w:szCs w:val="28"/>
          <w:lang w:eastAsia="ru-RU"/>
        </w:rPr>
      </w:pPr>
      <w:r w:rsidRPr="00CF7716">
        <w:rPr>
          <w:rFonts w:eastAsia="Times New Roman" w:cs="Times New Roman"/>
          <w:b/>
          <w:snapToGrid w:val="0"/>
          <w:sz w:val="28"/>
          <w:szCs w:val="28"/>
          <w:lang w:eastAsia="ru-RU"/>
        </w:rPr>
        <w:t xml:space="preserve"> </w:t>
      </w:r>
      <w:r w:rsidRPr="00CF7716">
        <w:rPr>
          <w:rFonts w:eastAsia="Times New Roman" w:cs="Times New Roman"/>
          <w:noProof/>
          <w:snapToGrid w:val="0"/>
          <w:sz w:val="28"/>
          <w:szCs w:val="28"/>
          <w:lang w:eastAsia="ru-RU"/>
        </w:rPr>
        <w:drawing>
          <wp:inline distT="0" distB="0" distL="0" distR="0" wp14:anchorId="14966D03" wp14:editId="424D475F">
            <wp:extent cx="3543300" cy="495300"/>
            <wp:effectExtent l="0" t="0" r="0"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543300" cy="495300"/>
                    </a:xfrm>
                    <a:prstGeom prst="rect">
                      <a:avLst/>
                    </a:prstGeom>
                    <a:noFill/>
                    <a:ln>
                      <a:noFill/>
                    </a:ln>
                  </pic:spPr>
                </pic:pic>
              </a:graphicData>
            </a:graphic>
          </wp:inline>
        </w:drawing>
      </w:r>
    </w:p>
    <w:p w14:paraId="3A579DA8" w14:textId="77777777" w:rsidR="00CF7716" w:rsidRPr="00CF7716" w:rsidRDefault="00CF7716" w:rsidP="00CF7716">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CF7716">
        <w:rPr>
          <w:rFonts w:eastAsia="Times New Roman" w:cs="Times New Roman"/>
          <w:snapToGrid w:val="0"/>
          <w:sz w:val="28"/>
          <w:szCs w:val="28"/>
          <w:lang w:eastAsia="ru-RU"/>
        </w:rPr>
        <w:t xml:space="preserve"> </w:t>
      </w:r>
      <w:r w:rsidRPr="00CF7716">
        <w:rPr>
          <w:rFonts w:eastAsia="Times New Roman" w:cs="Times New Roman"/>
          <w:snapToGrid w:val="0"/>
          <w:color w:val="000000"/>
          <w:sz w:val="28"/>
          <w:szCs w:val="28"/>
          <w:lang w:eastAsia="ru-RU"/>
        </w:rPr>
        <w:t>Количество теплоты, выделяющееся за единицу времени в единице объема, называется удельной тепловой мощностью тока. Она равна</w:t>
      </w:r>
    </w:p>
    <w:p w14:paraId="4E480109" w14:textId="5C3DCBA9" w:rsidR="00CF7716" w:rsidRPr="00CF7716" w:rsidRDefault="00CF7716" w:rsidP="00CF7716">
      <w:pPr>
        <w:widowControl w:val="0"/>
        <w:spacing w:after="0" w:line="240" w:lineRule="auto"/>
        <w:ind w:left="2880" w:firstLine="720"/>
        <w:jc w:val="both"/>
        <w:rPr>
          <w:rFonts w:eastAsia="Times New Roman" w:cs="Times New Roman"/>
          <w:b/>
          <w:snapToGrid w:val="0"/>
          <w:sz w:val="28"/>
          <w:szCs w:val="28"/>
          <w:lang w:eastAsia="ru-RU"/>
        </w:rPr>
      </w:pPr>
      <w:r w:rsidRPr="00CF7716">
        <w:rPr>
          <w:rFonts w:eastAsia="Times New Roman" w:cs="Times New Roman"/>
          <w:noProof/>
          <w:snapToGrid w:val="0"/>
          <w:sz w:val="28"/>
          <w:szCs w:val="28"/>
          <w:lang w:eastAsia="ru-RU"/>
        </w:rPr>
        <w:drawing>
          <wp:inline distT="0" distB="0" distL="0" distR="0" wp14:anchorId="69E0D8AA" wp14:editId="7DA92001">
            <wp:extent cx="1051560" cy="396240"/>
            <wp:effectExtent l="0" t="0" r="0" b="381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051560" cy="396240"/>
                    </a:xfrm>
                    <a:prstGeom prst="rect">
                      <a:avLst/>
                    </a:prstGeom>
                    <a:noFill/>
                    <a:ln>
                      <a:noFill/>
                    </a:ln>
                  </pic:spPr>
                </pic:pic>
              </a:graphicData>
            </a:graphic>
          </wp:inline>
        </w:drawing>
      </w:r>
      <w:r w:rsidRPr="00CF7716">
        <w:rPr>
          <w:rFonts w:eastAsia="Times New Roman" w:cs="Times New Roman"/>
          <w:snapToGrid w:val="0"/>
          <w:sz w:val="28"/>
          <w:szCs w:val="28"/>
          <w:lang w:eastAsia="ru-RU"/>
        </w:rPr>
        <w:tab/>
      </w:r>
      <w:r w:rsidRPr="00CF7716">
        <w:rPr>
          <w:rFonts w:eastAsia="Times New Roman" w:cs="Times New Roman"/>
          <w:snapToGrid w:val="0"/>
          <w:sz w:val="28"/>
          <w:szCs w:val="28"/>
          <w:lang w:eastAsia="ru-RU"/>
        </w:rPr>
        <w:tab/>
      </w:r>
      <w:r w:rsidRPr="00CF7716">
        <w:rPr>
          <w:rFonts w:eastAsia="Times New Roman" w:cs="Times New Roman"/>
          <w:snapToGrid w:val="0"/>
          <w:sz w:val="28"/>
          <w:szCs w:val="28"/>
          <w:lang w:eastAsia="ru-RU"/>
        </w:rPr>
        <w:tab/>
      </w:r>
      <w:r w:rsidRPr="00CF7716">
        <w:rPr>
          <w:rFonts w:eastAsia="Times New Roman" w:cs="Times New Roman"/>
          <w:snapToGrid w:val="0"/>
          <w:sz w:val="28"/>
          <w:szCs w:val="28"/>
          <w:lang w:eastAsia="ru-RU"/>
        </w:rPr>
        <w:tab/>
      </w:r>
      <w:r w:rsidRPr="00CF7716">
        <w:rPr>
          <w:rFonts w:eastAsia="Times New Roman" w:cs="Times New Roman"/>
          <w:snapToGrid w:val="0"/>
          <w:color w:val="000000"/>
          <w:sz w:val="28"/>
          <w:szCs w:val="28"/>
          <w:lang w:eastAsia="ru-RU"/>
        </w:rPr>
        <w:t>(99.6)</w:t>
      </w:r>
    </w:p>
    <w:p w14:paraId="3B5C894A" w14:textId="77777777" w:rsidR="00CF7716" w:rsidRPr="00CF7716" w:rsidRDefault="00CF7716" w:rsidP="00CF7716">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CF7716">
        <w:rPr>
          <w:rFonts w:eastAsia="Times New Roman" w:cs="Times New Roman"/>
          <w:snapToGrid w:val="0"/>
          <w:color w:val="000000"/>
          <w:sz w:val="28"/>
          <w:szCs w:val="28"/>
          <w:lang w:eastAsia="ru-RU"/>
        </w:rPr>
        <w:t>Используя дифференциальную форму закона Ома (</w:t>
      </w:r>
      <w:r w:rsidRPr="00CF7716">
        <w:rPr>
          <w:rFonts w:eastAsia="Times New Roman" w:cs="Times New Roman"/>
          <w:snapToGrid w:val="0"/>
          <w:color w:val="000000"/>
          <w:sz w:val="28"/>
          <w:szCs w:val="28"/>
          <w:lang w:val="en-US" w:eastAsia="ru-RU"/>
        </w:rPr>
        <w:t>j</w:t>
      </w:r>
      <w:r w:rsidRPr="00CF7716">
        <w:rPr>
          <w:rFonts w:eastAsia="Times New Roman" w:cs="Times New Roman"/>
          <w:snapToGrid w:val="0"/>
          <w:color w:val="000000"/>
          <w:sz w:val="28"/>
          <w:szCs w:val="28"/>
          <w:lang w:eastAsia="ru-RU"/>
        </w:rPr>
        <w:t xml:space="preserve"> = </w:t>
      </w:r>
      <w:r w:rsidRPr="00CF7716">
        <w:rPr>
          <w:rFonts w:eastAsia="Times New Roman" w:cs="Times New Roman"/>
          <w:snapToGrid w:val="0"/>
          <w:color w:val="000000"/>
          <w:sz w:val="28"/>
          <w:szCs w:val="28"/>
          <w:lang w:val="en-US" w:eastAsia="ru-RU"/>
        </w:rPr>
        <w:sym w:font="Symbol" w:char="F067"/>
      </w:r>
      <w:r w:rsidRPr="00CF7716">
        <w:rPr>
          <w:rFonts w:eastAsia="Times New Roman" w:cs="Times New Roman"/>
          <w:snapToGrid w:val="0"/>
          <w:color w:val="000000"/>
          <w:sz w:val="28"/>
          <w:szCs w:val="28"/>
          <w:lang w:val="en-US" w:eastAsia="ru-RU"/>
        </w:rPr>
        <w:t>E</w:t>
      </w:r>
      <w:r w:rsidRPr="00CF7716">
        <w:rPr>
          <w:rFonts w:eastAsia="Times New Roman" w:cs="Times New Roman"/>
          <w:snapToGrid w:val="0"/>
          <w:color w:val="000000"/>
          <w:sz w:val="28"/>
          <w:szCs w:val="28"/>
          <w:lang w:eastAsia="ru-RU"/>
        </w:rPr>
        <w:t>)</w:t>
      </w:r>
      <w:r w:rsidRPr="00CF7716">
        <w:rPr>
          <w:rFonts w:eastAsia="Times New Roman" w:cs="Times New Roman"/>
          <w:i/>
          <w:snapToGrid w:val="0"/>
          <w:color w:val="000000"/>
          <w:sz w:val="28"/>
          <w:szCs w:val="28"/>
          <w:lang w:eastAsia="ru-RU"/>
        </w:rPr>
        <w:t xml:space="preserve"> </w:t>
      </w:r>
      <w:r w:rsidRPr="00CF7716">
        <w:rPr>
          <w:rFonts w:eastAsia="Times New Roman" w:cs="Times New Roman"/>
          <w:snapToGrid w:val="0"/>
          <w:color w:val="000000"/>
          <w:sz w:val="28"/>
          <w:szCs w:val="28"/>
          <w:lang w:eastAsia="ru-RU"/>
        </w:rPr>
        <w:t xml:space="preserve">и соотношение </w:t>
      </w:r>
      <w:r w:rsidRPr="00CF7716">
        <w:rPr>
          <w:rFonts w:eastAsia="Times New Roman" w:cs="Times New Roman"/>
          <w:snapToGrid w:val="0"/>
          <w:color w:val="000000"/>
          <w:sz w:val="28"/>
          <w:szCs w:val="28"/>
          <w:lang w:eastAsia="ru-RU"/>
        </w:rPr>
        <w:sym w:font="Symbol" w:char="F072"/>
      </w:r>
      <w:r w:rsidRPr="00CF7716">
        <w:rPr>
          <w:rFonts w:eastAsia="Times New Roman" w:cs="Times New Roman"/>
          <w:snapToGrid w:val="0"/>
          <w:color w:val="000000"/>
          <w:sz w:val="28"/>
          <w:szCs w:val="28"/>
          <w:lang w:eastAsia="ru-RU"/>
        </w:rPr>
        <w:t xml:space="preserve"> = 1/</w:t>
      </w:r>
      <w:r w:rsidRPr="00CF7716">
        <w:rPr>
          <w:rFonts w:eastAsia="Times New Roman" w:cs="Times New Roman"/>
          <w:snapToGrid w:val="0"/>
          <w:color w:val="000000"/>
          <w:sz w:val="28"/>
          <w:szCs w:val="28"/>
          <w:lang w:eastAsia="ru-RU"/>
        </w:rPr>
        <w:sym w:font="Symbol" w:char="F067"/>
      </w:r>
      <w:r w:rsidRPr="00CF7716">
        <w:rPr>
          <w:rFonts w:eastAsia="Times New Roman" w:cs="Times New Roman"/>
          <w:i/>
          <w:snapToGrid w:val="0"/>
          <w:color w:val="000000"/>
          <w:sz w:val="28"/>
          <w:szCs w:val="28"/>
          <w:lang w:eastAsia="ru-RU"/>
        </w:rPr>
        <w:t xml:space="preserve">, </w:t>
      </w:r>
      <w:r w:rsidRPr="00CF7716">
        <w:rPr>
          <w:rFonts w:eastAsia="Times New Roman" w:cs="Times New Roman"/>
          <w:snapToGrid w:val="0"/>
          <w:color w:val="000000"/>
          <w:sz w:val="28"/>
          <w:szCs w:val="28"/>
          <w:lang w:eastAsia="ru-RU"/>
        </w:rPr>
        <w:t>получим</w:t>
      </w:r>
    </w:p>
    <w:p w14:paraId="680BBF9C" w14:textId="316332BE" w:rsidR="00CF7716" w:rsidRPr="00CF7716" w:rsidRDefault="00CF7716" w:rsidP="00CF7716">
      <w:pPr>
        <w:widowControl w:val="0"/>
        <w:spacing w:after="0" w:line="240" w:lineRule="auto"/>
        <w:ind w:left="2880" w:firstLine="720"/>
        <w:jc w:val="both"/>
        <w:rPr>
          <w:rFonts w:eastAsia="Times New Roman" w:cs="Times New Roman"/>
          <w:snapToGrid w:val="0"/>
          <w:sz w:val="28"/>
          <w:szCs w:val="28"/>
          <w:lang w:eastAsia="ru-RU"/>
        </w:rPr>
      </w:pPr>
      <w:r w:rsidRPr="00CF7716">
        <w:rPr>
          <w:rFonts w:eastAsia="Times New Roman" w:cs="Times New Roman"/>
          <w:noProof/>
          <w:snapToGrid w:val="0"/>
          <w:sz w:val="28"/>
          <w:szCs w:val="28"/>
          <w:lang w:eastAsia="ru-RU"/>
        </w:rPr>
        <w:drawing>
          <wp:inline distT="0" distB="0" distL="0" distR="0" wp14:anchorId="71E4E405" wp14:editId="7C0044FA">
            <wp:extent cx="1478280" cy="289560"/>
            <wp:effectExtent l="0" t="0" r="7620"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478280" cy="289560"/>
                    </a:xfrm>
                    <a:prstGeom prst="rect">
                      <a:avLst/>
                    </a:prstGeom>
                    <a:noFill/>
                    <a:ln>
                      <a:noFill/>
                    </a:ln>
                  </pic:spPr>
                </pic:pic>
              </a:graphicData>
            </a:graphic>
          </wp:inline>
        </w:drawing>
      </w:r>
      <w:r w:rsidRPr="00CF7716">
        <w:rPr>
          <w:rFonts w:eastAsia="Times New Roman" w:cs="Times New Roman"/>
          <w:snapToGrid w:val="0"/>
          <w:sz w:val="28"/>
          <w:szCs w:val="28"/>
          <w:lang w:eastAsia="ru-RU"/>
        </w:rPr>
        <w:tab/>
      </w:r>
      <w:r w:rsidRPr="00CF7716">
        <w:rPr>
          <w:rFonts w:eastAsia="Times New Roman" w:cs="Times New Roman"/>
          <w:snapToGrid w:val="0"/>
          <w:sz w:val="28"/>
          <w:szCs w:val="28"/>
          <w:lang w:eastAsia="ru-RU"/>
        </w:rPr>
        <w:tab/>
      </w:r>
      <w:r w:rsidRPr="00CF7716">
        <w:rPr>
          <w:rFonts w:eastAsia="Times New Roman" w:cs="Times New Roman"/>
          <w:snapToGrid w:val="0"/>
          <w:sz w:val="28"/>
          <w:szCs w:val="28"/>
          <w:lang w:eastAsia="ru-RU"/>
        </w:rPr>
        <w:tab/>
      </w:r>
      <w:r w:rsidRPr="00CF7716">
        <w:rPr>
          <w:rFonts w:eastAsia="Times New Roman" w:cs="Times New Roman"/>
          <w:snapToGrid w:val="0"/>
          <w:color w:val="000000"/>
          <w:sz w:val="28"/>
          <w:szCs w:val="28"/>
          <w:lang w:eastAsia="ru-RU"/>
        </w:rPr>
        <w:t>(99.7)</w:t>
      </w:r>
    </w:p>
    <w:p w14:paraId="25C2BACF" w14:textId="77777777" w:rsidR="00CF7716" w:rsidRPr="00CF7716" w:rsidRDefault="00CF7716" w:rsidP="00CF7716">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CF7716">
        <w:rPr>
          <w:rFonts w:eastAsia="Times New Roman" w:cs="Times New Roman"/>
          <w:snapToGrid w:val="0"/>
          <w:color w:val="000000"/>
          <w:sz w:val="28"/>
          <w:szCs w:val="28"/>
          <w:lang w:eastAsia="ru-RU"/>
        </w:rPr>
        <w:t>Формулы (99.6) и (99.7) являются обобщенным выражением закона Джоуля — Ленца в дифференциальной форме, пригодным для любого проводника.</w:t>
      </w:r>
    </w:p>
    <w:p w14:paraId="3A8569B2" w14:textId="77777777" w:rsidR="00CF7716" w:rsidRPr="00CF7716" w:rsidRDefault="00CF7716" w:rsidP="00CF7716">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CF7716">
        <w:rPr>
          <w:rFonts w:eastAsia="Times New Roman" w:cs="Times New Roman"/>
          <w:snapToGrid w:val="0"/>
          <w:color w:val="000000"/>
          <w:sz w:val="28"/>
          <w:szCs w:val="28"/>
          <w:lang w:eastAsia="ru-RU"/>
        </w:rPr>
        <w:t>Тепловое действие тока находит широкое применение в технике, которое началось с открытия в 1873 г. русским инженером А. Н. Лодыгиным (1847—1923) лампы накаливания. На нагревании проводников электрическим током основано действие электрических муфельных печей, электрической дуги (открыта русским инженером В. В. Петровым (1761—1834)), контактной электросварки, бытовых электронагревательных приборов и т. д.</w:t>
      </w:r>
    </w:p>
    <w:p w14:paraId="2B34AAFB" w14:textId="77777777" w:rsidR="00CF7716" w:rsidRPr="00CF7716" w:rsidRDefault="00CF7716" w:rsidP="00CF7716">
      <w:pPr>
        <w:widowControl w:val="0"/>
        <w:shd w:val="clear" w:color="auto" w:fill="FFFFFF"/>
        <w:spacing w:after="0" w:line="240" w:lineRule="auto"/>
        <w:ind w:firstLine="720"/>
        <w:jc w:val="both"/>
        <w:rPr>
          <w:rFonts w:eastAsia="Times New Roman" w:cs="Times New Roman"/>
          <w:b/>
          <w:snapToGrid w:val="0"/>
          <w:color w:val="000000"/>
          <w:sz w:val="28"/>
          <w:szCs w:val="28"/>
          <w:lang w:eastAsia="ru-RU"/>
        </w:rPr>
      </w:pPr>
    </w:p>
    <w:p w14:paraId="1E902671" w14:textId="77777777" w:rsidR="00CF7716" w:rsidRPr="00CF7716" w:rsidRDefault="00CF7716" w:rsidP="00CF7716">
      <w:pPr>
        <w:keepNext/>
        <w:widowControl w:val="0"/>
        <w:spacing w:after="0" w:line="240" w:lineRule="auto"/>
        <w:ind w:firstLine="720"/>
        <w:jc w:val="both"/>
        <w:outlineLvl w:val="1"/>
        <w:rPr>
          <w:rFonts w:eastAsia="Times New Roman" w:cs="Arial"/>
          <w:b/>
          <w:bCs/>
          <w:iCs/>
          <w:smallCaps/>
          <w:snapToGrid w:val="0"/>
          <w:sz w:val="36"/>
          <w:szCs w:val="36"/>
          <w:lang w:eastAsia="ru-RU"/>
        </w:rPr>
      </w:pPr>
      <w:bookmarkStart w:id="7" w:name="_Toc47954150"/>
      <w:r w:rsidRPr="00CF7716">
        <w:rPr>
          <w:rFonts w:eastAsia="Times New Roman" w:cs="Arial"/>
          <w:b/>
          <w:bCs/>
          <w:iCs/>
          <w:smallCaps/>
          <w:snapToGrid w:val="0"/>
          <w:sz w:val="36"/>
          <w:szCs w:val="36"/>
          <w:lang w:eastAsia="ru-RU"/>
        </w:rPr>
        <w:t>§ 100. Закон Ома для неоднородного участка цепи</w:t>
      </w:r>
      <w:bookmarkEnd w:id="7"/>
    </w:p>
    <w:p w14:paraId="1B1F8CED" w14:textId="77777777" w:rsidR="00CF7716" w:rsidRPr="00CF7716" w:rsidRDefault="00CF7716" w:rsidP="00CF7716">
      <w:pPr>
        <w:widowControl w:val="0"/>
        <w:shd w:val="clear" w:color="auto" w:fill="FFFFFF"/>
        <w:spacing w:after="0" w:line="240" w:lineRule="auto"/>
        <w:ind w:firstLine="720"/>
        <w:jc w:val="both"/>
        <w:rPr>
          <w:rFonts w:eastAsia="Times New Roman" w:cs="Times New Roman"/>
          <w:snapToGrid w:val="0"/>
          <w:color w:val="000000"/>
          <w:sz w:val="28"/>
          <w:szCs w:val="28"/>
          <w:lang w:eastAsia="ru-RU"/>
        </w:rPr>
      </w:pPr>
    </w:p>
    <w:p w14:paraId="246E2BB4" w14:textId="77777777" w:rsidR="00CF7716" w:rsidRPr="00CF7716" w:rsidRDefault="00CF7716" w:rsidP="00CF7716">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CF7716">
        <w:rPr>
          <w:rFonts w:eastAsia="Times New Roman" w:cs="Times New Roman"/>
          <w:snapToGrid w:val="0"/>
          <w:color w:val="000000"/>
          <w:sz w:val="28"/>
          <w:szCs w:val="28"/>
          <w:lang w:eastAsia="ru-RU"/>
        </w:rPr>
        <w:t xml:space="preserve">Мы рассматривали закон Ома (см. (98.1)) для однородного участка цепи, т. е. такого, в котором не действует э.д.с. (не действуют сторонние силы). Теперь рассмотрим неоднородный участок цепи, где действующую э.д.с. на участке 1—2 обозначим через </w:t>
      </w:r>
      <w:r w:rsidRPr="00CF7716">
        <w:rPr>
          <w:rFonts w:eastAsia="Times New Roman" w:cs="Times New Roman"/>
          <w:snapToGrid w:val="0"/>
          <w:color w:val="000000"/>
          <w:sz w:val="28"/>
          <w:szCs w:val="28"/>
          <w:lang w:eastAsia="ru-RU"/>
        </w:rPr>
        <w:sym w:font="Symbol" w:char="F078"/>
      </w:r>
      <w:r w:rsidRPr="00CF7716">
        <w:rPr>
          <w:rFonts w:eastAsia="Times New Roman" w:cs="Times New Roman"/>
          <w:snapToGrid w:val="0"/>
          <w:color w:val="000000"/>
          <w:sz w:val="28"/>
          <w:szCs w:val="28"/>
          <w:vertAlign w:val="subscript"/>
          <w:lang w:eastAsia="ru-RU"/>
        </w:rPr>
        <w:t>12</w:t>
      </w:r>
      <w:r w:rsidRPr="00CF7716">
        <w:rPr>
          <w:rFonts w:eastAsia="Times New Roman" w:cs="Times New Roman"/>
          <w:snapToGrid w:val="0"/>
          <w:color w:val="000000"/>
          <w:sz w:val="28"/>
          <w:szCs w:val="28"/>
          <w:lang w:eastAsia="ru-RU"/>
        </w:rPr>
        <w:t xml:space="preserve">, а приложенную на концах участка разность потенциалов — через </w:t>
      </w:r>
      <w:r w:rsidRPr="00CF7716">
        <w:rPr>
          <w:rFonts w:eastAsia="Times New Roman" w:cs="Times New Roman"/>
          <w:snapToGrid w:val="0"/>
          <w:color w:val="000000"/>
          <w:sz w:val="28"/>
          <w:szCs w:val="28"/>
          <w:lang w:eastAsia="ru-RU"/>
        </w:rPr>
        <w:sym w:font="Symbol" w:char="F06A"/>
      </w:r>
      <w:r w:rsidRPr="00CF7716">
        <w:rPr>
          <w:rFonts w:eastAsia="Times New Roman" w:cs="Times New Roman"/>
          <w:snapToGrid w:val="0"/>
          <w:color w:val="000000"/>
          <w:sz w:val="28"/>
          <w:szCs w:val="28"/>
          <w:vertAlign w:val="subscript"/>
          <w:lang w:eastAsia="ru-RU"/>
        </w:rPr>
        <w:t>1</w:t>
      </w:r>
      <w:r w:rsidRPr="00CF7716">
        <w:rPr>
          <w:rFonts w:eastAsia="Times New Roman" w:cs="Times New Roman"/>
          <w:snapToGrid w:val="0"/>
          <w:color w:val="000000"/>
          <w:sz w:val="28"/>
          <w:szCs w:val="28"/>
          <w:lang w:eastAsia="ru-RU"/>
        </w:rPr>
        <w:t xml:space="preserve"> </w:t>
      </w:r>
      <w:r w:rsidRPr="00CF7716">
        <w:rPr>
          <w:rFonts w:eastAsia="Times New Roman" w:cs="Times New Roman"/>
          <w:i/>
          <w:snapToGrid w:val="0"/>
          <w:color w:val="000000"/>
          <w:sz w:val="28"/>
          <w:szCs w:val="28"/>
          <w:lang w:eastAsia="ru-RU"/>
        </w:rPr>
        <w:t xml:space="preserve">— </w:t>
      </w:r>
      <w:r w:rsidRPr="00CF7716">
        <w:rPr>
          <w:rFonts w:eastAsia="Times New Roman" w:cs="Times New Roman"/>
          <w:snapToGrid w:val="0"/>
          <w:color w:val="000000"/>
          <w:sz w:val="28"/>
          <w:szCs w:val="28"/>
          <w:lang w:eastAsia="ru-RU"/>
        </w:rPr>
        <w:sym w:font="Symbol" w:char="F06A"/>
      </w:r>
      <w:r w:rsidRPr="00CF7716">
        <w:rPr>
          <w:rFonts w:eastAsia="Times New Roman" w:cs="Times New Roman"/>
          <w:snapToGrid w:val="0"/>
          <w:color w:val="000000"/>
          <w:sz w:val="28"/>
          <w:szCs w:val="28"/>
          <w:vertAlign w:val="subscript"/>
          <w:lang w:eastAsia="ru-RU"/>
        </w:rPr>
        <w:t>2</w:t>
      </w:r>
      <w:r w:rsidRPr="00CF7716">
        <w:rPr>
          <w:rFonts w:eastAsia="Times New Roman" w:cs="Times New Roman"/>
          <w:snapToGrid w:val="0"/>
          <w:color w:val="000000"/>
          <w:sz w:val="28"/>
          <w:szCs w:val="28"/>
          <w:lang w:eastAsia="ru-RU"/>
        </w:rPr>
        <w:t>.</w:t>
      </w:r>
    </w:p>
    <w:p w14:paraId="318F566F" w14:textId="77777777" w:rsidR="00CF7716" w:rsidRPr="00CF7716" w:rsidRDefault="00CF7716" w:rsidP="00CF7716">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CF7716">
        <w:rPr>
          <w:rFonts w:eastAsia="Times New Roman" w:cs="Times New Roman"/>
          <w:snapToGrid w:val="0"/>
          <w:color w:val="000000"/>
          <w:sz w:val="28"/>
          <w:szCs w:val="28"/>
          <w:lang w:eastAsia="ru-RU"/>
        </w:rPr>
        <w:t xml:space="preserve">Если ток проходит по </w:t>
      </w:r>
      <w:r w:rsidRPr="00CF7716">
        <w:rPr>
          <w:rFonts w:eastAsia="Times New Roman" w:cs="Times New Roman"/>
          <w:i/>
          <w:snapToGrid w:val="0"/>
          <w:color w:val="000000"/>
          <w:sz w:val="28"/>
          <w:szCs w:val="28"/>
          <w:lang w:eastAsia="ru-RU"/>
        </w:rPr>
        <w:t xml:space="preserve">неподвижным </w:t>
      </w:r>
      <w:r w:rsidRPr="00CF7716">
        <w:rPr>
          <w:rFonts w:eastAsia="Times New Roman" w:cs="Times New Roman"/>
          <w:snapToGrid w:val="0"/>
          <w:color w:val="000000"/>
          <w:sz w:val="28"/>
          <w:szCs w:val="28"/>
          <w:lang w:eastAsia="ru-RU"/>
        </w:rPr>
        <w:t>проводникам, образующим участок 1—2</w:t>
      </w:r>
      <w:r w:rsidRPr="00CF7716">
        <w:rPr>
          <w:rFonts w:eastAsia="Times New Roman" w:cs="Times New Roman"/>
          <w:i/>
          <w:snapToGrid w:val="0"/>
          <w:color w:val="000000"/>
          <w:sz w:val="28"/>
          <w:szCs w:val="28"/>
          <w:lang w:eastAsia="ru-RU"/>
        </w:rPr>
        <w:t xml:space="preserve">, </w:t>
      </w:r>
      <w:r w:rsidRPr="00CF7716">
        <w:rPr>
          <w:rFonts w:eastAsia="Times New Roman" w:cs="Times New Roman"/>
          <w:snapToGrid w:val="0"/>
          <w:color w:val="000000"/>
          <w:sz w:val="28"/>
          <w:szCs w:val="28"/>
          <w:lang w:eastAsia="ru-RU"/>
        </w:rPr>
        <w:t xml:space="preserve">то работа </w:t>
      </w:r>
      <w:r w:rsidRPr="00CF7716">
        <w:rPr>
          <w:rFonts w:eastAsia="Times New Roman" w:cs="Times New Roman"/>
          <w:snapToGrid w:val="0"/>
          <w:color w:val="000000"/>
          <w:sz w:val="28"/>
          <w:szCs w:val="28"/>
          <w:lang w:val="en-US" w:eastAsia="ru-RU"/>
        </w:rPr>
        <w:t>A</w:t>
      </w:r>
      <w:r w:rsidRPr="00CF7716">
        <w:rPr>
          <w:rFonts w:eastAsia="Times New Roman" w:cs="Times New Roman"/>
          <w:snapToGrid w:val="0"/>
          <w:color w:val="000000"/>
          <w:sz w:val="28"/>
          <w:szCs w:val="28"/>
          <w:vertAlign w:val="subscript"/>
          <w:lang w:eastAsia="ru-RU"/>
        </w:rPr>
        <w:t>12</w:t>
      </w:r>
      <w:r w:rsidRPr="00CF7716">
        <w:rPr>
          <w:rFonts w:eastAsia="Times New Roman" w:cs="Times New Roman"/>
          <w:i/>
          <w:snapToGrid w:val="0"/>
          <w:color w:val="000000"/>
          <w:sz w:val="28"/>
          <w:szCs w:val="28"/>
          <w:lang w:eastAsia="ru-RU"/>
        </w:rPr>
        <w:t xml:space="preserve"> </w:t>
      </w:r>
      <w:r w:rsidRPr="00CF7716">
        <w:rPr>
          <w:rFonts w:eastAsia="Times New Roman" w:cs="Times New Roman"/>
          <w:snapToGrid w:val="0"/>
          <w:color w:val="000000"/>
          <w:sz w:val="28"/>
          <w:szCs w:val="28"/>
          <w:lang w:eastAsia="ru-RU"/>
        </w:rPr>
        <w:t xml:space="preserve">всех сил (сторонних и электростатических), совершаемая над </w:t>
      </w:r>
      <w:r w:rsidRPr="00CF7716">
        <w:rPr>
          <w:rFonts w:eastAsia="Times New Roman" w:cs="Times New Roman"/>
          <w:snapToGrid w:val="0"/>
          <w:color w:val="000000"/>
          <w:sz w:val="28"/>
          <w:szCs w:val="28"/>
          <w:lang w:eastAsia="ru-RU"/>
        </w:rPr>
        <w:lastRenderedPageBreak/>
        <w:t xml:space="preserve">носителями тока, по закону сохранения и превращения энергии равна теплоте, выделяющейся на участке. Работа сил, совершаемая при перемещении заряда </w:t>
      </w:r>
      <w:r w:rsidRPr="00CF7716">
        <w:rPr>
          <w:rFonts w:eastAsia="Times New Roman" w:cs="Times New Roman"/>
          <w:snapToGrid w:val="0"/>
          <w:color w:val="000000"/>
          <w:sz w:val="28"/>
          <w:szCs w:val="28"/>
          <w:lang w:val="en-US" w:eastAsia="ru-RU"/>
        </w:rPr>
        <w:t>Q</w:t>
      </w:r>
      <w:r w:rsidRPr="00CF7716">
        <w:rPr>
          <w:rFonts w:eastAsia="Times New Roman" w:cs="Times New Roman"/>
          <w:snapToGrid w:val="0"/>
          <w:color w:val="000000"/>
          <w:sz w:val="28"/>
          <w:szCs w:val="28"/>
          <w:vertAlign w:val="subscript"/>
          <w:lang w:eastAsia="ru-RU"/>
        </w:rPr>
        <w:t>0</w:t>
      </w:r>
      <w:r w:rsidRPr="00CF7716">
        <w:rPr>
          <w:rFonts w:eastAsia="Times New Roman" w:cs="Times New Roman"/>
          <w:snapToGrid w:val="0"/>
          <w:color w:val="000000"/>
          <w:sz w:val="28"/>
          <w:szCs w:val="28"/>
          <w:lang w:eastAsia="ru-RU"/>
        </w:rPr>
        <w:t xml:space="preserve"> на участке 1—2,</w:t>
      </w:r>
      <w:r w:rsidRPr="00CF7716">
        <w:rPr>
          <w:rFonts w:eastAsia="Times New Roman" w:cs="Times New Roman"/>
          <w:i/>
          <w:snapToGrid w:val="0"/>
          <w:color w:val="000000"/>
          <w:sz w:val="28"/>
          <w:szCs w:val="28"/>
          <w:lang w:eastAsia="ru-RU"/>
        </w:rPr>
        <w:t xml:space="preserve"> </w:t>
      </w:r>
      <w:r w:rsidRPr="00CF7716">
        <w:rPr>
          <w:rFonts w:eastAsia="Times New Roman" w:cs="Times New Roman"/>
          <w:snapToGrid w:val="0"/>
          <w:color w:val="000000"/>
          <w:sz w:val="28"/>
          <w:szCs w:val="28"/>
          <w:lang w:eastAsia="ru-RU"/>
        </w:rPr>
        <w:t>согласно (97.4),</w:t>
      </w:r>
    </w:p>
    <w:p w14:paraId="62F3A315" w14:textId="3040C974" w:rsidR="00CF7716" w:rsidRPr="00CF7716" w:rsidRDefault="00CF7716" w:rsidP="00CF7716">
      <w:pPr>
        <w:widowControl w:val="0"/>
        <w:shd w:val="clear" w:color="auto" w:fill="FFFFFF"/>
        <w:spacing w:after="0" w:line="240" w:lineRule="auto"/>
        <w:ind w:left="1440" w:firstLine="720"/>
        <w:jc w:val="both"/>
        <w:rPr>
          <w:rFonts w:eastAsia="Times New Roman" w:cs="Times New Roman"/>
          <w:b/>
          <w:snapToGrid w:val="0"/>
          <w:sz w:val="28"/>
          <w:szCs w:val="28"/>
          <w:lang w:eastAsia="ru-RU"/>
        </w:rPr>
      </w:pPr>
      <w:r w:rsidRPr="00CF7716">
        <w:rPr>
          <w:rFonts w:eastAsia="Times New Roman" w:cs="Times New Roman"/>
          <w:noProof/>
          <w:snapToGrid w:val="0"/>
          <w:sz w:val="28"/>
          <w:szCs w:val="28"/>
          <w:lang w:eastAsia="ru-RU"/>
        </w:rPr>
        <w:drawing>
          <wp:inline distT="0" distB="0" distL="0" distR="0" wp14:anchorId="750C9417" wp14:editId="5BD90925">
            <wp:extent cx="2895600" cy="327660"/>
            <wp:effectExtent l="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895600" cy="327660"/>
                    </a:xfrm>
                    <a:prstGeom prst="rect">
                      <a:avLst/>
                    </a:prstGeom>
                    <a:noFill/>
                    <a:ln>
                      <a:noFill/>
                    </a:ln>
                  </pic:spPr>
                </pic:pic>
              </a:graphicData>
            </a:graphic>
          </wp:inline>
        </w:drawing>
      </w:r>
      <w:r w:rsidRPr="00CF7716">
        <w:rPr>
          <w:rFonts w:eastAsia="Times New Roman" w:cs="Times New Roman"/>
          <w:snapToGrid w:val="0"/>
          <w:sz w:val="28"/>
          <w:szCs w:val="28"/>
          <w:lang w:eastAsia="ru-RU"/>
        </w:rPr>
        <w:tab/>
      </w:r>
      <w:r w:rsidRPr="00CF7716">
        <w:rPr>
          <w:rFonts w:eastAsia="Times New Roman" w:cs="Times New Roman"/>
          <w:snapToGrid w:val="0"/>
          <w:sz w:val="28"/>
          <w:szCs w:val="28"/>
          <w:lang w:eastAsia="ru-RU"/>
        </w:rPr>
        <w:tab/>
      </w:r>
      <w:r w:rsidRPr="00CF7716">
        <w:rPr>
          <w:rFonts w:eastAsia="Times New Roman" w:cs="Times New Roman"/>
          <w:snapToGrid w:val="0"/>
          <w:sz w:val="28"/>
          <w:szCs w:val="28"/>
          <w:lang w:eastAsia="ru-RU"/>
        </w:rPr>
        <w:tab/>
      </w:r>
      <w:r w:rsidRPr="00CF7716">
        <w:rPr>
          <w:rFonts w:eastAsia="Times New Roman" w:cs="Times New Roman"/>
          <w:snapToGrid w:val="0"/>
          <w:color w:val="000000"/>
          <w:sz w:val="28"/>
          <w:szCs w:val="28"/>
          <w:lang w:eastAsia="ru-RU"/>
        </w:rPr>
        <w:t>(100.1)</w:t>
      </w:r>
    </w:p>
    <w:p w14:paraId="37C456C3" w14:textId="77777777" w:rsidR="00CF7716" w:rsidRPr="00CF7716" w:rsidRDefault="00CF7716" w:rsidP="00CF7716">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CF7716">
        <w:rPr>
          <w:rFonts w:eastAsia="Times New Roman" w:cs="Times New Roman"/>
          <w:snapToGrid w:val="0"/>
          <w:sz w:val="28"/>
          <w:szCs w:val="28"/>
          <w:lang w:eastAsia="ru-RU"/>
        </w:rPr>
        <w:t xml:space="preserve"> </w:t>
      </w:r>
      <w:r w:rsidRPr="00CF7716">
        <w:rPr>
          <w:rFonts w:eastAsia="Times New Roman" w:cs="Times New Roman"/>
          <w:snapToGrid w:val="0"/>
          <w:color w:val="000000"/>
          <w:sz w:val="28"/>
          <w:szCs w:val="28"/>
          <w:lang w:eastAsia="ru-RU"/>
        </w:rPr>
        <w:t xml:space="preserve">Э.д.с. </w:t>
      </w:r>
      <w:r w:rsidRPr="00CF7716">
        <w:rPr>
          <w:rFonts w:eastAsia="Times New Roman" w:cs="Times New Roman"/>
          <w:snapToGrid w:val="0"/>
          <w:color w:val="000000"/>
          <w:sz w:val="28"/>
          <w:szCs w:val="28"/>
          <w:lang w:eastAsia="ru-RU"/>
        </w:rPr>
        <w:sym w:font="Symbol" w:char="F078"/>
      </w:r>
      <w:r w:rsidRPr="00CF7716">
        <w:rPr>
          <w:rFonts w:eastAsia="Times New Roman" w:cs="Times New Roman"/>
          <w:snapToGrid w:val="0"/>
          <w:color w:val="000000"/>
          <w:sz w:val="28"/>
          <w:szCs w:val="28"/>
          <w:vertAlign w:val="subscript"/>
          <w:lang w:eastAsia="ru-RU"/>
        </w:rPr>
        <w:t>12</w:t>
      </w:r>
      <w:r w:rsidRPr="00CF7716">
        <w:rPr>
          <w:rFonts w:eastAsia="Times New Roman" w:cs="Times New Roman"/>
          <w:snapToGrid w:val="0"/>
          <w:color w:val="000000"/>
          <w:sz w:val="28"/>
          <w:szCs w:val="28"/>
          <w:lang w:eastAsia="ru-RU"/>
        </w:rPr>
        <w:t xml:space="preserve">, как и сила тока </w:t>
      </w:r>
      <w:r w:rsidRPr="00CF7716">
        <w:rPr>
          <w:rFonts w:eastAsia="Times New Roman" w:cs="Times New Roman"/>
          <w:snapToGrid w:val="0"/>
          <w:color w:val="000000"/>
          <w:sz w:val="28"/>
          <w:szCs w:val="28"/>
          <w:lang w:val="en-US" w:eastAsia="ru-RU"/>
        </w:rPr>
        <w:t>I</w:t>
      </w:r>
      <w:r w:rsidRPr="00CF7716">
        <w:rPr>
          <w:rFonts w:eastAsia="Times New Roman" w:cs="Times New Roman"/>
          <w:snapToGrid w:val="0"/>
          <w:color w:val="000000"/>
          <w:sz w:val="28"/>
          <w:szCs w:val="28"/>
          <w:lang w:eastAsia="ru-RU"/>
        </w:rPr>
        <w:t>, — величина скалярная. Ее необходимо брать либо с положительным, либо с отрицательным знаком в зависимости от знака работы, совершаемой сторонними силами. Если э.д.с. способствует движению положительных зарядов в выбранном направлении (в направлении 1—2),</w:t>
      </w:r>
      <w:r w:rsidRPr="00CF7716">
        <w:rPr>
          <w:rFonts w:eastAsia="Times New Roman" w:cs="Times New Roman"/>
          <w:i/>
          <w:snapToGrid w:val="0"/>
          <w:color w:val="000000"/>
          <w:sz w:val="28"/>
          <w:szCs w:val="28"/>
          <w:lang w:eastAsia="ru-RU"/>
        </w:rPr>
        <w:t xml:space="preserve"> </w:t>
      </w:r>
      <w:r w:rsidRPr="00CF7716">
        <w:rPr>
          <w:rFonts w:eastAsia="Times New Roman" w:cs="Times New Roman"/>
          <w:snapToGrid w:val="0"/>
          <w:color w:val="000000"/>
          <w:sz w:val="28"/>
          <w:szCs w:val="28"/>
          <w:lang w:eastAsia="ru-RU"/>
        </w:rPr>
        <w:t xml:space="preserve">то </w:t>
      </w:r>
      <w:r w:rsidRPr="00CF7716">
        <w:rPr>
          <w:rFonts w:eastAsia="Times New Roman" w:cs="Times New Roman"/>
          <w:snapToGrid w:val="0"/>
          <w:color w:val="000000"/>
          <w:sz w:val="28"/>
          <w:szCs w:val="28"/>
          <w:lang w:eastAsia="ru-RU"/>
        </w:rPr>
        <w:sym w:font="Symbol" w:char="F078"/>
      </w:r>
      <w:r w:rsidRPr="00CF7716">
        <w:rPr>
          <w:rFonts w:eastAsia="Times New Roman" w:cs="Times New Roman"/>
          <w:snapToGrid w:val="0"/>
          <w:color w:val="000000"/>
          <w:sz w:val="28"/>
          <w:szCs w:val="28"/>
          <w:vertAlign w:val="subscript"/>
          <w:lang w:eastAsia="ru-RU"/>
        </w:rPr>
        <w:t xml:space="preserve">12 </w:t>
      </w:r>
      <w:r w:rsidRPr="00CF7716">
        <w:rPr>
          <w:rFonts w:eastAsia="Times New Roman" w:cs="Times New Roman"/>
          <w:snapToGrid w:val="0"/>
          <w:color w:val="000000"/>
          <w:sz w:val="28"/>
          <w:szCs w:val="28"/>
          <w:lang w:eastAsia="ru-RU"/>
        </w:rPr>
        <w:t xml:space="preserve">&gt; 0. Если э.д.с. препятствует движению положительных зарядов в данном направлении, то </w:t>
      </w:r>
      <w:r w:rsidRPr="00CF7716">
        <w:rPr>
          <w:rFonts w:eastAsia="Times New Roman" w:cs="Times New Roman"/>
          <w:snapToGrid w:val="0"/>
          <w:color w:val="000000"/>
          <w:sz w:val="28"/>
          <w:szCs w:val="28"/>
          <w:lang w:eastAsia="ru-RU"/>
        </w:rPr>
        <w:sym w:font="Symbol" w:char="F078"/>
      </w:r>
      <w:r w:rsidRPr="00CF7716">
        <w:rPr>
          <w:rFonts w:eastAsia="Times New Roman" w:cs="Times New Roman"/>
          <w:snapToGrid w:val="0"/>
          <w:color w:val="000000"/>
          <w:sz w:val="28"/>
          <w:szCs w:val="28"/>
          <w:vertAlign w:val="subscript"/>
          <w:lang w:eastAsia="ru-RU"/>
        </w:rPr>
        <w:t xml:space="preserve">12 </w:t>
      </w:r>
      <w:r w:rsidRPr="00CF7716">
        <w:rPr>
          <w:rFonts w:eastAsia="Times New Roman" w:cs="Times New Roman"/>
          <w:snapToGrid w:val="0"/>
          <w:color w:val="000000"/>
          <w:sz w:val="28"/>
          <w:szCs w:val="28"/>
          <w:lang w:eastAsia="ru-RU"/>
        </w:rPr>
        <w:t xml:space="preserve">&lt; 0. За время </w:t>
      </w:r>
      <w:r w:rsidRPr="00CF7716">
        <w:rPr>
          <w:rFonts w:eastAsia="Times New Roman" w:cs="Times New Roman"/>
          <w:snapToGrid w:val="0"/>
          <w:color w:val="000000"/>
          <w:sz w:val="28"/>
          <w:szCs w:val="28"/>
          <w:lang w:val="en-US" w:eastAsia="ru-RU"/>
        </w:rPr>
        <w:t>t</w:t>
      </w:r>
      <w:r w:rsidRPr="00CF7716">
        <w:rPr>
          <w:rFonts w:eastAsia="Times New Roman" w:cs="Times New Roman"/>
          <w:snapToGrid w:val="0"/>
          <w:color w:val="000000"/>
          <w:sz w:val="28"/>
          <w:szCs w:val="28"/>
          <w:lang w:eastAsia="ru-RU"/>
        </w:rPr>
        <w:t xml:space="preserve"> в проводнике выделяется теплота (см. (99.5))</w:t>
      </w:r>
    </w:p>
    <w:p w14:paraId="02415388" w14:textId="3E6C26A0" w:rsidR="00CF7716" w:rsidRPr="00CF7716" w:rsidRDefault="00CF7716" w:rsidP="00CF7716">
      <w:pPr>
        <w:widowControl w:val="0"/>
        <w:shd w:val="clear" w:color="auto" w:fill="FFFFFF"/>
        <w:spacing w:after="0" w:line="240" w:lineRule="auto"/>
        <w:ind w:left="1440" w:firstLine="720"/>
        <w:jc w:val="both"/>
        <w:rPr>
          <w:rFonts w:eastAsia="Times New Roman" w:cs="Times New Roman"/>
          <w:b/>
          <w:snapToGrid w:val="0"/>
          <w:sz w:val="28"/>
          <w:szCs w:val="28"/>
          <w:lang w:eastAsia="ru-RU"/>
        </w:rPr>
      </w:pPr>
      <w:r w:rsidRPr="00CF7716">
        <w:rPr>
          <w:rFonts w:eastAsia="Times New Roman" w:cs="Times New Roman"/>
          <w:noProof/>
          <w:snapToGrid w:val="0"/>
          <w:sz w:val="28"/>
          <w:szCs w:val="28"/>
          <w:lang w:eastAsia="ru-RU"/>
        </w:rPr>
        <w:drawing>
          <wp:inline distT="0" distB="0" distL="0" distR="0" wp14:anchorId="7E9A355B" wp14:editId="03A079C5">
            <wp:extent cx="2842260" cy="304800"/>
            <wp:effectExtent l="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842260" cy="304800"/>
                    </a:xfrm>
                    <a:prstGeom prst="rect">
                      <a:avLst/>
                    </a:prstGeom>
                    <a:noFill/>
                    <a:ln>
                      <a:noFill/>
                    </a:ln>
                  </pic:spPr>
                </pic:pic>
              </a:graphicData>
            </a:graphic>
          </wp:inline>
        </w:drawing>
      </w:r>
      <w:r w:rsidRPr="00CF7716">
        <w:rPr>
          <w:rFonts w:eastAsia="Times New Roman" w:cs="Times New Roman"/>
          <w:snapToGrid w:val="0"/>
          <w:sz w:val="28"/>
          <w:szCs w:val="28"/>
          <w:lang w:eastAsia="ru-RU"/>
        </w:rPr>
        <w:tab/>
      </w:r>
      <w:r w:rsidRPr="00CF7716">
        <w:rPr>
          <w:rFonts w:eastAsia="Times New Roman" w:cs="Times New Roman"/>
          <w:snapToGrid w:val="0"/>
          <w:sz w:val="28"/>
          <w:szCs w:val="28"/>
          <w:lang w:eastAsia="ru-RU"/>
        </w:rPr>
        <w:tab/>
      </w:r>
      <w:r w:rsidRPr="00CF7716">
        <w:rPr>
          <w:rFonts w:eastAsia="Times New Roman" w:cs="Times New Roman"/>
          <w:snapToGrid w:val="0"/>
          <w:sz w:val="28"/>
          <w:szCs w:val="28"/>
          <w:lang w:eastAsia="ru-RU"/>
        </w:rPr>
        <w:tab/>
      </w:r>
      <w:r w:rsidRPr="00CF7716">
        <w:rPr>
          <w:rFonts w:eastAsia="Times New Roman" w:cs="Times New Roman"/>
          <w:snapToGrid w:val="0"/>
          <w:color w:val="000000"/>
          <w:sz w:val="28"/>
          <w:szCs w:val="28"/>
          <w:lang w:eastAsia="ru-RU"/>
        </w:rPr>
        <w:t>(100.2)</w:t>
      </w:r>
    </w:p>
    <w:p w14:paraId="1F2E2FF9" w14:textId="77777777" w:rsidR="00CF7716" w:rsidRPr="00CF7716" w:rsidRDefault="00CF7716" w:rsidP="00CF7716">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CF7716">
        <w:rPr>
          <w:rFonts w:eastAsia="Times New Roman" w:cs="Times New Roman"/>
          <w:snapToGrid w:val="0"/>
          <w:color w:val="000000"/>
          <w:sz w:val="28"/>
          <w:szCs w:val="28"/>
          <w:lang w:eastAsia="ru-RU"/>
        </w:rPr>
        <w:t>Из формул (100.1) и (100.2) получим</w:t>
      </w:r>
    </w:p>
    <w:p w14:paraId="49F31357" w14:textId="2B09F986" w:rsidR="00CF7716" w:rsidRPr="00CF7716" w:rsidRDefault="00CF7716" w:rsidP="00CF7716">
      <w:pPr>
        <w:widowControl w:val="0"/>
        <w:spacing w:after="0" w:line="240" w:lineRule="auto"/>
        <w:ind w:left="1440" w:firstLine="720"/>
        <w:jc w:val="both"/>
        <w:rPr>
          <w:rFonts w:eastAsia="Times New Roman" w:cs="Times New Roman"/>
          <w:b/>
          <w:snapToGrid w:val="0"/>
          <w:sz w:val="28"/>
          <w:szCs w:val="28"/>
          <w:lang w:eastAsia="ru-RU"/>
        </w:rPr>
      </w:pPr>
      <w:r w:rsidRPr="00CF7716">
        <w:rPr>
          <w:rFonts w:ascii="Arial" w:eastAsia="Times New Roman" w:hAnsi="Arial" w:cs="Times New Roman"/>
          <w:b/>
          <w:noProof/>
          <w:snapToGrid w:val="0"/>
          <w:sz w:val="20"/>
          <w:szCs w:val="20"/>
          <w:lang w:eastAsia="ru-RU"/>
        </w:rPr>
        <mc:AlternateContent>
          <mc:Choice Requires="wps">
            <w:drawing>
              <wp:anchor distT="0" distB="0" distL="114300" distR="114300" simplePos="0" relativeHeight="251661312" behindDoc="0" locked="0" layoutInCell="1" allowOverlap="1" wp14:anchorId="7AC33F50" wp14:editId="1D0384CA">
                <wp:simplePos x="0" y="0"/>
                <wp:positionH relativeFrom="column">
                  <wp:posOffset>-47625</wp:posOffset>
                </wp:positionH>
                <wp:positionV relativeFrom="paragraph">
                  <wp:posOffset>523240</wp:posOffset>
                </wp:positionV>
                <wp:extent cx="694690" cy="347980"/>
                <wp:effectExtent l="0" t="3810" r="4445" b="635"/>
                <wp:wrapSquare wrapText="bothSides"/>
                <wp:docPr id="162" name="Надпись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690" cy="347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2530FD" w14:textId="77777777" w:rsidR="00CF7716" w:rsidRPr="00A669C9" w:rsidRDefault="00CF7716" w:rsidP="00CF7716">
                            <w:pPr>
                              <w:shd w:val="clear" w:color="auto" w:fill="FFFFFF"/>
                              <w:jc w:val="both"/>
                              <w:rPr>
                                <w:color w:val="000000"/>
                                <w:sz w:val="28"/>
                                <w:szCs w:val="28"/>
                              </w:rPr>
                            </w:pPr>
                            <w:r w:rsidRPr="00BD19C4">
                              <w:rPr>
                                <w:b/>
                                <w:color w:val="000000"/>
                                <w:sz w:val="28"/>
                                <w:szCs w:val="28"/>
                              </w:rPr>
                              <w:t>отк</w:t>
                            </w:r>
                            <w:r w:rsidRPr="00BD19C4">
                              <w:rPr>
                                <w:b/>
                                <w:color w:val="000000"/>
                                <w:sz w:val="28"/>
                                <w:szCs w:val="28"/>
                              </w:rPr>
                              <w:t>у</w:t>
                            </w:r>
                            <w:r w:rsidRPr="00BD19C4">
                              <w:rPr>
                                <w:b/>
                                <w:color w:val="000000"/>
                                <w:sz w:val="28"/>
                                <w:szCs w:val="28"/>
                              </w:rPr>
                              <w:t>да</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C33F50" id="Надпись 162" o:spid="_x0000_s1028" type="#_x0000_t202" style="position:absolute;left:0;text-align:left;margin-left:-3.75pt;margin-top:41.2pt;width:54.7pt;height:27.4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ij6HwIAAP0DAAAOAAAAZHJzL2Uyb0RvYy54bWysU82O0zAQviPxDpbvNG0p3W3UdLV0VYS0&#10;/EgLD+A4TmKReKyx26TcuPMKvAMHDtx4he4bMXa6pVpuCB8sj2fm83zfjJdXfduwnUKnwWR8Mhpz&#10;poyEQpsq4x8/bJ5dcua8MIVowKiM75XjV6unT5adTdUUamgKhYxAjEs7m/Hae5smiZO1aoUbgVWG&#10;nCVgKzyZWCUFio7Q2yaZjsfzpAMsLIJUztHtzeDkq4hflkr6d2XplGdNxqk2H3eMex72ZLUUaYXC&#10;1loeyxD/UEUrtKFHT1A3wgu2Rf0XVKslgoPSjyS0CZSllipyIDaT8SM2d7WwKnIhcZw9yeT+H6x8&#10;u3uPTBfUu/mUMyNaatLh2+H74cfh1+Hn/Zf7ryx4SKfOupTC7ywl+P4l9JQTOTt7C/KTYwbWtTCV&#10;ukaErlaioDonITM5Sx1wXADJuzdQ0HNi6yEC9SW2QUSShRE69Wt/6pHqPZN0OV/M5gvySHI9n10s&#10;LmMPE5E+JFt0/pWCloVDxpFGIIKL3a3zoRiRPoSEtxw0utjopokGVvm6QbYTNC6buGL9j8IaE4IN&#10;hLQBMdxEloHYQNH3eR+FPYmXQ7En2gjDFNKvoUMN+JmzjiYw44a+CGfNa0PCLSazWRjYaMxeXEzJ&#10;wHNPfu4RRhJQxj1nw3HthyHfWtRVTe8MrTJwTWKXOgoRujLUdCyeZizqc/wPYYjP7Rj159eufgMA&#10;AP//AwBQSwMEFAAGAAgAAAAhAGhbw/7eAAAACQEAAA8AAABkcnMvZG93bnJldi54bWxMj8FuwjAQ&#10;RO+V+g/WVuoNHNKmpCEOQq04IQ5QpF6NvcRR43UaG3D/vubU3mY1o5m39TLanl1w9J0jAbNpBgxJ&#10;Od1RK+DwsZ6UwHyQpGXvCAX8oIdlc39Xy0q7K+3wsg8tSyXkKynAhDBUnHtl0Eo/dQNS8k5utDKk&#10;c2y5HuU1ldue51n2wq3sKC0YOeCbQfW1P1sB3/i+XX0WB6XWsdhsldGbMmohHh/iagEsYAx/Ybjh&#10;J3RoEtPRnUl71guYzIuUFFDmz8BufjZ7BXZM4mmeA29q/v+D5hcAAP//AwBQSwECLQAUAAYACAAA&#10;ACEAtoM4kv4AAADhAQAAEwAAAAAAAAAAAAAAAAAAAAAAW0NvbnRlbnRfVHlwZXNdLnhtbFBLAQIt&#10;ABQABgAIAAAAIQA4/SH/1gAAAJQBAAALAAAAAAAAAAAAAAAAAC8BAABfcmVscy8ucmVsc1BLAQIt&#10;ABQABgAIAAAAIQAR0ij6HwIAAP0DAAAOAAAAAAAAAAAAAAAAAC4CAABkcnMvZTJvRG9jLnhtbFBL&#10;AQItABQABgAIAAAAIQBoW8P+3gAAAAkBAAAPAAAAAAAAAAAAAAAAAHkEAABkcnMvZG93bnJldi54&#10;bWxQSwUGAAAAAAQABADzAAAAhAUAAAAA&#10;" stroked="f">
                <v:textbox>
                  <w:txbxContent>
                    <w:p w14:paraId="442530FD" w14:textId="77777777" w:rsidR="00CF7716" w:rsidRPr="00A669C9" w:rsidRDefault="00CF7716" w:rsidP="00CF7716">
                      <w:pPr>
                        <w:shd w:val="clear" w:color="auto" w:fill="FFFFFF"/>
                        <w:jc w:val="both"/>
                        <w:rPr>
                          <w:color w:val="000000"/>
                          <w:sz w:val="28"/>
                          <w:szCs w:val="28"/>
                        </w:rPr>
                      </w:pPr>
                      <w:r w:rsidRPr="00BD19C4">
                        <w:rPr>
                          <w:b/>
                          <w:color w:val="000000"/>
                          <w:sz w:val="28"/>
                          <w:szCs w:val="28"/>
                        </w:rPr>
                        <w:t>отк</w:t>
                      </w:r>
                      <w:r w:rsidRPr="00BD19C4">
                        <w:rPr>
                          <w:b/>
                          <w:color w:val="000000"/>
                          <w:sz w:val="28"/>
                          <w:szCs w:val="28"/>
                        </w:rPr>
                        <w:t>у</w:t>
                      </w:r>
                      <w:r w:rsidRPr="00BD19C4">
                        <w:rPr>
                          <w:b/>
                          <w:color w:val="000000"/>
                          <w:sz w:val="28"/>
                          <w:szCs w:val="28"/>
                        </w:rPr>
                        <w:t>да</w:t>
                      </w:r>
                    </w:p>
                  </w:txbxContent>
                </v:textbox>
                <w10:wrap type="square"/>
              </v:shape>
            </w:pict>
          </mc:Fallback>
        </mc:AlternateContent>
      </w:r>
      <w:r w:rsidRPr="00CF7716">
        <w:rPr>
          <w:rFonts w:eastAsia="Times New Roman" w:cs="Times New Roman"/>
          <w:noProof/>
          <w:snapToGrid w:val="0"/>
          <w:sz w:val="28"/>
          <w:szCs w:val="28"/>
          <w:lang w:eastAsia="ru-RU"/>
        </w:rPr>
        <w:drawing>
          <wp:inline distT="0" distB="0" distL="0" distR="0" wp14:anchorId="7CFDDFC3" wp14:editId="737C2A22">
            <wp:extent cx="2179320" cy="1135380"/>
            <wp:effectExtent l="0" t="0" r="0" b="762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179320" cy="1135380"/>
                    </a:xfrm>
                    <a:prstGeom prst="rect">
                      <a:avLst/>
                    </a:prstGeom>
                    <a:noFill/>
                    <a:ln>
                      <a:noFill/>
                    </a:ln>
                  </pic:spPr>
                </pic:pic>
              </a:graphicData>
            </a:graphic>
          </wp:inline>
        </w:drawing>
      </w:r>
      <w:r w:rsidRPr="00CF7716">
        <w:rPr>
          <w:rFonts w:eastAsia="Times New Roman" w:cs="Times New Roman"/>
          <w:snapToGrid w:val="0"/>
          <w:sz w:val="28"/>
          <w:szCs w:val="28"/>
          <w:lang w:eastAsia="ru-RU"/>
        </w:rPr>
        <w:tab/>
      </w:r>
      <w:r w:rsidRPr="00CF7716">
        <w:rPr>
          <w:rFonts w:eastAsia="Times New Roman" w:cs="Times New Roman"/>
          <w:snapToGrid w:val="0"/>
          <w:sz w:val="28"/>
          <w:szCs w:val="28"/>
          <w:lang w:eastAsia="ru-RU"/>
        </w:rPr>
        <w:tab/>
      </w:r>
      <w:r w:rsidRPr="00CF7716">
        <w:rPr>
          <w:rFonts w:eastAsia="Times New Roman" w:cs="Times New Roman"/>
          <w:snapToGrid w:val="0"/>
          <w:sz w:val="28"/>
          <w:szCs w:val="28"/>
          <w:lang w:eastAsia="ru-RU"/>
        </w:rPr>
        <w:tab/>
      </w:r>
      <w:r w:rsidRPr="00CF7716">
        <w:rPr>
          <w:rFonts w:eastAsia="Times New Roman" w:cs="Times New Roman"/>
          <w:snapToGrid w:val="0"/>
          <w:sz w:val="28"/>
          <w:szCs w:val="28"/>
          <w:lang w:eastAsia="ru-RU"/>
        </w:rPr>
        <w:tab/>
      </w:r>
      <w:r w:rsidRPr="00CF7716">
        <w:rPr>
          <w:rFonts w:eastAsia="Times New Roman" w:cs="Times New Roman"/>
          <w:snapToGrid w:val="0"/>
          <w:color w:val="000000"/>
          <w:sz w:val="28"/>
          <w:szCs w:val="28"/>
          <w:lang w:eastAsia="ru-RU"/>
        </w:rPr>
        <w:t>(100.3) (100.4)</w:t>
      </w:r>
    </w:p>
    <w:p w14:paraId="0D39BDB6" w14:textId="77777777" w:rsidR="00CF7716" w:rsidRPr="00CF7716" w:rsidRDefault="00CF7716" w:rsidP="00CF7716">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CF7716">
        <w:rPr>
          <w:rFonts w:eastAsia="Times New Roman" w:cs="Times New Roman"/>
          <w:snapToGrid w:val="0"/>
          <w:color w:val="000000"/>
          <w:sz w:val="28"/>
          <w:szCs w:val="28"/>
          <w:lang w:eastAsia="ru-RU"/>
        </w:rPr>
        <w:t>Выражение (100.3) или (100.4) представляет собой закон Ома для неоднородного участка цени в интегральной форме, который является обобщенным законом Ома.</w:t>
      </w:r>
    </w:p>
    <w:p w14:paraId="7B2F9F11" w14:textId="77777777" w:rsidR="00CF7716" w:rsidRPr="00CF7716" w:rsidRDefault="00CF7716" w:rsidP="00CF7716">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CF7716">
        <w:rPr>
          <w:rFonts w:eastAsia="Times New Roman" w:cs="Times New Roman"/>
          <w:snapToGrid w:val="0"/>
          <w:color w:val="000000"/>
          <w:sz w:val="28"/>
          <w:szCs w:val="28"/>
          <w:lang w:eastAsia="ru-RU"/>
        </w:rPr>
        <w:t xml:space="preserve">Если на данном участке цепи </w:t>
      </w:r>
      <w:r w:rsidRPr="00CF7716">
        <w:rPr>
          <w:rFonts w:eastAsia="Times New Roman" w:cs="Times New Roman"/>
          <w:i/>
          <w:snapToGrid w:val="0"/>
          <w:color w:val="000000"/>
          <w:sz w:val="28"/>
          <w:szCs w:val="28"/>
          <w:lang w:eastAsia="ru-RU"/>
        </w:rPr>
        <w:t xml:space="preserve">источник тока отсутствует </w:t>
      </w:r>
      <w:r w:rsidRPr="00CF7716">
        <w:rPr>
          <w:rFonts w:eastAsia="Times New Roman" w:cs="Times New Roman"/>
          <w:snapToGrid w:val="0"/>
          <w:color w:val="000000"/>
          <w:sz w:val="28"/>
          <w:szCs w:val="28"/>
          <w:lang w:eastAsia="ru-RU"/>
        </w:rPr>
        <w:t>(</w:t>
      </w:r>
      <w:r w:rsidRPr="00CF7716">
        <w:rPr>
          <w:rFonts w:eastAsia="Times New Roman" w:cs="Times New Roman"/>
          <w:snapToGrid w:val="0"/>
          <w:color w:val="000000"/>
          <w:sz w:val="28"/>
          <w:szCs w:val="28"/>
          <w:lang w:eastAsia="ru-RU"/>
        </w:rPr>
        <w:sym w:font="Symbol" w:char="F078"/>
      </w:r>
      <w:r w:rsidRPr="00CF7716">
        <w:rPr>
          <w:rFonts w:eastAsia="Times New Roman" w:cs="Times New Roman"/>
          <w:snapToGrid w:val="0"/>
          <w:color w:val="000000"/>
          <w:sz w:val="28"/>
          <w:szCs w:val="28"/>
          <w:vertAlign w:val="subscript"/>
          <w:lang w:eastAsia="ru-RU"/>
        </w:rPr>
        <w:t xml:space="preserve">12 </w:t>
      </w:r>
      <w:r w:rsidRPr="00CF7716">
        <w:rPr>
          <w:rFonts w:eastAsia="Times New Roman" w:cs="Times New Roman"/>
          <w:snapToGrid w:val="0"/>
          <w:color w:val="000000"/>
          <w:sz w:val="28"/>
          <w:szCs w:val="28"/>
          <w:lang w:eastAsia="ru-RU"/>
        </w:rPr>
        <w:t xml:space="preserve">= 0), то из (100.4) приходим к </w:t>
      </w:r>
      <w:r w:rsidRPr="00CF7716">
        <w:rPr>
          <w:rFonts w:eastAsia="Times New Roman" w:cs="Times New Roman"/>
          <w:i/>
          <w:snapToGrid w:val="0"/>
          <w:color w:val="000000"/>
          <w:sz w:val="28"/>
          <w:szCs w:val="28"/>
          <w:lang w:eastAsia="ru-RU"/>
        </w:rPr>
        <w:t xml:space="preserve">закону Ома для однородного участка цепи </w:t>
      </w:r>
      <w:r w:rsidRPr="00CF7716">
        <w:rPr>
          <w:rFonts w:eastAsia="Times New Roman" w:cs="Times New Roman"/>
          <w:snapToGrid w:val="0"/>
          <w:color w:val="000000"/>
          <w:sz w:val="28"/>
          <w:szCs w:val="28"/>
          <w:lang w:eastAsia="ru-RU"/>
        </w:rPr>
        <w:t>(98.1):</w:t>
      </w:r>
    </w:p>
    <w:p w14:paraId="6CF658F7" w14:textId="07F51424" w:rsidR="00CF7716" w:rsidRPr="00CF7716" w:rsidRDefault="00CF7716" w:rsidP="00CF7716">
      <w:pPr>
        <w:widowControl w:val="0"/>
        <w:spacing w:after="0" w:line="240" w:lineRule="auto"/>
        <w:ind w:left="1440" w:firstLine="720"/>
        <w:jc w:val="both"/>
        <w:rPr>
          <w:rFonts w:eastAsia="Times New Roman" w:cs="Times New Roman"/>
          <w:snapToGrid w:val="0"/>
          <w:sz w:val="28"/>
          <w:szCs w:val="28"/>
          <w:lang w:eastAsia="ru-RU"/>
        </w:rPr>
      </w:pPr>
      <w:r w:rsidRPr="00CF7716">
        <w:rPr>
          <w:rFonts w:eastAsia="Times New Roman" w:cs="Times New Roman"/>
          <w:b/>
          <w:snapToGrid w:val="0"/>
          <w:sz w:val="28"/>
          <w:szCs w:val="28"/>
          <w:lang w:eastAsia="ru-RU"/>
        </w:rPr>
        <w:t xml:space="preserve"> </w:t>
      </w:r>
      <w:r w:rsidRPr="00CF7716">
        <w:rPr>
          <w:rFonts w:eastAsia="Times New Roman" w:cs="Times New Roman"/>
          <w:noProof/>
          <w:snapToGrid w:val="0"/>
          <w:sz w:val="28"/>
          <w:szCs w:val="28"/>
          <w:lang w:eastAsia="ru-RU"/>
        </w:rPr>
        <w:drawing>
          <wp:inline distT="0" distB="0" distL="0" distR="0" wp14:anchorId="327E37D9" wp14:editId="372E580F">
            <wp:extent cx="2034540" cy="320040"/>
            <wp:effectExtent l="0" t="0" r="3810" b="381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034540" cy="320040"/>
                    </a:xfrm>
                    <a:prstGeom prst="rect">
                      <a:avLst/>
                    </a:prstGeom>
                    <a:noFill/>
                    <a:ln>
                      <a:noFill/>
                    </a:ln>
                  </pic:spPr>
                </pic:pic>
              </a:graphicData>
            </a:graphic>
          </wp:inline>
        </w:drawing>
      </w:r>
    </w:p>
    <w:p w14:paraId="41BFFD6E" w14:textId="77777777" w:rsidR="00CF7716" w:rsidRPr="00CF7716" w:rsidRDefault="00CF7716" w:rsidP="00CF7716">
      <w:pPr>
        <w:widowControl w:val="0"/>
        <w:shd w:val="clear" w:color="auto" w:fill="FFFFFF"/>
        <w:spacing w:after="0" w:line="240" w:lineRule="auto"/>
        <w:jc w:val="both"/>
        <w:rPr>
          <w:rFonts w:eastAsia="Times New Roman" w:cs="Times New Roman"/>
          <w:b/>
          <w:snapToGrid w:val="0"/>
          <w:sz w:val="28"/>
          <w:szCs w:val="28"/>
          <w:lang w:eastAsia="ru-RU"/>
        </w:rPr>
      </w:pPr>
      <w:r w:rsidRPr="00CF7716">
        <w:rPr>
          <w:rFonts w:eastAsia="Times New Roman" w:cs="Times New Roman"/>
          <w:snapToGrid w:val="0"/>
          <w:sz w:val="28"/>
          <w:szCs w:val="28"/>
          <w:lang w:eastAsia="ru-RU"/>
        </w:rPr>
        <w:t xml:space="preserve"> </w:t>
      </w:r>
      <w:r w:rsidRPr="00CF7716">
        <w:rPr>
          <w:rFonts w:eastAsia="Times New Roman" w:cs="Times New Roman"/>
          <w:snapToGrid w:val="0"/>
          <w:color w:val="000000"/>
          <w:sz w:val="28"/>
          <w:szCs w:val="28"/>
          <w:lang w:eastAsia="ru-RU"/>
        </w:rPr>
        <w:t xml:space="preserve">(при отсутствии сторонних сил напряжение на концах участка равно разности потенциалов (см. § 97)). Если же электрическая цепь </w:t>
      </w:r>
      <w:r w:rsidRPr="00CF7716">
        <w:rPr>
          <w:rFonts w:eastAsia="Times New Roman" w:cs="Times New Roman"/>
          <w:i/>
          <w:snapToGrid w:val="0"/>
          <w:color w:val="000000"/>
          <w:sz w:val="28"/>
          <w:szCs w:val="28"/>
          <w:lang w:eastAsia="ru-RU"/>
        </w:rPr>
        <w:t xml:space="preserve">замкнута, </w:t>
      </w:r>
      <w:r w:rsidRPr="00CF7716">
        <w:rPr>
          <w:rFonts w:eastAsia="Times New Roman" w:cs="Times New Roman"/>
          <w:snapToGrid w:val="0"/>
          <w:color w:val="000000"/>
          <w:sz w:val="28"/>
          <w:szCs w:val="28"/>
          <w:lang w:eastAsia="ru-RU"/>
        </w:rPr>
        <w:t xml:space="preserve">то выбранные точки 1 и 2 со впадают, </w:t>
      </w:r>
      <w:r w:rsidRPr="00CF7716">
        <w:rPr>
          <w:rFonts w:eastAsia="Times New Roman" w:cs="Times New Roman"/>
          <w:snapToGrid w:val="0"/>
          <w:color w:val="000000"/>
          <w:sz w:val="28"/>
          <w:szCs w:val="28"/>
          <w:lang w:eastAsia="ru-RU"/>
        </w:rPr>
        <w:sym w:font="Symbol" w:char="F06A"/>
      </w:r>
      <w:r w:rsidRPr="00CF7716">
        <w:rPr>
          <w:rFonts w:eastAsia="Times New Roman" w:cs="Times New Roman"/>
          <w:snapToGrid w:val="0"/>
          <w:color w:val="000000"/>
          <w:sz w:val="28"/>
          <w:szCs w:val="28"/>
          <w:vertAlign w:val="subscript"/>
          <w:lang w:eastAsia="ru-RU"/>
        </w:rPr>
        <w:t>1</w:t>
      </w:r>
      <w:r w:rsidRPr="00CF7716">
        <w:rPr>
          <w:rFonts w:eastAsia="Times New Roman" w:cs="Times New Roman"/>
          <w:i/>
          <w:snapToGrid w:val="0"/>
          <w:color w:val="000000"/>
          <w:sz w:val="28"/>
          <w:szCs w:val="28"/>
          <w:lang w:eastAsia="ru-RU"/>
        </w:rPr>
        <w:t xml:space="preserve"> = </w:t>
      </w:r>
      <w:r w:rsidRPr="00CF7716">
        <w:rPr>
          <w:rFonts w:eastAsia="Times New Roman" w:cs="Times New Roman"/>
          <w:snapToGrid w:val="0"/>
          <w:color w:val="000000"/>
          <w:sz w:val="28"/>
          <w:szCs w:val="28"/>
          <w:lang w:eastAsia="ru-RU"/>
        </w:rPr>
        <w:sym w:font="Symbol" w:char="F06A"/>
      </w:r>
      <w:r w:rsidRPr="00CF7716">
        <w:rPr>
          <w:rFonts w:eastAsia="Times New Roman" w:cs="Times New Roman"/>
          <w:snapToGrid w:val="0"/>
          <w:color w:val="000000"/>
          <w:sz w:val="28"/>
          <w:szCs w:val="28"/>
          <w:vertAlign w:val="subscript"/>
          <w:lang w:eastAsia="ru-RU"/>
        </w:rPr>
        <w:t>2</w:t>
      </w:r>
      <w:r w:rsidRPr="00CF7716">
        <w:rPr>
          <w:rFonts w:eastAsia="Times New Roman" w:cs="Times New Roman"/>
          <w:i/>
          <w:snapToGrid w:val="0"/>
          <w:color w:val="000000"/>
          <w:sz w:val="28"/>
          <w:szCs w:val="28"/>
          <w:lang w:eastAsia="ru-RU"/>
        </w:rPr>
        <w:t xml:space="preserve">, </w:t>
      </w:r>
      <w:r w:rsidRPr="00CF7716">
        <w:rPr>
          <w:rFonts w:eastAsia="Times New Roman" w:cs="Times New Roman"/>
          <w:snapToGrid w:val="0"/>
          <w:color w:val="000000"/>
          <w:sz w:val="28"/>
          <w:szCs w:val="28"/>
          <w:lang w:eastAsia="ru-RU"/>
        </w:rPr>
        <w:t xml:space="preserve">тогда из (100.4) получаем </w:t>
      </w:r>
      <w:r w:rsidRPr="00CF7716">
        <w:rPr>
          <w:rFonts w:eastAsia="Times New Roman" w:cs="Times New Roman"/>
          <w:i/>
          <w:snapToGrid w:val="0"/>
          <w:color w:val="000000"/>
          <w:sz w:val="28"/>
          <w:szCs w:val="28"/>
          <w:lang w:eastAsia="ru-RU"/>
        </w:rPr>
        <w:t>закон Ома для замкнутой цепи:</w:t>
      </w:r>
    </w:p>
    <w:p w14:paraId="7D6A4EFB" w14:textId="58B6D878" w:rsidR="00CF7716" w:rsidRPr="00CF7716" w:rsidRDefault="00CF7716" w:rsidP="00CF7716">
      <w:pPr>
        <w:widowControl w:val="0"/>
        <w:spacing w:after="0" w:line="240" w:lineRule="auto"/>
        <w:ind w:left="2880" w:firstLine="720"/>
        <w:jc w:val="both"/>
        <w:rPr>
          <w:rFonts w:eastAsia="Times New Roman" w:cs="Times New Roman"/>
          <w:snapToGrid w:val="0"/>
          <w:sz w:val="28"/>
          <w:szCs w:val="28"/>
          <w:lang w:eastAsia="ru-RU"/>
        </w:rPr>
      </w:pPr>
      <w:r w:rsidRPr="00CF7716">
        <w:rPr>
          <w:rFonts w:eastAsia="Times New Roman" w:cs="Times New Roman"/>
          <w:b/>
          <w:snapToGrid w:val="0"/>
          <w:sz w:val="28"/>
          <w:szCs w:val="28"/>
          <w:lang w:eastAsia="ru-RU"/>
        </w:rPr>
        <w:t xml:space="preserve"> </w:t>
      </w:r>
      <w:r w:rsidRPr="00CF7716">
        <w:rPr>
          <w:rFonts w:eastAsia="Times New Roman" w:cs="Times New Roman"/>
          <w:noProof/>
          <w:snapToGrid w:val="0"/>
          <w:sz w:val="28"/>
          <w:szCs w:val="28"/>
          <w:lang w:eastAsia="ru-RU"/>
        </w:rPr>
        <w:drawing>
          <wp:inline distT="0" distB="0" distL="0" distR="0" wp14:anchorId="2F314AFD" wp14:editId="4B5360D6">
            <wp:extent cx="1478280" cy="327660"/>
            <wp:effectExtent l="0" t="0" r="762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478280" cy="327660"/>
                    </a:xfrm>
                    <a:prstGeom prst="rect">
                      <a:avLst/>
                    </a:prstGeom>
                    <a:noFill/>
                    <a:ln>
                      <a:noFill/>
                    </a:ln>
                  </pic:spPr>
                </pic:pic>
              </a:graphicData>
            </a:graphic>
          </wp:inline>
        </w:drawing>
      </w:r>
    </w:p>
    <w:p w14:paraId="7264F435" w14:textId="77777777" w:rsidR="00CF7716" w:rsidRPr="00CF7716" w:rsidRDefault="00CF7716" w:rsidP="00CF7716">
      <w:pPr>
        <w:widowControl w:val="0"/>
        <w:shd w:val="clear" w:color="auto" w:fill="FFFFFF"/>
        <w:spacing w:after="0" w:line="240" w:lineRule="auto"/>
        <w:jc w:val="both"/>
        <w:rPr>
          <w:rFonts w:eastAsia="Times New Roman" w:cs="Times New Roman"/>
          <w:b/>
          <w:snapToGrid w:val="0"/>
          <w:sz w:val="28"/>
          <w:szCs w:val="28"/>
          <w:lang w:eastAsia="ru-RU"/>
        </w:rPr>
      </w:pPr>
      <w:r w:rsidRPr="00CF7716">
        <w:rPr>
          <w:rFonts w:eastAsia="Times New Roman" w:cs="Times New Roman"/>
          <w:snapToGrid w:val="0"/>
          <w:sz w:val="28"/>
          <w:szCs w:val="28"/>
          <w:lang w:eastAsia="ru-RU"/>
        </w:rPr>
        <w:t xml:space="preserve"> </w:t>
      </w:r>
      <w:r w:rsidRPr="00CF7716">
        <w:rPr>
          <w:rFonts w:eastAsia="Times New Roman" w:cs="Times New Roman"/>
          <w:snapToGrid w:val="0"/>
          <w:color w:val="000000"/>
          <w:sz w:val="28"/>
          <w:szCs w:val="28"/>
          <w:lang w:eastAsia="ru-RU"/>
        </w:rPr>
        <w:t xml:space="preserve">где </w:t>
      </w:r>
      <w:r w:rsidRPr="00CF7716">
        <w:rPr>
          <w:rFonts w:eastAsia="Times New Roman" w:cs="Times New Roman"/>
          <w:snapToGrid w:val="0"/>
          <w:color w:val="000000"/>
          <w:sz w:val="28"/>
          <w:szCs w:val="28"/>
          <w:lang w:eastAsia="ru-RU"/>
        </w:rPr>
        <w:sym w:font="Symbol" w:char="F078"/>
      </w:r>
      <w:r w:rsidRPr="00CF7716">
        <w:rPr>
          <w:rFonts w:eastAsia="Times New Roman" w:cs="Times New Roman"/>
          <w:snapToGrid w:val="0"/>
          <w:color w:val="000000"/>
          <w:sz w:val="28"/>
          <w:szCs w:val="28"/>
          <w:lang w:eastAsia="ru-RU"/>
        </w:rPr>
        <w:t xml:space="preserve"> — э.д.с., действующая в цепи, </w:t>
      </w:r>
      <w:r w:rsidRPr="00CF7716">
        <w:rPr>
          <w:rFonts w:eastAsia="Times New Roman" w:cs="Times New Roman"/>
          <w:snapToGrid w:val="0"/>
          <w:color w:val="000000"/>
          <w:sz w:val="28"/>
          <w:szCs w:val="28"/>
          <w:lang w:val="en-US" w:eastAsia="ru-RU"/>
        </w:rPr>
        <w:t>R</w:t>
      </w:r>
      <w:r w:rsidRPr="00CF7716">
        <w:rPr>
          <w:rFonts w:eastAsia="Times New Roman" w:cs="Times New Roman"/>
          <w:i/>
          <w:snapToGrid w:val="0"/>
          <w:color w:val="000000"/>
          <w:sz w:val="28"/>
          <w:szCs w:val="28"/>
          <w:lang w:eastAsia="ru-RU"/>
        </w:rPr>
        <w:t xml:space="preserve"> </w:t>
      </w:r>
      <w:r w:rsidRPr="00CF7716">
        <w:rPr>
          <w:rFonts w:eastAsia="Times New Roman" w:cs="Times New Roman"/>
          <w:snapToGrid w:val="0"/>
          <w:color w:val="000000"/>
          <w:sz w:val="28"/>
          <w:szCs w:val="28"/>
          <w:lang w:eastAsia="ru-RU"/>
        </w:rPr>
        <w:t xml:space="preserve">— суммарное сопротивление всей цепи. В общем случае </w:t>
      </w:r>
      <w:r w:rsidRPr="00CF7716">
        <w:rPr>
          <w:rFonts w:eastAsia="Times New Roman" w:cs="Times New Roman"/>
          <w:snapToGrid w:val="0"/>
          <w:color w:val="000000"/>
          <w:sz w:val="28"/>
          <w:szCs w:val="28"/>
          <w:lang w:val="en-US" w:eastAsia="ru-RU"/>
        </w:rPr>
        <w:t>R</w:t>
      </w:r>
      <w:r w:rsidRPr="00CF7716">
        <w:rPr>
          <w:rFonts w:eastAsia="Times New Roman" w:cs="Times New Roman"/>
          <w:snapToGrid w:val="0"/>
          <w:color w:val="000000"/>
          <w:sz w:val="28"/>
          <w:szCs w:val="28"/>
          <w:lang w:eastAsia="ru-RU"/>
        </w:rPr>
        <w:t>=</w:t>
      </w:r>
      <w:r w:rsidRPr="00CF7716">
        <w:rPr>
          <w:rFonts w:eastAsia="Times New Roman" w:cs="Times New Roman"/>
          <w:snapToGrid w:val="0"/>
          <w:color w:val="000000"/>
          <w:sz w:val="28"/>
          <w:szCs w:val="28"/>
          <w:lang w:val="en-US" w:eastAsia="ru-RU"/>
        </w:rPr>
        <w:t>r</w:t>
      </w:r>
      <w:r w:rsidRPr="00CF7716">
        <w:rPr>
          <w:rFonts w:eastAsia="Times New Roman" w:cs="Times New Roman"/>
          <w:snapToGrid w:val="0"/>
          <w:color w:val="000000"/>
          <w:sz w:val="28"/>
          <w:szCs w:val="28"/>
          <w:lang w:eastAsia="ru-RU"/>
        </w:rPr>
        <w:t xml:space="preserve"> + </w:t>
      </w:r>
      <w:r w:rsidRPr="00CF7716">
        <w:rPr>
          <w:rFonts w:eastAsia="Times New Roman" w:cs="Times New Roman"/>
          <w:snapToGrid w:val="0"/>
          <w:color w:val="000000"/>
          <w:sz w:val="28"/>
          <w:szCs w:val="28"/>
          <w:lang w:val="en-US" w:eastAsia="ru-RU"/>
        </w:rPr>
        <w:t>R</w:t>
      </w:r>
      <w:r w:rsidRPr="00CF7716">
        <w:rPr>
          <w:rFonts w:eastAsia="Times New Roman" w:cs="Times New Roman"/>
          <w:snapToGrid w:val="0"/>
          <w:color w:val="000000"/>
          <w:sz w:val="28"/>
          <w:szCs w:val="28"/>
          <w:vertAlign w:val="subscript"/>
          <w:lang w:eastAsia="ru-RU"/>
        </w:rPr>
        <w:t>1</w:t>
      </w:r>
      <w:r w:rsidRPr="00CF7716">
        <w:rPr>
          <w:rFonts w:eastAsia="Times New Roman" w:cs="Times New Roman"/>
          <w:snapToGrid w:val="0"/>
          <w:color w:val="000000"/>
          <w:sz w:val="28"/>
          <w:szCs w:val="28"/>
          <w:lang w:eastAsia="ru-RU"/>
        </w:rPr>
        <w:t>,</w:t>
      </w:r>
      <w:r w:rsidRPr="00CF7716">
        <w:rPr>
          <w:rFonts w:eastAsia="Times New Roman" w:cs="Times New Roman"/>
          <w:i/>
          <w:snapToGrid w:val="0"/>
          <w:color w:val="000000"/>
          <w:sz w:val="28"/>
          <w:szCs w:val="28"/>
          <w:lang w:eastAsia="ru-RU"/>
        </w:rPr>
        <w:t xml:space="preserve"> </w:t>
      </w:r>
      <w:r w:rsidRPr="00CF7716">
        <w:rPr>
          <w:rFonts w:eastAsia="Times New Roman" w:cs="Times New Roman"/>
          <w:snapToGrid w:val="0"/>
          <w:color w:val="000000"/>
          <w:sz w:val="28"/>
          <w:szCs w:val="28"/>
          <w:lang w:eastAsia="ru-RU"/>
        </w:rPr>
        <w:t xml:space="preserve">где </w:t>
      </w:r>
      <w:r w:rsidRPr="00CF7716">
        <w:rPr>
          <w:rFonts w:eastAsia="Times New Roman" w:cs="Times New Roman"/>
          <w:snapToGrid w:val="0"/>
          <w:color w:val="000000"/>
          <w:sz w:val="28"/>
          <w:szCs w:val="28"/>
          <w:lang w:val="en-US" w:eastAsia="ru-RU"/>
        </w:rPr>
        <w:t>r</w:t>
      </w:r>
      <w:r w:rsidRPr="00CF7716">
        <w:rPr>
          <w:rFonts w:eastAsia="Times New Roman" w:cs="Times New Roman"/>
          <w:i/>
          <w:snapToGrid w:val="0"/>
          <w:color w:val="000000"/>
          <w:sz w:val="28"/>
          <w:szCs w:val="28"/>
          <w:lang w:eastAsia="ru-RU"/>
        </w:rPr>
        <w:t xml:space="preserve"> </w:t>
      </w:r>
      <w:r w:rsidRPr="00CF7716">
        <w:rPr>
          <w:rFonts w:eastAsia="Times New Roman" w:cs="Times New Roman"/>
          <w:snapToGrid w:val="0"/>
          <w:color w:val="000000"/>
          <w:sz w:val="28"/>
          <w:szCs w:val="28"/>
          <w:lang w:eastAsia="ru-RU"/>
        </w:rPr>
        <w:t xml:space="preserve">— внутреннее сопротивление источника тока, </w:t>
      </w:r>
      <w:r w:rsidRPr="00CF7716">
        <w:rPr>
          <w:rFonts w:eastAsia="Times New Roman" w:cs="Times New Roman"/>
          <w:snapToGrid w:val="0"/>
          <w:color w:val="000000"/>
          <w:sz w:val="28"/>
          <w:szCs w:val="28"/>
          <w:lang w:val="en-US" w:eastAsia="ru-RU"/>
        </w:rPr>
        <w:t>R</w:t>
      </w:r>
      <w:r w:rsidRPr="00CF7716">
        <w:rPr>
          <w:rFonts w:eastAsia="Times New Roman" w:cs="Times New Roman"/>
          <w:snapToGrid w:val="0"/>
          <w:color w:val="000000"/>
          <w:sz w:val="28"/>
          <w:szCs w:val="28"/>
          <w:vertAlign w:val="subscript"/>
          <w:lang w:eastAsia="ru-RU"/>
        </w:rPr>
        <w:t>1</w:t>
      </w:r>
      <w:r w:rsidRPr="00CF7716">
        <w:rPr>
          <w:rFonts w:eastAsia="Times New Roman" w:cs="Times New Roman"/>
          <w:i/>
          <w:smallCaps/>
          <w:snapToGrid w:val="0"/>
          <w:color w:val="000000"/>
          <w:sz w:val="28"/>
          <w:szCs w:val="28"/>
          <w:lang w:eastAsia="ru-RU"/>
        </w:rPr>
        <w:t xml:space="preserve"> </w:t>
      </w:r>
      <w:r w:rsidRPr="00CF7716">
        <w:rPr>
          <w:rFonts w:eastAsia="Times New Roman" w:cs="Times New Roman"/>
          <w:snapToGrid w:val="0"/>
          <w:color w:val="000000"/>
          <w:sz w:val="28"/>
          <w:szCs w:val="28"/>
          <w:lang w:eastAsia="ru-RU"/>
        </w:rPr>
        <w:t>— сопротивление внешней цепи. Поэтому закон Ома для замкнутой цепи будет иметь вид</w:t>
      </w:r>
    </w:p>
    <w:p w14:paraId="25F98D5E" w14:textId="182D5BD0" w:rsidR="00CF7716" w:rsidRPr="00CF7716" w:rsidRDefault="00CF7716" w:rsidP="00CF7716">
      <w:pPr>
        <w:widowControl w:val="0"/>
        <w:spacing w:after="0" w:line="240" w:lineRule="auto"/>
        <w:ind w:left="2160" w:firstLine="720"/>
        <w:jc w:val="both"/>
        <w:rPr>
          <w:rFonts w:eastAsia="Times New Roman" w:cs="Times New Roman"/>
          <w:b/>
          <w:snapToGrid w:val="0"/>
          <w:sz w:val="28"/>
          <w:szCs w:val="28"/>
          <w:lang w:eastAsia="ru-RU"/>
        </w:rPr>
      </w:pPr>
      <w:r w:rsidRPr="00CF7716">
        <w:rPr>
          <w:rFonts w:eastAsia="Times New Roman" w:cs="Times New Roman"/>
          <w:noProof/>
          <w:snapToGrid w:val="0"/>
          <w:sz w:val="28"/>
          <w:szCs w:val="28"/>
          <w:lang w:eastAsia="ru-RU"/>
        </w:rPr>
        <w:drawing>
          <wp:inline distT="0" distB="0" distL="0" distR="0" wp14:anchorId="11168682" wp14:editId="4A2568AC">
            <wp:extent cx="1485900" cy="426720"/>
            <wp:effectExtent l="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485900" cy="426720"/>
                    </a:xfrm>
                    <a:prstGeom prst="rect">
                      <a:avLst/>
                    </a:prstGeom>
                    <a:noFill/>
                    <a:ln>
                      <a:noFill/>
                    </a:ln>
                  </pic:spPr>
                </pic:pic>
              </a:graphicData>
            </a:graphic>
          </wp:inline>
        </w:drawing>
      </w:r>
      <w:r w:rsidRPr="00CF7716">
        <w:rPr>
          <w:rFonts w:eastAsia="Times New Roman" w:cs="Times New Roman"/>
          <w:snapToGrid w:val="0"/>
          <w:sz w:val="28"/>
          <w:szCs w:val="28"/>
          <w:lang w:val="en-US" w:eastAsia="ru-RU"/>
        </w:rPr>
        <w:tab/>
      </w:r>
    </w:p>
    <w:p w14:paraId="71B10937" w14:textId="77777777" w:rsidR="00CF7716" w:rsidRPr="00CF7716" w:rsidRDefault="00CF7716" w:rsidP="00CF7716">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CF7716">
        <w:rPr>
          <w:rFonts w:eastAsia="Times New Roman" w:cs="Times New Roman"/>
          <w:b/>
          <w:snapToGrid w:val="0"/>
          <w:sz w:val="28"/>
          <w:szCs w:val="28"/>
          <w:lang w:eastAsia="ru-RU"/>
        </w:rPr>
        <w:t xml:space="preserve"> </w:t>
      </w:r>
      <w:r w:rsidRPr="00CF7716">
        <w:rPr>
          <w:rFonts w:eastAsia="Times New Roman" w:cs="Times New Roman"/>
          <w:snapToGrid w:val="0"/>
          <w:color w:val="000000"/>
          <w:sz w:val="28"/>
          <w:szCs w:val="28"/>
          <w:lang w:eastAsia="ru-RU"/>
        </w:rPr>
        <w:t xml:space="preserve">Если цепь </w:t>
      </w:r>
      <w:r w:rsidRPr="00CF7716">
        <w:rPr>
          <w:rFonts w:eastAsia="Times New Roman" w:cs="Times New Roman"/>
          <w:i/>
          <w:snapToGrid w:val="0"/>
          <w:color w:val="000000"/>
          <w:sz w:val="28"/>
          <w:szCs w:val="28"/>
          <w:lang w:eastAsia="ru-RU"/>
        </w:rPr>
        <w:t xml:space="preserve">разомкнута </w:t>
      </w:r>
      <w:r w:rsidRPr="00CF7716">
        <w:rPr>
          <w:rFonts w:eastAsia="Times New Roman" w:cs="Times New Roman"/>
          <w:snapToGrid w:val="0"/>
          <w:color w:val="000000"/>
          <w:sz w:val="28"/>
          <w:szCs w:val="28"/>
          <w:lang w:eastAsia="ru-RU"/>
        </w:rPr>
        <w:t>и, следовательно, в ней ток отсутствует (</w:t>
      </w:r>
      <w:r w:rsidRPr="00CF7716">
        <w:rPr>
          <w:rFonts w:eastAsia="Times New Roman" w:cs="Times New Roman"/>
          <w:snapToGrid w:val="0"/>
          <w:color w:val="000000"/>
          <w:sz w:val="28"/>
          <w:szCs w:val="28"/>
          <w:lang w:val="en-US" w:eastAsia="ru-RU"/>
        </w:rPr>
        <w:t>I</w:t>
      </w:r>
      <w:r w:rsidRPr="00CF7716">
        <w:rPr>
          <w:rFonts w:eastAsia="Times New Roman" w:cs="Times New Roman"/>
          <w:snapToGrid w:val="0"/>
          <w:color w:val="000000"/>
          <w:sz w:val="28"/>
          <w:szCs w:val="28"/>
          <w:lang w:eastAsia="ru-RU"/>
        </w:rPr>
        <w:t xml:space="preserve"> = 0), то из закона Ома (100.4) получим, что </w:t>
      </w:r>
      <w:r w:rsidRPr="00CF7716">
        <w:rPr>
          <w:rFonts w:eastAsia="Times New Roman" w:cs="Times New Roman"/>
          <w:snapToGrid w:val="0"/>
          <w:color w:val="000000"/>
          <w:sz w:val="28"/>
          <w:szCs w:val="28"/>
          <w:lang w:eastAsia="ru-RU"/>
        </w:rPr>
        <w:sym w:font="Symbol" w:char="F078"/>
      </w:r>
      <w:r w:rsidRPr="00CF7716">
        <w:rPr>
          <w:rFonts w:eastAsia="Times New Roman" w:cs="Times New Roman"/>
          <w:snapToGrid w:val="0"/>
          <w:color w:val="000000"/>
          <w:sz w:val="28"/>
          <w:szCs w:val="28"/>
          <w:vertAlign w:val="subscript"/>
          <w:lang w:eastAsia="ru-RU"/>
        </w:rPr>
        <w:t>12</w:t>
      </w:r>
      <w:r w:rsidRPr="00CF7716">
        <w:rPr>
          <w:rFonts w:eastAsia="Times New Roman" w:cs="Times New Roman"/>
          <w:snapToGrid w:val="0"/>
          <w:color w:val="000000"/>
          <w:sz w:val="28"/>
          <w:szCs w:val="28"/>
          <w:lang w:eastAsia="ru-RU"/>
        </w:rPr>
        <w:t xml:space="preserve"> = </w:t>
      </w:r>
      <w:r w:rsidRPr="00CF7716">
        <w:rPr>
          <w:rFonts w:eastAsia="Times New Roman" w:cs="Times New Roman"/>
          <w:snapToGrid w:val="0"/>
          <w:color w:val="000000"/>
          <w:sz w:val="28"/>
          <w:szCs w:val="28"/>
          <w:lang w:eastAsia="ru-RU"/>
        </w:rPr>
        <w:sym w:font="Symbol" w:char="F06A"/>
      </w:r>
      <w:r w:rsidRPr="00CF7716">
        <w:rPr>
          <w:rFonts w:eastAsia="Times New Roman" w:cs="Times New Roman"/>
          <w:snapToGrid w:val="0"/>
          <w:color w:val="000000"/>
          <w:sz w:val="28"/>
          <w:szCs w:val="28"/>
          <w:vertAlign w:val="subscript"/>
          <w:lang w:eastAsia="ru-RU"/>
        </w:rPr>
        <w:t xml:space="preserve">2 </w:t>
      </w:r>
      <w:r w:rsidRPr="00CF7716">
        <w:rPr>
          <w:rFonts w:eastAsia="Times New Roman" w:cs="Times New Roman"/>
          <w:snapToGrid w:val="0"/>
          <w:color w:val="000000"/>
          <w:sz w:val="28"/>
          <w:szCs w:val="28"/>
          <w:lang w:eastAsia="ru-RU"/>
        </w:rPr>
        <w:t xml:space="preserve">- </w:t>
      </w:r>
      <w:r w:rsidRPr="00CF7716">
        <w:rPr>
          <w:rFonts w:eastAsia="Times New Roman" w:cs="Times New Roman"/>
          <w:snapToGrid w:val="0"/>
          <w:color w:val="000000"/>
          <w:sz w:val="28"/>
          <w:szCs w:val="28"/>
          <w:lang w:eastAsia="ru-RU"/>
        </w:rPr>
        <w:sym w:font="Symbol" w:char="F06A"/>
      </w:r>
      <w:r w:rsidRPr="00CF7716">
        <w:rPr>
          <w:rFonts w:eastAsia="Times New Roman" w:cs="Times New Roman"/>
          <w:snapToGrid w:val="0"/>
          <w:color w:val="000000"/>
          <w:sz w:val="28"/>
          <w:szCs w:val="28"/>
          <w:vertAlign w:val="subscript"/>
          <w:lang w:eastAsia="ru-RU"/>
        </w:rPr>
        <w:t>1</w:t>
      </w:r>
      <w:r w:rsidRPr="00CF7716">
        <w:rPr>
          <w:rFonts w:eastAsia="Times New Roman" w:cs="Times New Roman"/>
          <w:i/>
          <w:snapToGrid w:val="0"/>
          <w:color w:val="000000"/>
          <w:sz w:val="28"/>
          <w:szCs w:val="28"/>
          <w:lang w:eastAsia="ru-RU"/>
        </w:rPr>
        <w:t xml:space="preserve">, </w:t>
      </w:r>
      <w:r w:rsidRPr="00CF7716">
        <w:rPr>
          <w:rFonts w:eastAsia="Times New Roman" w:cs="Times New Roman"/>
          <w:snapToGrid w:val="0"/>
          <w:color w:val="000000"/>
          <w:sz w:val="28"/>
          <w:szCs w:val="28"/>
          <w:lang w:eastAsia="ru-RU"/>
        </w:rPr>
        <w:t xml:space="preserve"> э.д.с., действующая в разомкнутой цепи, равна разности потенциалов на ее концах. Следовательно, для того чтобы найти э.д.с. источника тока, надо измерить разность потенциалов на его клеммах при разомкнутой цепи.</w:t>
      </w:r>
    </w:p>
    <w:p w14:paraId="2FBB7A6B" w14:textId="77777777" w:rsidR="00CF7716" w:rsidRPr="00CF7716" w:rsidRDefault="00CF7716" w:rsidP="00CF7716">
      <w:pPr>
        <w:widowControl w:val="0"/>
        <w:shd w:val="clear" w:color="auto" w:fill="FFFFFF"/>
        <w:spacing w:after="0" w:line="240" w:lineRule="auto"/>
        <w:ind w:firstLine="720"/>
        <w:jc w:val="both"/>
        <w:rPr>
          <w:rFonts w:eastAsia="Times New Roman" w:cs="Times New Roman"/>
          <w:b/>
          <w:snapToGrid w:val="0"/>
          <w:color w:val="000000"/>
          <w:sz w:val="28"/>
          <w:szCs w:val="28"/>
          <w:lang w:eastAsia="ru-RU"/>
        </w:rPr>
      </w:pPr>
    </w:p>
    <w:p w14:paraId="46542307" w14:textId="77777777" w:rsidR="00CF7716" w:rsidRPr="00CF7716" w:rsidRDefault="00CF7716" w:rsidP="00CF7716">
      <w:pPr>
        <w:keepNext/>
        <w:widowControl w:val="0"/>
        <w:spacing w:after="0" w:line="240" w:lineRule="auto"/>
        <w:ind w:firstLine="720"/>
        <w:jc w:val="both"/>
        <w:outlineLvl w:val="1"/>
        <w:rPr>
          <w:rFonts w:eastAsia="Times New Roman" w:cs="Arial"/>
          <w:b/>
          <w:bCs/>
          <w:iCs/>
          <w:smallCaps/>
          <w:snapToGrid w:val="0"/>
          <w:sz w:val="36"/>
          <w:szCs w:val="36"/>
          <w:lang w:eastAsia="ru-RU"/>
        </w:rPr>
      </w:pPr>
      <w:bookmarkStart w:id="8" w:name="_Toc47954151"/>
      <w:r w:rsidRPr="00CF7716">
        <w:rPr>
          <w:rFonts w:eastAsia="Times New Roman" w:cs="Arial"/>
          <w:b/>
          <w:bCs/>
          <w:iCs/>
          <w:smallCaps/>
          <w:snapToGrid w:val="0"/>
          <w:sz w:val="36"/>
          <w:szCs w:val="36"/>
          <w:lang w:eastAsia="ru-RU"/>
        </w:rPr>
        <w:t>§ 101. Правила Кирхгофа для разветвленных цепей</w:t>
      </w:r>
      <w:bookmarkEnd w:id="8"/>
    </w:p>
    <w:p w14:paraId="24D09A50" w14:textId="77777777" w:rsidR="00CF7716" w:rsidRPr="00CF7716" w:rsidRDefault="00CF7716" w:rsidP="00CF7716">
      <w:pPr>
        <w:widowControl w:val="0"/>
        <w:shd w:val="clear" w:color="auto" w:fill="FFFFFF"/>
        <w:spacing w:after="0" w:line="240" w:lineRule="auto"/>
        <w:ind w:firstLine="720"/>
        <w:jc w:val="both"/>
        <w:rPr>
          <w:rFonts w:eastAsia="Times New Roman" w:cs="Times New Roman"/>
          <w:snapToGrid w:val="0"/>
          <w:color w:val="000000"/>
          <w:sz w:val="28"/>
          <w:szCs w:val="28"/>
          <w:lang w:eastAsia="ru-RU"/>
        </w:rPr>
      </w:pPr>
    </w:p>
    <w:p w14:paraId="71BCAF93" w14:textId="77777777" w:rsidR="00CF7716" w:rsidRPr="00CF7716" w:rsidRDefault="00CF7716" w:rsidP="00CF7716">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CF7716">
        <w:rPr>
          <w:rFonts w:eastAsia="Times New Roman" w:cs="Times New Roman"/>
          <w:snapToGrid w:val="0"/>
          <w:color w:val="000000"/>
          <w:sz w:val="28"/>
          <w:szCs w:val="28"/>
          <w:lang w:eastAsia="ru-RU"/>
        </w:rPr>
        <w:t xml:space="preserve">Обобщенный закон Ома (см. (100.3)) позволяет рассчитать практически любую сложную цепь. Однако непосредственный расчет разветвленных цепей, содержащих несколько замкнутых контуров (контуры могут иметь общие участки, </w:t>
      </w:r>
      <w:r w:rsidRPr="00CF7716">
        <w:rPr>
          <w:rFonts w:eastAsia="Times New Roman" w:cs="Times New Roman"/>
          <w:snapToGrid w:val="0"/>
          <w:color w:val="000000"/>
          <w:sz w:val="28"/>
          <w:szCs w:val="28"/>
          <w:u w:val="single"/>
          <w:lang w:eastAsia="ru-RU"/>
        </w:rPr>
        <w:t>каждый</w:t>
      </w:r>
      <w:r w:rsidRPr="00CF7716">
        <w:rPr>
          <w:rFonts w:eastAsia="Times New Roman" w:cs="Times New Roman"/>
          <w:snapToGrid w:val="0"/>
          <w:color w:val="000000"/>
          <w:sz w:val="28"/>
          <w:szCs w:val="28"/>
          <w:lang w:eastAsia="ru-RU"/>
        </w:rPr>
        <w:t xml:space="preserve"> из </w:t>
      </w:r>
      <w:r w:rsidRPr="00CF7716">
        <w:rPr>
          <w:rFonts w:eastAsia="Times New Roman" w:cs="Times New Roman"/>
          <w:snapToGrid w:val="0"/>
          <w:color w:val="000000"/>
          <w:sz w:val="28"/>
          <w:szCs w:val="28"/>
          <w:lang w:eastAsia="ru-RU"/>
        </w:rPr>
        <w:lastRenderedPageBreak/>
        <w:t xml:space="preserve">контуров может иметь несколько источников тока и т. д.), довольно сложен. Эта задача решается более просто с помощью двух </w:t>
      </w:r>
      <w:r w:rsidRPr="00CF7716">
        <w:rPr>
          <w:rFonts w:eastAsia="Times New Roman" w:cs="Times New Roman"/>
          <w:b/>
          <w:snapToGrid w:val="0"/>
          <w:color w:val="000000"/>
          <w:sz w:val="28"/>
          <w:szCs w:val="28"/>
          <w:lang w:eastAsia="ru-RU"/>
        </w:rPr>
        <w:t>правая Кирхгофа</w:t>
      </w:r>
      <w:r w:rsidRPr="00CF7716">
        <w:rPr>
          <w:rFonts w:eastAsia="Times New Roman" w:cs="Times New Roman"/>
          <w:b/>
          <w:snapToGrid w:val="0"/>
          <w:color w:val="000000"/>
          <w:sz w:val="28"/>
          <w:szCs w:val="28"/>
          <w:vertAlign w:val="superscript"/>
          <w:lang w:eastAsia="ru-RU"/>
        </w:rPr>
        <w:footnoteReference w:id="2"/>
      </w:r>
      <w:r w:rsidRPr="00CF7716">
        <w:rPr>
          <w:rFonts w:eastAsia="Times New Roman" w:cs="Times New Roman"/>
          <w:b/>
          <w:snapToGrid w:val="0"/>
          <w:color w:val="000000"/>
          <w:sz w:val="28"/>
          <w:szCs w:val="28"/>
          <w:lang w:eastAsia="ru-RU"/>
        </w:rPr>
        <w:t>.</w:t>
      </w:r>
    </w:p>
    <w:p w14:paraId="6EA8834D" w14:textId="77777777" w:rsidR="00CF7716" w:rsidRPr="00CF7716" w:rsidRDefault="00CF7716" w:rsidP="00CF7716">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CF7716">
        <w:rPr>
          <w:rFonts w:eastAsia="Times New Roman" w:cs="Times New Roman"/>
          <w:snapToGrid w:val="0"/>
          <w:color w:val="000000"/>
          <w:sz w:val="28"/>
          <w:szCs w:val="28"/>
          <w:lang w:eastAsia="ru-RU"/>
        </w:rPr>
        <w:t xml:space="preserve">Любая точка разветвления цепи, в которой сходится не менее трех проводников с током, называется </w:t>
      </w:r>
      <w:r w:rsidRPr="00CF7716">
        <w:rPr>
          <w:rFonts w:eastAsia="Times New Roman" w:cs="Times New Roman"/>
          <w:b/>
          <w:snapToGrid w:val="0"/>
          <w:color w:val="000000"/>
          <w:sz w:val="28"/>
          <w:szCs w:val="28"/>
          <w:lang w:eastAsia="ru-RU"/>
        </w:rPr>
        <w:t xml:space="preserve">узлом. </w:t>
      </w:r>
      <w:r w:rsidRPr="00CF7716">
        <w:rPr>
          <w:rFonts w:eastAsia="Times New Roman" w:cs="Times New Roman"/>
          <w:snapToGrid w:val="0"/>
          <w:color w:val="000000"/>
          <w:sz w:val="28"/>
          <w:szCs w:val="28"/>
          <w:lang w:eastAsia="ru-RU"/>
        </w:rPr>
        <w:t>При этом ток, входящий в узел, считается положительным, а ток, выходящий из узла, — отрицательным.</w:t>
      </w:r>
    </w:p>
    <w:p w14:paraId="51C20633" w14:textId="77777777" w:rsidR="00CF7716" w:rsidRPr="00CF7716" w:rsidRDefault="00CF7716" w:rsidP="00CF7716">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CF7716">
        <w:rPr>
          <w:rFonts w:eastAsia="Times New Roman" w:cs="Times New Roman"/>
          <w:b/>
          <w:snapToGrid w:val="0"/>
          <w:color w:val="000000"/>
          <w:sz w:val="28"/>
          <w:szCs w:val="28"/>
          <w:lang w:eastAsia="ru-RU"/>
        </w:rPr>
        <w:t xml:space="preserve">Первое правило Кирхгофа: </w:t>
      </w:r>
      <w:r w:rsidRPr="00CF7716">
        <w:rPr>
          <w:rFonts w:eastAsia="Times New Roman" w:cs="Times New Roman"/>
          <w:snapToGrid w:val="0"/>
          <w:color w:val="000000"/>
          <w:sz w:val="28"/>
          <w:szCs w:val="28"/>
          <w:lang w:eastAsia="ru-RU"/>
        </w:rPr>
        <w:t>алгебраическая сумма токов, сходящихся в узле, равна нулю:</w:t>
      </w:r>
    </w:p>
    <w:p w14:paraId="1B74BBA7" w14:textId="6F07EE94" w:rsidR="00CF7716" w:rsidRPr="00CF7716" w:rsidRDefault="00CF7716" w:rsidP="00CF7716">
      <w:pPr>
        <w:widowControl w:val="0"/>
        <w:spacing w:after="0" w:line="240" w:lineRule="auto"/>
        <w:ind w:left="2160" w:firstLine="720"/>
        <w:jc w:val="both"/>
        <w:rPr>
          <w:rFonts w:eastAsia="Times New Roman" w:cs="Times New Roman"/>
          <w:snapToGrid w:val="0"/>
          <w:sz w:val="28"/>
          <w:szCs w:val="28"/>
          <w:lang w:eastAsia="ru-RU"/>
        </w:rPr>
      </w:pPr>
      <w:r w:rsidRPr="00CF7716">
        <w:rPr>
          <w:rFonts w:eastAsia="Times New Roman" w:cs="Times New Roman"/>
          <w:noProof/>
          <w:snapToGrid w:val="0"/>
          <w:sz w:val="28"/>
          <w:szCs w:val="28"/>
          <w:lang w:eastAsia="ru-RU"/>
        </w:rPr>
        <w:drawing>
          <wp:inline distT="0" distB="0" distL="0" distR="0" wp14:anchorId="2832DE5A" wp14:editId="76BA958B">
            <wp:extent cx="1104900" cy="487680"/>
            <wp:effectExtent l="0" t="0" r="0" b="762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104900" cy="487680"/>
                    </a:xfrm>
                    <a:prstGeom prst="rect">
                      <a:avLst/>
                    </a:prstGeom>
                    <a:noFill/>
                    <a:ln>
                      <a:noFill/>
                    </a:ln>
                  </pic:spPr>
                </pic:pic>
              </a:graphicData>
            </a:graphic>
          </wp:inline>
        </w:drawing>
      </w:r>
    </w:p>
    <w:p w14:paraId="684FC970" w14:textId="77777777" w:rsidR="00CF7716" w:rsidRPr="00CF7716" w:rsidRDefault="00CF7716" w:rsidP="00CF7716">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CF7716">
        <w:rPr>
          <w:rFonts w:eastAsia="Times New Roman" w:cs="Times New Roman"/>
          <w:snapToGrid w:val="0"/>
          <w:color w:val="000000"/>
          <w:sz w:val="28"/>
          <w:szCs w:val="28"/>
          <w:lang w:eastAsia="ru-RU"/>
        </w:rPr>
        <w:t>Например, для рис. 148 первое правило Кирхгофа запишется так:</w:t>
      </w:r>
    </w:p>
    <w:p w14:paraId="57EFAA5F" w14:textId="7262EBF0" w:rsidR="00CF7716" w:rsidRPr="00CF7716" w:rsidRDefault="00CF7716" w:rsidP="00CF7716">
      <w:pPr>
        <w:widowControl w:val="0"/>
        <w:spacing w:after="0" w:line="240" w:lineRule="auto"/>
        <w:ind w:left="1440" w:firstLine="720"/>
        <w:jc w:val="both"/>
        <w:rPr>
          <w:rFonts w:eastAsia="Times New Roman" w:cs="Times New Roman"/>
          <w:snapToGrid w:val="0"/>
          <w:sz w:val="28"/>
          <w:szCs w:val="28"/>
          <w:lang w:eastAsia="ru-RU"/>
        </w:rPr>
      </w:pPr>
      <w:r w:rsidRPr="00CF7716">
        <w:rPr>
          <w:rFonts w:eastAsia="Times New Roman" w:cs="Times New Roman"/>
          <w:b/>
          <w:snapToGrid w:val="0"/>
          <w:sz w:val="28"/>
          <w:szCs w:val="28"/>
          <w:lang w:eastAsia="ru-RU"/>
        </w:rPr>
        <w:t xml:space="preserve"> </w:t>
      </w:r>
      <w:r w:rsidRPr="00CF7716">
        <w:rPr>
          <w:rFonts w:eastAsia="Times New Roman" w:cs="Times New Roman"/>
          <w:noProof/>
          <w:snapToGrid w:val="0"/>
          <w:sz w:val="28"/>
          <w:szCs w:val="28"/>
          <w:lang w:eastAsia="ru-RU"/>
        </w:rPr>
        <w:drawing>
          <wp:inline distT="0" distB="0" distL="0" distR="0" wp14:anchorId="4288F438" wp14:editId="0D042097">
            <wp:extent cx="2270760" cy="266700"/>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270760" cy="266700"/>
                    </a:xfrm>
                    <a:prstGeom prst="rect">
                      <a:avLst/>
                    </a:prstGeom>
                    <a:noFill/>
                    <a:ln>
                      <a:noFill/>
                    </a:ln>
                  </pic:spPr>
                </pic:pic>
              </a:graphicData>
            </a:graphic>
          </wp:inline>
        </w:drawing>
      </w:r>
    </w:p>
    <w:p w14:paraId="2067F2CD" w14:textId="77777777" w:rsidR="00CF7716" w:rsidRPr="00CF7716" w:rsidRDefault="00CF7716" w:rsidP="00CF7716">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CF7716">
        <w:rPr>
          <w:rFonts w:eastAsia="Times New Roman" w:cs="Times New Roman"/>
          <w:snapToGrid w:val="0"/>
          <w:sz w:val="28"/>
          <w:szCs w:val="28"/>
          <w:lang w:eastAsia="ru-RU"/>
        </w:rPr>
        <w:t xml:space="preserve"> </w:t>
      </w:r>
      <w:r w:rsidRPr="00CF7716">
        <w:rPr>
          <w:rFonts w:eastAsia="Times New Roman" w:cs="Times New Roman"/>
          <w:snapToGrid w:val="0"/>
          <w:color w:val="000000"/>
          <w:sz w:val="28"/>
          <w:szCs w:val="28"/>
          <w:lang w:eastAsia="ru-RU"/>
        </w:rPr>
        <w:t>Первое правило Кирхгофа вытекает из закона сохранения электрического заряда. Действительно, в случае установившегося постоянного тока ни в одной точке проводника и ни на одном его участке не должны накапливаться электрические заряды. В противном случае токи не могли бы оставаться постоянными.</w:t>
      </w:r>
    </w:p>
    <w:p w14:paraId="4EDA78B7" w14:textId="77777777" w:rsidR="00CF7716" w:rsidRPr="00CF7716" w:rsidRDefault="00CF7716" w:rsidP="00CF7716">
      <w:pPr>
        <w:widowControl w:val="0"/>
        <w:shd w:val="clear" w:color="auto" w:fill="FFFFFF"/>
        <w:spacing w:after="0" w:line="240" w:lineRule="auto"/>
        <w:ind w:firstLine="720"/>
        <w:jc w:val="both"/>
        <w:rPr>
          <w:rFonts w:eastAsia="Times New Roman" w:cs="Times New Roman"/>
          <w:snapToGrid w:val="0"/>
          <w:color w:val="000000"/>
          <w:sz w:val="28"/>
          <w:szCs w:val="28"/>
          <w:lang w:val="en-US" w:eastAsia="ru-RU"/>
        </w:rPr>
      </w:pPr>
    </w:p>
    <w:p w14:paraId="2E55E0F2" w14:textId="77777777" w:rsidR="00CF7716" w:rsidRPr="00CF7716" w:rsidRDefault="00CF7716" w:rsidP="00CF7716">
      <w:pPr>
        <w:widowControl w:val="0"/>
        <w:shd w:val="clear" w:color="auto" w:fill="FFFFFF"/>
        <w:spacing w:after="0" w:line="240" w:lineRule="auto"/>
        <w:ind w:firstLine="720"/>
        <w:jc w:val="both"/>
        <w:rPr>
          <w:rFonts w:eastAsia="Times New Roman" w:cs="Times New Roman"/>
          <w:snapToGrid w:val="0"/>
          <w:color w:val="000000"/>
          <w:sz w:val="28"/>
          <w:szCs w:val="28"/>
          <w:lang w:val="en-US" w:eastAsia="ru-RU"/>
        </w:rPr>
      </w:pPr>
    </w:p>
    <w:p w14:paraId="2FA35CF0" w14:textId="77777777" w:rsidR="00CF7716" w:rsidRPr="00CF7716" w:rsidRDefault="00CF7716" w:rsidP="00CF7716">
      <w:pPr>
        <w:widowControl w:val="0"/>
        <w:shd w:val="clear" w:color="auto" w:fill="FFFFFF"/>
        <w:spacing w:after="0" w:line="240" w:lineRule="auto"/>
        <w:ind w:firstLine="720"/>
        <w:jc w:val="both"/>
        <w:rPr>
          <w:rFonts w:eastAsia="Times New Roman" w:cs="Times New Roman"/>
          <w:snapToGrid w:val="0"/>
          <w:color w:val="000000"/>
          <w:sz w:val="28"/>
          <w:szCs w:val="28"/>
          <w:lang w:val="en-US" w:eastAsia="ru-RU"/>
        </w:rPr>
      </w:pPr>
    </w:p>
    <w:p w14:paraId="29311F6E" w14:textId="77777777" w:rsidR="00CF7716" w:rsidRPr="00CF7716" w:rsidRDefault="00CF7716" w:rsidP="00CF7716">
      <w:pPr>
        <w:widowControl w:val="0"/>
        <w:shd w:val="clear" w:color="auto" w:fill="FFFFFF"/>
        <w:spacing w:after="0" w:line="240" w:lineRule="auto"/>
        <w:ind w:firstLine="720"/>
        <w:jc w:val="both"/>
        <w:rPr>
          <w:rFonts w:eastAsia="Times New Roman" w:cs="Times New Roman"/>
          <w:snapToGrid w:val="0"/>
          <w:color w:val="000000"/>
          <w:sz w:val="28"/>
          <w:szCs w:val="28"/>
          <w:lang w:val="en-US" w:eastAsia="ru-RU"/>
        </w:rPr>
      </w:pPr>
    </w:p>
    <w:p w14:paraId="5C8F9A4C" w14:textId="00B49260" w:rsidR="00CF7716" w:rsidRPr="00CF7716" w:rsidRDefault="00CF7716" w:rsidP="00CF7716">
      <w:pPr>
        <w:widowControl w:val="0"/>
        <w:shd w:val="clear" w:color="auto" w:fill="FFFFFF"/>
        <w:spacing w:after="0" w:line="240" w:lineRule="auto"/>
        <w:ind w:firstLine="720"/>
        <w:jc w:val="both"/>
        <w:rPr>
          <w:rFonts w:eastAsia="Times New Roman" w:cs="Times New Roman"/>
          <w:snapToGrid w:val="0"/>
          <w:color w:val="000000"/>
          <w:sz w:val="28"/>
          <w:szCs w:val="28"/>
          <w:lang w:val="en-US" w:eastAsia="ru-RU"/>
        </w:rPr>
      </w:pPr>
      <w:r w:rsidRPr="00CF7716">
        <w:rPr>
          <w:rFonts w:eastAsia="Times New Roman" w:cs="Times New Roman"/>
          <w:snapToGrid w:val="0"/>
          <w:sz w:val="28"/>
          <w:szCs w:val="28"/>
          <w:lang w:val="en-US" w:eastAsia="ru-RU"/>
        </w:rPr>
        <w:t xml:space="preserve">                                    </w:t>
      </w:r>
      <w:r w:rsidRPr="00CF7716">
        <w:rPr>
          <w:rFonts w:eastAsia="Times New Roman" w:cs="Times New Roman"/>
          <w:noProof/>
          <w:snapToGrid w:val="0"/>
          <w:sz w:val="28"/>
          <w:szCs w:val="28"/>
          <w:lang w:eastAsia="ru-RU"/>
        </w:rPr>
        <w:drawing>
          <wp:inline distT="0" distB="0" distL="0" distR="0" wp14:anchorId="1B0DD3CD" wp14:editId="151C7B58">
            <wp:extent cx="1905000" cy="1790700"/>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905000" cy="1790700"/>
                    </a:xfrm>
                    <a:prstGeom prst="rect">
                      <a:avLst/>
                    </a:prstGeom>
                    <a:noFill/>
                    <a:ln>
                      <a:noFill/>
                    </a:ln>
                  </pic:spPr>
                </pic:pic>
              </a:graphicData>
            </a:graphic>
          </wp:inline>
        </w:drawing>
      </w:r>
    </w:p>
    <w:p w14:paraId="0C1F3F90" w14:textId="77777777" w:rsidR="00CF7716" w:rsidRPr="00CF7716" w:rsidRDefault="00CF7716" w:rsidP="00CF7716">
      <w:pPr>
        <w:widowControl w:val="0"/>
        <w:shd w:val="clear" w:color="auto" w:fill="FFFFFF"/>
        <w:spacing w:after="0" w:line="240" w:lineRule="auto"/>
        <w:ind w:firstLine="720"/>
        <w:jc w:val="both"/>
        <w:rPr>
          <w:rFonts w:eastAsia="Times New Roman" w:cs="Times New Roman"/>
          <w:snapToGrid w:val="0"/>
          <w:color w:val="000000"/>
          <w:sz w:val="28"/>
          <w:szCs w:val="28"/>
          <w:lang w:val="en-US" w:eastAsia="ru-RU"/>
        </w:rPr>
      </w:pPr>
    </w:p>
    <w:p w14:paraId="25D624A5" w14:textId="77777777" w:rsidR="00CF7716" w:rsidRPr="00CF7716" w:rsidRDefault="00CF7716" w:rsidP="00CF7716">
      <w:pPr>
        <w:widowControl w:val="0"/>
        <w:shd w:val="clear" w:color="auto" w:fill="FFFFFF"/>
        <w:spacing w:after="0" w:line="240" w:lineRule="auto"/>
        <w:ind w:firstLine="720"/>
        <w:jc w:val="both"/>
        <w:rPr>
          <w:rFonts w:eastAsia="Times New Roman" w:cs="Times New Roman"/>
          <w:snapToGrid w:val="0"/>
          <w:color w:val="000000"/>
          <w:sz w:val="28"/>
          <w:szCs w:val="28"/>
          <w:lang w:eastAsia="ru-RU"/>
        </w:rPr>
      </w:pPr>
      <w:r w:rsidRPr="00CF7716">
        <w:rPr>
          <w:rFonts w:eastAsia="Times New Roman" w:cs="Times New Roman"/>
          <w:snapToGrid w:val="0"/>
          <w:color w:val="000000"/>
          <w:sz w:val="28"/>
          <w:szCs w:val="28"/>
          <w:lang w:val="en-US" w:eastAsia="ru-RU"/>
        </w:rPr>
        <w:tab/>
      </w:r>
      <w:r w:rsidRPr="00CF7716">
        <w:rPr>
          <w:rFonts w:eastAsia="Times New Roman" w:cs="Times New Roman"/>
          <w:snapToGrid w:val="0"/>
          <w:color w:val="000000"/>
          <w:sz w:val="28"/>
          <w:szCs w:val="28"/>
          <w:lang w:val="en-US" w:eastAsia="ru-RU"/>
        </w:rPr>
        <w:tab/>
      </w:r>
      <w:r w:rsidRPr="00CF7716">
        <w:rPr>
          <w:rFonts w:eastAsia="Times New Roman" w:cs="Times New Roman"/>
          <w:snapToGrid w:val="0"/>
          <w:color w:val="000000"/>
          <w:sz w:val="28"/>
          <w:szCs w:val="28"/>
          <w:lang w:val="en-US" w:eastAsia="ru-RU"/>
        </w:rPr>
        <w:tab/>
      </w:r>
      <w:r w:rsidRPr="00CF7716">
        <w:rPr>
          <w:rFonts w:eastAsia="Times New Roman" w:cs="Times New Roman"/>
          <w:snapToGrid w:val="0"/>
          <w:color w:val="000000"/>
          <w:sz w:val="28"/>
          <w:szCs w:val="28"/>
          <w:lang w:val="en-US" w:eastAsia="ru-RU"/>
        </w:rPr>
        <w:tab/>
      </w:r>
      <w:r w:rsidRPr="00CF7716">
        <w:rPr>
          <w:rFonts w:eastAsia="Times New Roman" w:cs="Times New Roman"/>
          <w:snapToGrid w:val="0"/>
          <w:color w:val="000000"/>
          <w:sz w:val="28"/>
          <w:szCs w:val="28"/>
          <w:lang w:val="en-US" w:eastAsia="ru-RU"/>
        </w:rPr>
        <w:tab/>
      </w:r>
      <w:r w:rsidRPr="00CF7716">
        <w:rPr>
          <w:rFonts w:eastAsia="Times New Roman" w:cs="Times New Roman"/>
          <w:snapToGrid w:val="0"/>
          <w:color w:val="000000"/>
          <w:sz w:val="28"/>
          <w:szCs w:val="28"/>
          <w:lang w:eastAsia="ru-RU"/>
        </w:rPr>
        <w:t>Рис. 148</w:t>
      </w:r>
    </w:p>
    <w:p w14:paraId="2348A3A9" w14:textId="77777777" w:rsidR="00CF7716" w:rsidRPr="00CF7716" w:rsidRDefault="00CF7716" w:rsidP="00CF7716">
      <w:pPr>
        <w:widowControl w:val="0"/>
        <w:shd w:val="clear" w:color="auto" w:fill="FFFFFF"/>
        <w:spacing w:after="0" w:line="240" w:lineRule="auto"/>
        <w:ind w:firstLine="720"/>
        <w:jc w:val="both"/>
        <w:rPr>
          <w:rFonts w:eastAsia="Times New Roman" w:cs="Times New Roman"/>
          <w:snapToGrid w:val="0"/>
          <w:color w:val="000000"/>
          <w:sz w:val="28"/>
          <w:szCs w:val="28"/>
          <w:lang w:eastAsia="ru-RU"/>
        </w:rPr>
      </w:pPr>
    </w:p>
    <w:p w14:paraId="34BB5C71" w14:textId="77777777" w:rsidR="00CF7716" w:rsidRPr="00CF7716" w:rsidRDefault="00CF7716" w:rsidP="00CF7716">
      <w:pPr>
        <w:widowControl w:val="0"/>
        <w:shd w:val="clear" w:color="auto" w:fill="FFFFFF"/>
        <w:spacing w:after="0" w:line="240" w:lineRule="auto"/>
        <w:ind w:firstLine="720"/>
        <w:jc w:val="both"/>
        <w:rPr>
          <w:rFonts w:eastAsia="Times New Roman" w:cs="Times New Roman"/>
          <w:snapToGrid w:val="0"/>
          <w:color w:val="000000"/>
          <w:sz w:val="28"/>
          <w:szCs w:val="28"/>
          <w:lang w:val="en-US" w:eastAsia="ru-RU"/>
        </w:rPr>
      </w:pPr>
      <w:r w:rsidRPr="00CF7716">
        <w:rPr>
          <w:rFonts w:eastAsia="Times New Roman" w:cs="Times New Roman"/>
          <w:snapToGrid w:val="0"/>
          <w:color w:val="000000"/>
          <w:sz w:val="28"/>
          <w:szCs w:val="28"/>
          <w:lang w:eastAsia="ru-RU"/>
        </w:rPr>
        <w:t xml:space="preserve">Второе правило Кирхгофа получается из обобщенного закона Ома для разветвленных цепей. Рассмотрим контур, состоящий из трех участков (рис. 149). </w:t>
      </w:r>
    </w:p>
    <w:p w14:paraId="12D630EC" w14:textId="56B9A091" w:rsidR="00CF7716" w:rsidRPr="00CF7716" w:rsidRDefault="00CF7716" w:rsidP="00CF7716">
      <w:pPr>
        <w:widowControl w:val="0"/>
        <w:shd w:val="clear" w:color="auto" w:fill="FFFFFF"/>
        <w:spacing w:after="0" w:line="240" w:lineRule="auto"/>
        <w:ind w:firstLine="720"/>
        <w:jc w:val="both"/>
        <w:rPr>
          <w:rFonts w:eastAsia="Times New Roman" w:cs="Times New Roman"/>
          <w:snapToGrid w:val="0"/>
          <w:color w:val="000000"/>
          <w:sz w:val="28"/>
          <w:szCs w:val="28"/>
          <w:lang w:val="en-US" w:eastAsia="ru-RU"/>
        </w:rPr>
      </w:pPr>
      <w:r w:rsidRPr="00CF7716">
        <w:rPr>
          <w:rFonts w:eastAsia="Times New Roman" w:cs="Times New Roman"/>
          <w:snapToGrid w:val="0"/>
          <w:sz w:val="28"/>
          <w:szCs w:val="28"/>
          <w:lang w:val="en-US" w:eastAsia="ru-RU"/>
        </w:rPr>
        <w:t xml:space="preserve">                  </w:t>
      </w:r>
      <w:r w:rsidRPr="00CF7716">
        <w:rPr>
          <w:rFonts w:eastAsia="Times New Roman" w:cs="Times New Roman"/>
          <w:noProof/>
          <w:snapToGrid w:val="0"/>
          <w:sz w:val="28"/>
          <w:szCs w:val="28"/>
          <w:lang w:eastAsia="ru-RU"/>
        </w:rPr>
        <w:drawing>
          <wp:inline distT="0" distB="0" distL="0" distR="0" wp14:anchorId="7C830F93" wp14:editId="16806544">
            <wp:extent cx="2903220" cy="1950720"/>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903220" cy="1950720"/>
                    </a:xfrm>
                    <a:prstGeom prst="rect">
                      <a:avLst/>
                    </a:prstGeom>
                    <a:noFill/>
                    <a:ln>
                      <a:noFill/>
                    </a:ln>
                  </pic:spPr>
                </pic:pic>
              </a:graphicData>
            </a:graphic>
          </wp:inline>
        </w:drawing>
      </w:r>
    </w:p>
    <w:p w14:paraId="3E1F875B" w14:textId="77777777" w:rsidR="00CF7716" w:rsidRPr="00CF7716" w:rsidRDefault="00CF7716" w:rsidP="00CF7716">
      <w:pPr>
        <w:widowControl w:val="0"/>
        <w:shd w:val="clear" w:color="auto" w:fill="FFFFFF"/>
        <w:spacing w:after="0" w:line="240" w:lineRule="auto"/>
        <w:ind w:firstLine="720"/>
        <w:jc w:val="both"/>
        <w:rPr>
          <w:rFonts w:eastAsia="Times New Roman" w:cs="Times New Roman"/>
          <w:snapToGrid w:val="0"/>
          <w:color w:val="000000"/>
          <w:sz w:val="28"/>
          <w:szCs w:val="28"/>
          <w:lang w:val="en-US" w:eastAsia="ru-RU"/>
        </w:rPr>
      </w:pPr>
    </w:p>
    <w:p w14:paraId="5A987BAF" w14:textId="77777777" w:rsidR="00CF7716" w:rsidRPr="00CF7716" w:rsidRDefault="00CF7716" w:rsidP="00CF7716">
      <w:pPr>
        <w:widowControl w:val="0"/>
        <w:shd w:val="clear" w:color="auto" w:fill="FFFFFF"/>
        <w:spacing w:after="0" w:line="240" w:lineRule="auto"/>
        <w:ind w:firstLine="720"/>
        <w:jc w:val="both"/>
        <w:rPr>
          <w:rFonts w:eastAsia="Times New Roman" w:cs="Times New Roman"/>
          <w:snapToGrid w:val="0"/>
          <w:color w:val="000000"/>
          <w:sz w:val="28"/>
          <w:szCs w:val="28"/>
          <w:lang w:eastAsia="ru-RU"/>
        </w:rPr>
      </w:pPr>
      <w:r w:rsidRPr="00CF7716">
        <w:rPr>
          <w:rFonts w:eastAsia="Times New Roman" w:cs="Times New Roman"/>
          <w:snapToGrid w:val="0"/>
          <w:color w:val="000000"/>
          <w:sz w:val="28"/>
          <w:szCs w:val="28"/>
          <w:lang w:val="en-US" w:eastAsia="ru-RU"/>
        </w:rPr>
        <w:tab/>
      </w:r>
      <w:r w:rsidRPr="00CF7716">
        <w:rPr>
          <w:rFonts w:eastAsia="Times New Roman" w:cs="Times New Roman"/>
          <w:snapToGrid w:val="0"/>
          <w:color w:val="000000"/>
          <w:sz w:val="28"/>
          <w:szCs w:val="28"/>
          <w:lang w:val="en-US" w:eastAsia="ru-RU"/>
        </w:rPr>
        <w:tab/>
      </w:r>
      <w:r w:rsidRPr="00CF7716">
        <w:rPr>
          <w:rFonts w:eastAsia="Times New Roman" w:cs="Times New Roman"/>
          <w:snapToGrid w:val="0"/>
          <w:color w:val="000000"/>
          <w:sz w:val="28"/>
          <w:szCs w:val="28"/>
          <w:lang w:val="en-US" w:eastAsia="ru-RU"/>
        </w:rPr>
        <w:tab/>
      </w:r>
      <w:r w:rsidRPr="00CF7716">
        <w:rPr>
          <w:rFonts w:eastAsia="Times New Roman" w:cs="Times New Roman"/>
          <w:snapToGrid w:val="0"/>
          <w:color w:val="000000"/>
          <w:sz w:val="28"/>
          <w:szCs w:val="28"/>
          <w:lang w:val="en-US" w:eastAsia="ru-RU"/>
        </w:rPr>
        <w:tab/>
      </w:r>
      <w:r w:rsidRPr="00CF7716">
        <w:rPr>
          <w:rFonts w:eastAsia="Times New Roman" w:cs="Times New Roman"/>
          <w:snapToGrid w:val="0"/>
          <w:color w:val="000000"/>
          <w:sz w:val="28"/>
          <w:szCs w:val="28"/>
          <w:lang w:eastAsia="ru-RU"/>
        </w:rPr>
        <w:t>Рис. 149</w:t>
      </w:r>
    </w:p>
    <w:p w14:paraId="26CDC94F" w14:textId="77777777" w:rsidR="00CF7716" w:rsidRPr="00CF7716" w:rsidRDefault="00CF7716" w:rsidP="00CF7716">
      <w:pPr>
        <w:widowControl w:val="0"/>
        <w:shd w:val="clear" w:color="auto" w:fill="FFFFFF"/>
        <w:spacing w:after="0" w:line="240" w:lineRule="auto"/>
        <w:ind w:firstLine="720"/>
        <w:jc w:val="both"/>
        <w:rPr>
          <w:rFonts w:eastAsia="Times New Roman" w:cs="Times New Roman"/>
          <w:snapToGrid w:val="0"/>
          <w:color w:val="000000"/>
          <w:sz w:val="28"/>
          <w:szCs w:val="28"/>
          <w:lang w:eastAsia="ru-RU"/>
        </w:rPr>
      </w:pPr>
    </w:p>
    <w:p w14:paraId="3FB0A248" w14:textId="77777777" w:rsidR="00CF7716" w:rsidRPr="00CF7716" w:rsidRDefault="00CF7716" w:rsidP="00CF7716">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CF7716">
        <w:rPr>
          <w:rFonts w:eastAsia="Times New Roman" w:cs="Times New Roman"/>
          <w:snapToGrid w:val="0"/>
          <w:color w:val="000000"/>
          <w:sz w:val="28"/>
          <w:szCs w:val="28"/>
          <w:lang w:eastAsia="ru-RU"/>
        </w:rPr>
        <w:t>Направление обхода по часовой стрелке примем за положительное, отметив, что выбор этого направления совершенно произволен. Все токи, совпадающие по направлению с направлением обхода контура, считаются положительными, не совпадающие с направлением обхода — отрицательными. Источники тока считаются положительными, если они создают ток, направленный в сторону обхода контура. Применяя к участкам закон Ома (100.3), можно записать:</w:t>
      </w:r>
    </w:p>
    <w:p w14:paraId="764E820A" w14:textId="3A6E9081" w:rsidR="00CF7716" w:rsidRPr="00CF7716" w:rsidRDefault="00CF7716" w:rsidP="00CF7716">
      <w:pPr>
        <w:widowControl w:val="0"/>
        <w:spacing w:after="0" w:line="240" w:lineRule="auto"/>
        <w:ind w:left="2160" w:firstLine="720"/>
        <w:jc w:val="both"/>
        <w:rPr>
          <w:rFonts w:eastAsia="Times New Roman" w:cs="Times New Roman"/>
          <w:snapToGrid w:val="0"/>
          <w:sz w:val="28"/>
          <w:szCs w:val="28"/>
          <w:lang w:eastAsia="ru-RU"/>
        </w:rPr>
      </w:pPr>
      <w:r w:rsidRPr="00CF7716">
        <w:rPr>
          <w:rFonts w:eastAsia="Times New Roman" w:cs="Times New Roman"/>
          <w:b/>
          <w:snapToGrid w:val="0"/>
          <w:sz w:val="28"/>
          <w:szCs w:val="28"/>
          <w:lang w:eastAsia="ru-RU"/>
        </w:rPr>
        <w:t xml:space="preserve"> </w:t>
      </w:r>
      <w:r w:rsidRPr="00CF7716">
        <w:rPr>
          <w:rFonts w:eastAsia="Times New Roman" w:cs="Times New Roman"/>
          <w:noProof/>
          <w:snapToGrid w:val="0"/>
          <w:sz w:val="28"/>
          <w:szCs w:val="28"/>
          <w:lang w:eastAsia="ru-RU"/>
        </w:rPr>
        <w:drawing>
          <wp:inline distT="0" distB="0" distL="0" distR="0" wp14:anchorId="4AF96BC5" wp14:editId="1AD00C24">
            <wp:extent cx="2255520" cy="960120"/>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255520" cy="960120"/>
                    </a:xfrm>
                    <a:prstGeom prst="rect">
                      <a:avLst/>
                    </a:prstGeom>
                    <a:noFill/>
                    <a:ln>
                      <a:noFill/>
                    </a:ln>
                  </pic:spPr>
                </pic:pic>
              </a:graphicData>
            </a:graphic>
          </wp:inline>
        </w:drawing>
      </w:r>
    </w:p>
    <w:p w14:paraId="3CDFAA53" w14:textId="77777777" w:rsidR="00CF7716" w:rsidRPr="00CF7716" w:rsidRDefault="00CF7716" w:rsidP="00CF7716">
      <w:pPr>
        <w:widowControl w:val="0"/>
        <w:spacing w:after="0" w:line="240" w:lineRule="auto"/>
        <w:ind w:firstLine="720"/>
        <w:jc w:val="both"/>
        <w:rPr>
          <w:rFonts w:eastAsia="Times New Roman" w:cs="Times New Roman"/>
          <w:snapToGrid w:val="0"/>
          <w:sz w:val="28"/>
          <w:szCs w:val="28"/>
          <w:lang w:eastAsia="ru-RU"/>
        </w:rPr>
      </w:pPr>
    </w:p>
    <w:p w14:paraId="6B96132F" w14:textId="77777777" w:rsidR="00CF7716" w:rsidRPr="00CF7716" w:rsidRDefault="00CF7716" w:rsidP="00CF7716">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CF7716">
        <w:rPr>
          <w:rFonts w:eastAsia="Times New Roman" w:cs="Times New Roman"/>
          <w:snapToGrid w:val="0"/>
          <w:color w:val="000000"/>
          <w:sz w:val="28"/>
          <w:szCs w:val="28"/>
          <w:lang w:eastAsia="ru-RU"/>
        </w:rPr>
        <w:t>Складывая почленно эти уравнения, получим</w:t>
      </w:r>
    </w:p>
    <w:p w14:paraId="776AD487" w14:textId="410A4FEC" w:rsidR="00CF7716" w:rsidRPr="00CF7716" w:rsidRDefault="00CF7716" w:rsidP="00CF7716">
      <w:pPr>
        <w:widowControl w:val="0"/>
        <w:spacing w:after="0" w:line="240" w:lineRule="auto"/>
        <w:ind w:left="720" w:firstLine="720"/>
        <w:jc w:val="both"/>
        <w:rPr>
          <w:rFonts w:eastAsia="Times New Roman" w:cs="Times New Roman"/>
          <w:b/>
          <w:snapToGrid w:val="0"/>
          <w:sz w:val="28"/>
          <w:szCs w:val="28"/>
          <w:lang w:eastAsia="ru-RU"/>
        </w:rPr>
      </w:pPr>
      <w:r w:rsidRPr="00CF7716">
        <w:rPr>
          <w:rFonts w:eastAsia="Times New Roman" w:cs="Times New Roman"/>
          <w:noProof/>
          <w:snapToGrid w:val="0"/>
          <w:sz w:val="28"/>
          <w:szCs w:val="28"/>
          <w:lang w:eastAsia="ru-RU"/>
        </w:rPr>
        <w:drawing>
          <wp:inline distT="0" distB="0" distL="0" distR="0" wp14:anchorId="5DA837A9" wp14:editId="0DB70367">
            <wp:extent cx="3543300" cy="358140"/>
            <wp:effectExtent l="0" t="0" r="0" b="381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543300" cy="358140"/>
                    </a:xfrm>
                    <a:prstGeom prst="rect">
                      <a:avLst/>
                    </a:prstGeom>
                    <a:noFill/>
                    <a:ln>
                      <a:noFill/>
                    </a:ln>
                  </pic:spPr>
                </pic:pic>
              </a:graphicData>
            </a:graphic>
          </wp:inline>
        </w:drawing>
      </w:r>
      <w:r w:rsidRPr="00CF7716">
        <w:rPr>
          <w:rFonts w:eastAsia="Times New Roman" w:cs="Times New Roman"/>
          <w:snapToGrid w:val="0"/>
          <w:sz w:val="28"/>
          <w:szCs w:val="28"/>
          <w:lang w:eastAsia="ru-RU"/>
        </w:rPr>
        <w:tab/>
      </w:r>
      <w:r w:rsidRPr="00CF7716">
        <w:rPr>
          <w:rFonts w:eastAsia="Times New Roman" w:cs="Times New Roman"/>
          <w:snapToGrid w:val="0"/>
          <w:sz w:val="28"/>
          <w:szCs w:val="28"/>
          <w:lang w:eastAsia="ru-RU"/>
        </w:rPr>
        <w:tab/>
      </w:r>
      <w:r w:rsidRPr="00CF7716">
        <w:rPr>
          <w:rFonts w:eastAsia="Times New Roman" w:cs="Times New Roman"/>
          <w:snapToGrid w:val="0"/>
          <w:sz w:val="28"/>
          <w:szCs w:val="28"/>
          <w:lang w:eastAsia="ru-RU"/>
        </w:rPr>
        <w:tab/>
      </w:r>
      <w:r w:rsidRPr="00CF7716">
        <w:rPr>
          <w:rFonts w:eastAsia="Times New Roman" w:cs="Times New Roman"/>
          <w:snapToGrid w:val="0"/>
          <w:color w:val="000000"/>
          <w:sz w:val="28"/>
          <w:szCs w:val="28"/>
          <w:lang w:eastAsia="ru-RU"/>
        </w:rPr>
        <w:t>(101.1)</w:t>
      </w:r>
    </w:p>
    <w:p w14:paraId="586832F5" w14:textId="77777777" w:rsidR="00CF7716" w:rsidRPr="00CF7716" w:rsidRDefault="00CF7716" w:rsidP="00CF7716">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CF7716">
        <w:rPr>
          <w:rFonts w:eastAsia="Times New Roman" w:cs="Times New Roman"/>
          <w:snapToGrid w:val="0"/>
          <w:color w:val="000000"/>
          <w:sz w:val="28"/>
          <w:szCs w:val="28"/>
          <w:lang w:eastAsia="ru-RU"/>
        </w:rPr>
        <w:t xml:space="preserve">Уравнение (101.1) выражает </w:t>
      </w:r>
      <w:r w:rsidRPr="00CF7716">
        <w:rPr>
          <w:rFonts w:eastAsia="Times New Roman" w:cs="Times New Roman"/>
          <w:b/>
          <w:snapToGrid w:val="0"/>
          <w:color w:val="000000"/>
          <w:sz w:val="28"/>
          <w:szCs w:val="28"/>
          <w:lang w:eastAsia="ru-RU"/>
        </w:rPr>
        <w:t xml:space="preserve">второе правило Кирхгофа: </w:t>
      </w:r>
      <w:r w:rsidRPr="00CF7716">
        <w:rPr>
          <w:rFonts w:eastAsia="Times New Roman" w:cs="Times New Roman"/>
          <w:snapToGrid w:val="0"/>
          <w:color w:val="000000"/>
          <w:sz w:val="28"/>
          <w:szCs w:val="28"/>
          <w:lang w:eastAsia="ru-RU"/>
        </w:rPr>
        <w:t xml:space="preserve">в любом замкнутом контуре, произвольно выбранном в разветвленной электрической цепи, алгебраическая сумма произведений сил токов </w:t>
      </w:r>
      <w:r w:rsidRPr="00CF7716">
        <w:rPr>
          <w:rFonts w:eastAsia="Times New Roman" w:cs="Times New Roman"/>
          <w:snapToGrid w:val="0"/>
          <w:color w:val="000000"/>
          <w:sz w:val="28"/>
          <w:szCs w:val="28"/>
          <w:lang w:val="en-US" w:eastAsia="ru-RU"/>
        </w:rPr>
        <w:t>I</w:t>
      </w:r>
      <w:r w:rsidRPr="00CF7716">
        <w:rPr>
          <w:rFonts w:eastAsia="Times New Roman" w:cs="Times New Roman"/>
          <w:snapToGrid w:val="0"/>
          <w:color w:val="000000"/>
          <w:sz w:val="28"/>
          <w:szCs w:val="28"/>
          <w:vertAlign w:val="subscript"/>
          <w:lang w:val="en-US" w:eastAsia="ru-RU"/>
        </w:rPr>
        <w:t>i</w:t>
      </w:r>
      <w:r w:rsidRPr="00CF7716">
        <w:rPr>
          <w:rFonts w:eastAsia="Times New Roman" w:cs="Times New Roman"/>
          <w:snapToGrid w:val="0"/>
          <w:color w:val="000000"/>
          <w:sz w:val="28"/>
          <w:szCs w:val="28"/>
          <w:lang w:eastAsia="ru-RU"/>
        </w:rPr>
        <w:t xml:space="preserve"> на сопротивления </w:t>
      </w:r>
      <w:r w:rsidRPr="00CF7716">
        <w:rPr>
          <w:rFonts w:eastAsia="Times New Roman" w:cs="Times New Roman"/>
          <w:snapToGrid w:val="0"/>
          <w:color w:val="000000"/>
          <w:sz w:val="28"/>
          <w:szCs w:val="28"/>
          <w:lang w:val="en-US" w:eastAsia="ru-RU"/>
        </w:rPr>
        <w:t>R</w:t>
      </w:r>
      <w:r w:rsidRPr="00CF7716">
        <w:rPr>
          <w:rFonts w:eastAsia="Times New Roman" w:cs="Times New Roman"/>
          <w:snapToGrid w:val="0"/>
          <w:color w:val="000000"/>
          <w:sz w:val="28"/>
          <w:szCs w:val="28"/>
          <w:vertAlign w:val="subscript"/>
          <w:lang w:val="en-US" w:eastAsia="ru-RU"/>
        </w:rPr>
        <w:t>i</w:t>
      </w:r>
      <w:r w:rsidRPr="00CF7716">
        <w:rPr>
          <w:rFonts w:eastAsia="Times New Roman" w:cs="Times New Roman"/>
          <w:snapToGrid w:val="0"/>
          <w:color w:val="000000"/>
          <w:sz w:val="28"/>
          <w:szCs w:val="28"/>
          <w:lang w:eastAsia="ru-RU"/>
        </w:rPr>
        <w:t>, соответствующих участков этого контура равна алгебраической сумме э.д.с.</w:t>
      </w:r>
      <w:r w:rsidRPr="00CF7716">
        <w:rPr>
          <w:rFonts w:eastAsia="Times New Roman" w:cs="Times New Roman"/>
          <w:snapToGrid w:val="0"/>
          <w:sz w:val="28"/>
          <w:szCs w:val="28"/>
          <w:lang w:eastAsia="ru-RU"/>
        </w:rPr>
        <w:t xml:space="preserve"> </w:t>
      </w:r>
      <w:r w:rsidRPr="00CF7716">
        <w:rPr>
          <w:rFonts w:eastAsia="Times New Roman" w:cs="Times New Roman"/>
          <w:snapToGrid w:val="0"/>
          <w:sz w:val="28"/>
          <w:szCs w:val="28"/>
          <w:lang w:eastAsia="ru-RU"/>
        </w:rPr>
        <w:sym w:font="Symbol" w:char="F078"/>
      </w:r>
      <w:r w:rsidRPr="00CF7716">
        <w:rPr>
          <w:rFonts w:eastAsia="Times New Roman" w:cs="Times New Roman"/>
          <w:snapToGrid w:val="0"/>
          <w:sz w:val="28"/>
          <w:szCs w:val="28"/>
          <w:vertAlign w:val="subscript"/>
          <w:lang w:val="en-US" w:eastAsia="ru-RU"/>
        </w:rPr>
        <w:t>k</w:t>
      </w:r>
      <w:r w:rsidRPr="00CF7716">
        <w:rPr>
          <w:rFonts w:eastAsia="Times New Roman" w:cs="Times New Roman"/>
          <w:i/>
          <w:snapToGrid w:val="0"/>
          <w:color w:val="000000"/>
          <w:sz w:val="28"/>
          <w:szCs w:val="28"/>
          <w:lang w:eastAsia="ru-RU"/>
        </w:rPr>
        <w:t xml:space="preserve">, </w:t>
      </w:r>
      <w:r w:rsidRPr="00CF7716">
        <w:rPr>
          <w:rFonts w:eastAsia="Times New Roman" w:cs="Times New Roman"/>
          <w:snapToGrid w:val="0"/>
          <w:color w:val="000000"/>
          <w:sz w:val="28"/>
          <w:szCs w:val="28"/>
          <w:lang w:eastAsia="ru-RU"/>
        </w:rPr>
        <w:t>встречающихся в этом контуре:</w:t>
      </w:r>
    </w:p>
    <w:p w14:paraId="3077BAD8" w14:textId="68394641" w:rsidR="00CF7716" w:rsidRPr="00CF7716" w:rsidRDefault="00CF7716" w:rsidP="00CF7716">
      <w:pPr>
        <w:widowControl w:val="0"/>
        <w:spacing w:after="0" w:line="240" w:lineRule="auto"/>
        <w:ind w:left="2880" w:firstLine="720"/>
        <w:jc w:val="both"/>
        <w:rPr>
          <w:rFonts w:eastAsia="Times New Roman" w:cs="Times New Roman"/>
          <w:b/>
          <w:snapToGrid w:val="0"/>
          <w:sz w:val="28"/>
          <w:szCs w:val="28"/>
          <w:lang w:eastAsia="ru-RU"/>
        </w:rPr>
      </w:pPr>
      <w:r w:rsidRPr="00CF7716">
        <w:rPr>
          <w:rFonts w:eastAsia="Times New Roman" w:cs="Times New Roman"/>
          <w:b/>
          <w:snapToGrid w:val="0"/>
          <w:sz w:val="28"/>
          <w:szCs w:val="28"/>
          <w:lang w:eastAsia="ru-RU"/>
        </w:rPr>
        <w:t xml:space="preserve"> </w:t>
      </w:r>
      <w:r w:rsidRPr="00CF7716">
        <w:rPr>
          <w:rFonts w:eastAsia="Times New Roman" w:cs="Times New Roman"/>
          <w:noProof/>
          <w:snapToGrid w:val="0"/>
          <w:sz w:val="28"/>
          <w:szCs w:val="28"/>
          <w:lang w:eastAsia="ru-RU"/>
        </w:rPr>
        <w:drawing>
          <wp:inline distT="0" distB="0" distL="0" distR="0" wp14:anchorId="196C3918" wp14:editId="1AFFF3D1">
            <wp:extent cx="1714500" cy="594360"/>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714500" cy="594360"/>
                    </a:xfrm>
                    <a:prstGeom prst="rect">
                      <a:avLst/>
                    </a:prstGeom>
                    <a:noFill/>
                    <a:ln>
                      <a:noFill/>
                    </a:ln>
                  </pic:spPr>
                </pic:pic>
              </a:graphicData>
            </a:graphic>
          </wp:inline>
        </w:drawing>
      </w:r>
      <w:r w:rsidRPr="00CF7716">
        <w:rPr>
          <w:rFonts w:eastAsia="Times New Roman" w:cs="Times New Roman"/>
          <w:snapToGrid w:val="0"/>
          <w:sz w:val="28"/>
          <w:szCs w:val="28"/>
          <w:lang w:eastAsia="ru-RU"/>
        </w:rPr>
        <w:tab/>
      </w:r>
      <w:r w:rsidRPr="00CF7716">
        <w:rPr>
          <w:rFonts w:eastAsia="Times New Roman" w:cs="Times New Roman"/>
          <w:snapToGrid w:val="0"/>
          <w:sz w:val="28"/>
          <w:szCs w:val="28"/>
          <w:lang w:eastAsia="ru-RU"/>
        </w:rPr>
        <w:tab/>
      </w:r>
      <w:r w:rsidRPr="00CF7716">
        <w:rPr>
          <w:rFonts w:eastAsia="Times New Roman" w:cs="Times New Roman"/>
          <w:snapToGrid w:val="0"/>
          <w:sz w:val="28"/>
          <w:szCs w:val="28"/>
          <w:lang w:eastAsia="ru-RU"/>
        </w:rPr>
        <w:tab/>
      </w:r>
      <w:r w:rsidRPr="00CF7716">
        <w:rPr>
          <w:rFonts w:eastAsia="Times New Roman" w:cs="Times New Roman"/>
          <w:snapToGrid w:val="0"/>
          <w:sz w:val="28"/>
          <w:szCs w:val="28"/>
          <w:lang w:eastAsia="ru-RU"/>
        </w:rPr>
        <w:tab/>
      </w:r>
      <w:r w:rsidRPr="00CF7716">
        <w:rPr>
          <w:rFonts w:eastAsia="Times New Roman" w:cs="Times New Roman"/>
          <w:snapToGrid w:val="0"/>
          <w:color w:val="000000"/>
          <w:sz w:val="28"/>
          <w:szCs w:val="28"/>
          <w:lang w:eastAsia="ru-RU"/>
        </w:rPr>
        <w:t>(101.2)</w:t>
      </w:r>
    </w:p>
    <w:p w14:paraId="7C47C223" w14:textId="77777777" w:rsidR="00CF7716" w:rsidRPr="00CF7716" w:rsidRDefault="00CF7716" w:rsidP="00CF7716">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CF7716">
        <w:rPr>
          <w:rFonts w:eastAsia="Times New Roman" w:cs="Times New Roman"/>
          <w:b/>
          <w:snapToGrid w:val="0"/>
          <w:sz w:val="28"/>
          <w:szCs w:val="28"/>
          <w:lang w:eastAsia="ru-RU"/>
        </w:rPr>
        <w:t xml:space="preserve"> </w:t>
      </w:r>
      <w:r w:rsidRPr="00CF7716">
        <w:rPr>
          <w:rFonts w:eastAsia="Times New Roman" w:cs="Times New Roman"/>
          <w:snapToGrid w:val="0"/>
          <w:color w:val="000000"/>
          <w:sz w:val="28"/>
          <w:szCs w:val="28"/>
          <w:lang w:eastAsia="ru-RU"/>
        </w:rPr>
        <w:t>При расчете сложных цепей постоянного тока с применением правил Кирхгофа необходимо:</w:t>
      </w:r>
    </w:p>
    <w:p w14:paraId="67EFB877" w14:textId="77777777" w:rsidR="00CF7716" w:rsidRPr="00CF7716" w:rsidRDefault="00CF7716" w:rsidP="00CF7716">
      <w:pPr>
        <w:widowControl w:val="0"/>
        <w:numPr>
          <w:ilvl w:val="0"/>
          <w:numId w:val="2"/>
        </w:numPr>
        <w:shd w:val="clear" w:color="auto" w:fill="FFFFFF"/>
        <w:tabs>
          <w:tab w:val="left" w:pos="566"/>
        </w:tabs>
        <w:spacing w:after="0" w:line="240" w:lineRule="auto"/>
        <w:jc w:val="both"/>
        <w:rPr>
          <w:rFonts w:eastAsia="Times New Roman" w:cs="Times New Roman"/>
          <w:snapToGrid w:val="0"/>
          <w:color w:val="000000"/>
          <w:sz w:val="28"/>
          <w:szCs w:val="28"/>
          <w:lang w:eastAsia="ru-RU"/>
        </w:rPr>
      </w:pPr>
      <w:r w:rsidRPr="00CF7716">
        <w:rPr>
          <w:rFonts w:eastAsia="Times New Roman" w:cs="Times New Roman"/>
          <w:snapToGrid w:val="0"/>
          <w:color w:val="000000"/>
          <w:sz w:val="28"/>
          <w:szCs w:val="28"/>
          <w:lang w:eastAsia="ru-RU"/>
        </w:rPr>
        <w:t xml:space="preserve">Выбрать </w:t>
      </w:r>
      <w:r w:rsidRPr="00CF7716">
        <w:rPr>
          <w:rFonts w:eastAsia="Times New Roman" w:cs="Times New Roman"/>
          <w:i/>
          <w:snapToGrid w:val="0"/>
          <w:color w:val="000000"/>
          <w:sz w:val="28"/>
          <w:szCs w:val="28"/>
          <w:lang w:eastAsia="ru-RU"/>
        </w:rPr>
        <w:t xml:space="preserve">произвольное </w:t>
      </w:r>
      <w:r w:rsidRPr="00CF7716">
        <w:rPr>
          <w:rFonts w:eastAsia="Times New Roman" w:cs="Times New Roman"/>
          <w:snapToGrid w:val="0"/>
          <w:color w:val="000000"/>
          <w:sz w:val="28"/>
          <w:szCs w:val="28"/>
          <w:lang w:eastAsia="ru-RU"/>
        </w:rPr>
        <w:t>направление токов на всех участках цепи; действительное направление токов определяется при решении задачи: если искомый ток получится положительным, то его направление было выбрано правильно, отрицательным — его истинное направление противоположно выбранному.</w:t>
      </w:r>
    </w:p>
    <w:p w14:paraId="7284A1E4" w14:textId="77777777" w:rsidR="00CF7716" w:rsidRPr="00CF7716" w:rsidRDefault="00CF7716" w:rsidP="00CF7716">
      <w:pPr>
        <w:widowControl w:val="0"/>
        <w:numPr>
          <w:ilvl w:val="0"/>
          <w:numId w:val="2"/>
        </w:numPr>
        <w:shd w:val="clear" w:color="auto" w:fill="FFFFFF"/>
        <w:tabs>
          <w:tab w:val="left" w:pos="566"/>
        </w:tabs>
        <w:spacing w:after="0" w:line="240" w:lineRule="auto"/>
        <w:jc w:val="both"/>
        <w:rPr>
          <w:rFonts w:eastAsia="Times New Roman" w:cs="Times New Roman"/>
          <w:snapToGrid w:val="0"/>
          <w:color w:val="000000"/>
          <w:sz w:val="28"/>
          <w:szCs w:val="28"/>
          <w:lang w:eastAsia="ru-RU"/>
        </w:rPr>
      </w:pPr>
      <w:r w:rsidRPr="00CF7716">
        <w:rPr>
          <w:rFonts w:eastAsia="Times New Roman" w:cs="Times New Roman"/>
          <w:snapToGrid w:val="0"/>
          <w:color w:val="000000"/>
          <w:sz w:val="28"/>
          <w:szCs w:val="28"/>
          <w:lang w:eastAsia="ru-RU"/>
        </w:rPr>
        <w:t xml:space="preserve">Выбрать направление обхода контура и строго его придерживаться; произведение </w:t>
      </w:r>
      <w:r w:rsidRPr="00CF7716">
        <w:rPr>
          <w:rFonts w:eastAsia="Times New Roman" w:cs="Times New Roman"/>
          <w:snapToGrid w:val="0"/>
          <w:color w:val="000000"/>
          <w:sz w:val="28"/>
          <w:szCs w:val="28"/>
          <w:lang w:val="en-US" w:eastAsia="ru-RU"/>
        </w:rPr>
        <w:t>IR</w:t>
      </w:r>
      <w:r w:rsidRPr="00CF7716">
        <w:rPr>
          <w:rFonts w:eastAsia="Times New Roman" w:cs="Times New Roman"/>
          <w:i/>
          <w:snapToGrid w:val="0"/>
          <w:color w:val="000000"/>
          <w:sz w:val="28"/>
          <w:szCs w:val="28"/>
          <w:lang w:eastAsia="ru-RU"/>
        </w:rPr>
        <w:t xml:space="preserve"> </w:t>
      </w:r>
      <w:r w:rsidRPr="00CF7716">
        <w:rPr>
          <w:rFonts w:eastAsia="Times New Roman" w:cs="Times New Roman"/>
          <w:snapToGrid w:val="0"/>
          <w:color w:val="000000"/>
          <w:sz w:val="28"/>
          <w:szCs w:val="28"/>
          <w:lang w:eastAsia="ru-RU"/>
        </w:rPr>
        <w:t>положительно, если ток на данном участке совпадает с направлением обхода, и, наоборот, э.д.с., действующие по выбранному направлению обхода, считаются положительными, против — отрицательными.</w:t>
      </w:r>
    </w:p>
    <w:p w14:paraId="6543A0E9" w14:textId="77777777" w:rsidR="00CF7716" w:rsidRPr="00CF7716" w:rsidRDefault="00CF7716" w:rsidP="00CF7716">
      <w:pPr>
        <w:widowControl w:val="0"/>
        <w:numPr>
          <w:ilvl w:val="0"/>
          <w:numId w:val="2"/>
        </w:numPr>
        <w:shd w:val="clear" w:color="auto" w:fill="FFFFFF"/>
        <w:tabs>
          <w:tab w:val="left" w:pos="566"/>
        </w:tabs>
        <w:spacing w:after="0" w:line="240" w:lineRule="auto"/>
        <w:jc w:val="both"/>
        <w:rPr>
          <w:rFonts w:eastAsia="Times New Roman" w:cs="Times New Roman"/>
          <w:snapToGrid w:val="0"/>
          <w:color w:val="000000"/>
          <w:sz w:val="28"/>
          <w:szCs w:val="28"/>
          <w:lang w:eastAsia="ru-RU"/>
        </w:rPr>
      </w:pPr>
      <w:r w:rsidRPr="00CF7716">
        <w:rPr>
          <w:rFonts w:eastAsia="Times New Roman" w:cs="Times New Roman"/>
          <w:snapToGrid w:val="0"/>
          <w:color w:val="000000"/>
          <w:sz w:val="28"/>
          <w:szCs w:val="28"/>
          <w:lang w:eastAsia="ru-RU"/>
        </w:rPr>
        <w:t>Составить столько уравнений, чтобы их число было равно числу искомых величин (в систему уравнений должны входить все сопротивления и э.д.с. рассматриваемой цепи); каждый рассматриваемый контур должен содержать хотя бы один элемент, не содержащийся в предыдущих контурах, иначе получатся уравнения, являющиеся простой комбинацией уже составленных.</w:t>
      </w:r>
    </w:p>
    <w:p w14:paraId="6E80F8DD" w14:textId="77777777" w:rsidR="00CF7716" w:rsidRPr="00CF7716" w:rsidRDefault="00CF7716" w:rsidP="00CF7716">
      <w:pPr>
        <w:widowControl w:val="0"/>
        <w:shd w:val="clear" w:color="auto" w:fill="FFFFFF"/>
        <w:spacing w:after="0" w:line="240" w:lineRule="auto"/>
        <w:ind w:firstLine="720"/>
        <w:jc w:val="both"/>
        <w:rPr>
          <w:rFonts w:eastAsia="Times New Roman" w:cs="Times New Roman"/>
          <w:b/>
          <w:snapToGrid w:val="0"/>
          <w:color w:val="000000"/>
          <w:sz w:val="28"/>
          <w:szCs w:val="28"/>
          <w:lang w:eastAsia="ru-RU"/>
        </w:rPr>
      </w:pPr>
      <w:r w:rsidRPr="00CF7716">
        <w:rPr>
          <w:rFonts w:eastAsia="Times New Roman" w:cs="Times New Roman"/>
          <w:snapToGrid w:val="0"/>
          <w:color w:val="000000"/>
          <w:sz w:val="28"/>
          <w:szCs w:val="28"/>
          <w:lang w:eastAsia="ru-RU"/>
        </w:rPr>
        <w:t xml:space="preserve">В качестве примера использования правил Кирхгофа рассмотрим схему (рис. 150) измерительного </w:t>
      </w:r>
      <w:r w:rsidRPr="00CF7716">
        <w:rPr>
          <w:rFonts w:eastAsia="Times New Roman" w:cs="Times New Roman"/>
          <w:b/>
          <w:snapToGrid w:val="0"/>
          <w:color w:val="000000"/>
          <w:sz w:val="28"/>
          <w:szCs w:val="28"/>
          <w:lang w:eastAsia="ru-RU"/>
        </w:rPr>
        <w:t>моста Уитстона</w:t>
      </w:r>
      <w:r w:rsidRPr="00CF7716">
        <w:rPr>
          <w:rFonts w:eastAsia="Times New Roman" w:cs="Times New Roman"/>
          <w:b/>
          <w:snapToGrid w:val="0"/>
          <w:color w:val="000000"/>
          <w:sz w:val="28"/>
          <w:szCs w:val="28"/>
          <w:vertAlign w:val="superscript"/>
          <w:lang w:eastAsia="ru-RU"/>
        </w:rPr>
        <w:footnoteReference w:id="3"/>
      </w:r>
      <w:r w:rsidRPr="00CF7716">
        <w:rPr>
          <w:rFonts w:eastAsia="Times New Roman" w:cs="Times New Roman"/>
          <w:b/>
          <w:snapToGrid w:val="0"/>
          <w:color w:val="000000"/>
          <w:sz w:val="28"/>
          <w:szCs w:val="28"/>
          <w:lang w:eastAsia="ru-RU"/>
        </w:rPr>
        <w:t xml:space="preserve">. </w:t>
      </w:r>
    </w:p>
    <w:p w14:paraId="64D8178A" w14:textId="13B54FD8" w:rsidR="00CF7716" w:rsidRPr="00CF7716" w:rsidRDefault="00CF7716" w:rsidP="00CF7716">
      <w:pPr>
        <w:widowControl w:val="0"/>
        <w:shd w:val="clear" w:color="auto" w:fill="FFFFFF"/>
        <w:spacing w:after="0" w:line="240" w:lineRule="auto"/>
        <w:jc w:val="both"/>
        <w:rPr>
          <w:rFonts w:eastAsia="Times New Roman" w:cs="Times New Roman"/>
          <w:b/>
          <w:snapToGrid w:val="0"/>
          <w:color w:val="000000"/>
          <w:sz w:val="28"/>
          <w:szCs w:val="28"/>
          <w:lang w:val="en-US" w:eastAsia="ru-RU"/>
        </w:rPr>
      </w:pPr>
      <w:r w:rsidRPr="00CF7716">
        <w:rPr>
          <w:rFonts w:eastAsia="Times New Roman" w:cs="Times New Roman"/>
          <w:b/>
          <w:noProof/>
          <w:snapToGrid w:val="0"/>
          <w:color w:val="000000"/>
          <w:sz w:val="28"/>
          <w:szCs w:val="28"/>
          <w:lang w:val="en-US" w:eastAsia="ru-RU"/>
        </w:rPr>
        <w:lastRenderedPageBreak/>
        <w:drawing>
          <wp:inline distT="0" distB="0" distL="0" distR="0" wp14:anchorId="67D71A5E" wp14:editId="06660AB4">
            <wp:extent cx="5669280" cy="2964180"/>
            <wp:effectExtent l="0" t="0" r="7620" b="762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6"/>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669280" cy="2964180"/>
                    </a:xfrm>
                    <a:prstGeom prst="rect">
                      <a:avLst/>
                    </a:prstGeom>
                    <a:noFill/>
                    <a:ln>
                      <a:noFill/>
                    </a:ln>
                  </pic:spPr>
                </pic:pic>
              </a:graphicData>
            </a:graphic>
          </wp:inline>
        </w:drawing>
      </w:r>
    </w:p>
    <w:p w14:paraId="510C00A5" w14:textId="77777777" w:rsidR="00CF7716" w:rsidRPr="00CF7716" w:rsidRDefault="00CF7716" w:rsidP="00CF7716">
      <w:pPr>
        <w:widowControl w:val="0"/>
        <w:shd w:val="clear" w:color="auto" w:fill="FFFFFF"/>
        <w:spacing w:after="0" w:line="240" w:lineRule="auto"/>
        <w:ind w:firstLine="720"/>
        <w:jc w:val="both"/>
        <w:rPr>
          <w:rFonts w:eastAsia="Times New Roman" w:cs="Times New Roman"/>
          <w:snapToGrid w:val="0"/>
          <w:color w:val="000000"/>
          <w:sz w:val="28"/>
          <w:szCs w:val="28"/>
          <w:lang w:eastAsia="ru-RU"/>
        </w:rPr>
      </w:pPr>
      <w:r w:rsidRPr="00CF7716">
        <w:rPr>
          <w:rFonts w:eastAsia="Times New Roman" w:cs="Times New Roman"/>
          <w:b/>
          <w:snapToGrid w:val="0"/>
          <w:color w:val="000000"/>
          <w:sz w:val="28"/>
          <w:szCs w:val="28"/>
          <w:lang w:val="en-US" w:eastAsia="ru-RU"/>
        </w:rPr>
        <w:tab/>
      </w:r>
      <w:r w:rsidRPr="00CF7716">
        <w:rPr>
          <w:rFonts w:eastAsia="Times New Roman" w:cs="Times New Roman"/>
          <w:b/>
          <w:snapToGrid w:val="0"/>
          <w:color w:val="000000"/>
          <w:sz w:val="28"/>
          <w:szCs w:val="28"/>
          <w:lang w:val="en-US" w:eastAsia="ru-RU"/>
        </w:rPr>
        <w:tab/>
      </w:r>
      <w:r w:rsidRPr="00CF7716">
        <w:rPr>
          <w:rFonts w:eastAsia="Times New Roman" w:cs="Times New Roman"/>
          <w:b/>
          <w:snapToGrid w:val="0"/>
          <w:color w:val="000000"/>
          <w:sz w:val="28"/>
          <w:szCs w:val="28"/>
          <w:lang w:val="en-US" w:eastAsia="ru-RU"/>
        </w:rPr>
        <w:tab/>
      </w:r>
      <w:r w:rsidRPr="00CF7716">
        <w:rPr>
          <w:rFonts w:eastAsia="Times New Roman" w:cs="Times New Roman"/>
          <w:b/>
          <w:snapToGrid w:val="0"/>
          <w:color w:val="000000"/>
          <w:sz w:val="28"/>
          <w:szCs w:val="28"/>
          <w:lang w:val="en-US" w:eastAsia="ru-RU"/>
        </w:rPr>
        <w:tab/>
      </w:r>
      <w:r w:rsidRPr="00CF7716">
        <w:rPr>
          <w:rFonts w:eastAsia="Times New Roman" w:cs="Times New Roman"/>
          <w:snapToGrid w:val="0"/>
          <w:color w:val="000000"/>
          <w:sz w:val="28"/>
          <w:szCs w:val="28"/>
          <w:lang w:eastAsia="ru-RU"/>
        </w:rPr>
        <w:t>Рис. 150</w:t>
      </w:r>
    </w:p>
    <w:p w14:paraId="548188EA" w14:textId="77777777" w:rsidR="00CF7716" w:rsidRPr="00CF7716" w:rsidRDefault="00CF7716" w:rsidP="00CF7716">
      <w:pPr>
        <w:widowControl w:val="0"/>
        <w:shd w:val="clear" w:color="auto" w:fill="FFFFFF"/>
        <w:spacing w:after="0" w:line="240" w:lineRule="auto"/>
        <w:ind w:firstLine="720"/>
        <w:jc w:val="both"/>
        <w:rPr>
          <w:rFonts w:eastAsia="Times New Roman" w:cs="Times New Roman"/>
          <w:b/>
          <w:snapToGrid w:val="0"/>
          <w:color w:val="000000"/>
          <w:sz w:val="28"/>
          <w:szCs w:val="28"/>
          <w:lang w:eastAsia="ru-RU"/>
        </w:rPr>
      </w:pPr>
    </w:p>
    <w:p w14:paraId="086E6416" w14:textId="77777777" w:rsidR="00CF7716" w:rsidRPr="00CF7716" w:rsidRDefault="00CF7716" w:rsidP="00CF7716">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CF7716">
        <w:rPr>
          <w:rFonts w:eastAsia="Times New Roman" w:cs="Times New Roman"/>
          <w:snapToGrid w:val="0"/>
          <w:color w:val="000000"/>
          <w:sz w:val="28"/>
          <w:szCs w:val="28"/>
          <w:lang w:eastAsia="ru-RU"/>
        </w:rPr>
        <w:t xml:space="preserve">Сопротивления </w:t>
      </w:r>
      <w:r w:rsidRPr="00CF7716">
        <w:rPr>
          <w:rFonts w:eastAsia="Times New Roman" w:cs="Times New Roman"/>
          <w:snapToGrid w:val="0"/>
          <w:color w:val="000000"/>
          <w:sz w:val="28"/>
          <w:szCs w:val="28"/>
          <w:lang w:val="en-US" w:eastAsia="ru-RU"/>
        </w:rPr>
        <w:t>R</w:t>
      </w:r>
      <w:r w:rsidRPr="00CF7716">
        <w:rPr>
          <w:rFonts w:eastAsia="Times New Roman" w:cs="Times New Roman"/>
          <w:snapToGrid w:val="0"/>
          <w:color w:val="000000"/>
          <w:sz w:val="28"/>
          <w:szCs w:val="28"/>
          <w:vertAlign w:val="subscript"/>
          <w:lang w:eastAsia="ru-RU"/>
        </w:rPr>
        <w:t>1</w:t>
      </w:r>
      <w:r w:rsidRPr="00CF7716">
        <w:rPr>
          <w:rFonts w:eastAsia="Times New Roman" w:cs="Times New Roman"/>
          <w:snapToGrid w:val="0"/>
          <w:color w:val="000000"/>
          <w:sz w:val="28"/>
          <w:szCs w:val="28"/>
          <w:lang w:eastAsia="ru-RU"/>
        </w:rPr>
        <w:t xml:space="preserve">, </w:t>
      </w:r>
      <w:r w:rsidRPr="00CF7716">
        <w:rPr>
          <w:rFonts w:eastAsia="Times New Roman" w:cs="Times New Roman"/>
          <w:snapToGrid w:val="0"/>
          <w:color w:val="000000"/>
          <w:sz w:val="28"/>
          <w:szCs w:val="28"/>
          <w:lang w:val="en-US" w:eastAsia="ru-RU"/>
        </w:rPr>
        <w:t>R</w:t>
      </w:r>
      <w:r w:rsidRPr="00CF7716">
        <w:rPr>
          <w:rFonts w:eastAsia="Times New Roman" w:cs="Times New Roman"/>
          <w:snapToGrid w:val="0"/>
          <w:color w:val="000000"/>
          <w:sz w:val="28"/>
          <w:szCs w:val="28"/>
          <w:vertAlign w:val="subscript"/>
          <w:lang w:eastAsia="ru-RU"/>
        </w:rPr>
        <w:t>2</w:t>
      </w:r>
      <w:r w:rsidRPr="00CF7716">
        <w:rPr>
          <w:rFonts w:eastAsia="Times New Roman" w:cs="Times New Roman"/>
          <w:snapToGrid w:val="0"/>
          <w:color w:val="000000"/>
          <w:sz w:val="28"/>
          <w:szCs w:val="28"/>
          <w:lang w:eastAsia="ru-RU"/>
        </w:rPr>
        <w:t xml:space="preserve">, </w:t>
      </w:r>
      <w:r w:rsidRPr="00CF7716">
        <w:rPr>
          <w:rFonts w:eastAsia="Times New Roman" w:cs="Times New Roman"/>
          <w:snapToGrid w:val="0"/>
          <w:color w:val="000000"/>
          <w:sz w:val="28"/>
          <w:szCs w:val="28"/>
          <w:lang w:val="en-US" w:eastAsia="ru-RU"/>
        </w:rPr>
        <w:t>R</w:t>
      </w:r>
      <w:r w:rsidRPr="00CF7716">
        <w:rPr>
          <w:rFonts w:eastAsia="Times New Roman" w:cs="Times New Roman"/>
          <w:snapToGrid w:val="0"/>
          <w:color w:val="000000"/>
          <w:sz w:val="28"/>
          <w:szCs w:val="28"/>
          <w:vertAlign w:val="subscript"/>
          <w:lang w:eastAsia="ru-RU"/>
        </w:rPr>
        <w:t>3</w:t>
      </w:r>
      <w:r w:rsidRPr="00CF7716">
        <w:rPr>
          <w:rFonts w:eastAsia="Times New Roman" w:cs="Times New Roman"/>
          <w:i/>
          <w:snapToGrid w:val="0"/>
          <w:color w:val="000000"/>
          <w:sz w:val="28"/>
          <w:szCs w:val="28"/>
          <w:lang w:eastAsia="ru-RU"/>
        </w:rPr>
        <w:t xml:space="preserve"> </w:t>
      </w:r>
      <w:r w:rsidRPr="00CF7716">
        <w:rPr>
          <w:rFonts w:eastAsia="Times New Roman" w:cs="Times New Roman"/>
          <w:snapToGrid w:val="0"/>
          <w:color w:val="000000"/>
          <w:sz w:val="28"/>
          <w:szCs w:val="28"/>
          <w:lang w:eastAsia="ru-RU"/>
        </w:rPr>
        <w:t xml:space="preserve">и </w:t>
      </w:r>
      <w:r w:rsidRPr="00CF7716">
        <w:rPr>
          <w:rFonts w:eastAsia="Times New Roman" w:cs="Times New Roman"/>
          <w:snapToGrid w:val="0"/>
          <w:color w:val="000000"/>
          <w:sz w:val="28"/>
          <w:szCs w:val="28"/>
          <w:lang w:val="en-US" w:eastAsia="ru-RU"/>
        </w:rPr>
        <w:t>R</w:t>
      </w:r>
      <w:r w:rsidRPr="00CF7716">
        <w:rPr>
          <w:rFonts w:eastAsia="Times New Roman" w:cs="Times New Roman"/>
          <w:snapToGrid w:val="0"/>
          <w:color w:val="000000"/>
          <w:sz w:val="28"/>
          <w:szCs w:val="28"/>
          <w:vertAlign w:val="subscript"/>
          <w:lang w:eastAsia="ru-RU"/>
        </w:rPr>
        <w:t>4</w:t>
      </w:r>
      <w:r w:rsidRPr="00CF7716">
        <w:rPr>
          <w:rFonts w:eastAsia="Times New Roman" w:cs="Times New Roman"/>
          <w:i/>
          <w:snapToGrid w:val="0"/>
          <w:color w:val="000000"/>
          <w:sz w:val="28"/>
          <w:szCs w:val="28"/>
          <w:lang w:eastAsia="ru-RU"/>
        </w:rPr>
        <w:t xml:space="preserve"> </w:t>
      </w:r>
      <w:r w:rsidRPr="00CF7716">
        <w:rPr>
          <w:rFonts w:eastAsia="Times New Roman" w:cs="Times New Roman"/>
          <w:snapToGrid w:val="0"/>
          <w:color w:val="000000"/>
          <w:sz w:val="28"/>
          <w:szCs w:val="28"/>
          <w:lang w:eastAsia="ru-RU"/>
        </w:rPr>
        <w:t>образуют его «плечи». Между точками А и В</w:t>
      </w:r>
      <w:r w:rsidRPr="00CF7716">
        <w:rPr>
          <w:rFonts w:eastAsia="Times New Roman" w:cs="Times New Roman"/>
          <w:i/>
          <w:snapToGrid w:val="0"/>
          <w:color w:val="000000"/>
          <w:sz w:val="28"/>
          <w:szCs w:val="28"/>
          <w:lang w:eastAsia="ru-RU"/>
        </w:rPr>
        <w:t xml:space="preserve"> </w:t>
      </w:r>
      <w:r w:rsidRPr="00CF7716">
        <w:rPr>
          <w:rFonts w:eastAsia="Times New Roman" w:cs="Times New Roman"/>
          <w:snapToGrid w:val="0"/>
          <w:color w:val="000000"/>
          <w:sz w:val="28"/>
          <w:szCs w:val="28"/>
          <w:lang w:eastAsia="ru-RU"/>
        </w:rPr>
        <w:t xml:space="preserve">моста включена батарея с э.д.с. </w:t>
      </w:r>
      <w:r w:rsidRPr="00CF7716">
        <w:rPr>
          <w:rFonts w:eastAsia="Times New Roman" w:cs="Times New Roman"/>
          <w:snapToGrid w:val="0"/>
          <w:color w:val="000000"/>
          <w:sz w:val="28"/>
          <w:szCs w:val="28"/>
          <w:lang w:eastAsia="ru-RU"/>
        </w:rPr>
        <w:sym w:font="Symbol" w:char="F078"/>
      </w:r>
      <w:r w:rsidRPr="00CF7716">
        <w:rPr>
          <w:rFonts w:eastAsia="Times New Roman" w:cs="Times New Roman"/>
          <w:snapToGrid w:val="0"/>
          <w:color w:val="000000"/>
          <w:sz w:val="28"/>
          <w:szCs w:val="28"/>
          <w:lang w:eastAsia="ru-RU"/>
        </w:rPr>
        <w:t xml:space="preserve"> и сопротивлением </w:t>
      </w:r>
      <w:r w:rsidRPr="00CF7716">
        <w:rPr>
          <w:rFonts w:eastAsia="Times New Roman" w:cs="Times New Roman"/>
          <w:snapToGrid w:val="0"/>
          <w:color w:val="000000"/>
          <w:sz w:val="28"/>
          <w:szCs w:val="28"/>
          <w:lang w:val="en-US" w:eastAsia="ru-RU"/>
        </w:rPr>
        <w:t>r</w:t>
      </w:r>
      <w:r w:rsidRPr="00CF7716">
        <w:rPr>
          <w:rFonts w:eastAsia="Times New Roman" w:cs="Times New Roman"/>
          <w:i/>
          <w:snapToGrid w:val="0"/>
          <w:color w:val="000000"/>
          <w:sz w:val="28"/>
          <w:szCs w:val="28"/>
          <w:lang w:eastAsia="ru-RU"/>
        </w:rPr>
        <w:t xml:space="preserve">, </w:t>
      </w:r>
      <w:r w:rsidRPr="00CF7716">
        <w:rPr>
          <w:rFonts w:eastAsia="Times New Roman" w:cs="Times New Roman"/>
          <w:snapToGrid w:val="0"/>
          <w:color w:val="000000"/>
          <w:sz w:val="28"/>
          <w:szCs w:val="28"/>
          <w:lang w:eastAsia="ru-RU"/>
        </w:rPr>
        <w:t xml:space="preserve">между точками С и </w:t>
      </w:r>
      <w:r w:rsidRPr="00CF7716">
        <w:rPr>
          <w:rFonts w:eastAsia="Times New Roman" w:cs="Times New Roman"/>
          <w:i/>
          <w:snapToGrid w:val="0"/>
          <w:color w:val="000000"/>
          <w:sz w:val="28"/>
          <w:szCs w:val="28"/>
          <w:lang w:val="en-US" w:eastAsia="ru-RU"/>
        </w:rPr>
        <w:t>D</w:t>
      </w:r>
      <w:r w:rsidRPr="00CF7716">
        <w:rPr>
          <w:rFonts w:eastAsia="Times New Roman" w:cs="Times New Roman"/>
          <w:i/>
          <w:snapToGrid w:val="0"/>
          <w:color w:val="000000"/>
          <w:sz w:val="28"/>
          <w:szCs w:val="28"/>
          <w:lang w:eastAsia="ru-RU"/>
        </w:rPr>
        <w:t xml:space="preserve"> </w:t>
      </w:r>
      <w:r w:rsidRPr="00CF7716">
        <w:rPr>
          <w:rFonts w:eastAsia="Times New Roman" w:cs="Times New Roman"/>
          <w:snapToGrid w:val="0"/>
          <w:color w:val="000000"/>
          <w:sz w:val="28"/>
          <w:szCs w:val="28"/>
          <w:lang w:eastAsia="ru-RU"/>
        </w:rPr>
        <w:t xml:space="preserve">включен гальванометр с сопротивлением </w:t>
      </w:r>
      <w:r w:rsidRPr="00CF7716">
        <w:rPr>
          <w:rFonts w:eastAsia="Times New Roman" w:cs="Times New Roman"/>
          <w:snapToGrid w:val="0"/>
          <w:color w:val="000000"/>
          <w:sz w:val="28"/>
          <w:szCs w:val="28"/>
          <w:lang w:val="en-US" w:eastAsia="ru-RU"/>
        </w:rPr>
        <w:t>R</w:t>
      </w:r>
      <w:r w:rsidRPr="00CF7716">
        <w:rPr>
          <w:rFonts w:eastAsia="Times New Roman" w:cs="Times New Roman"/>
          <w:snapToGrid w:val="0"/>
          <w:color w:val="000000"/>
          <w:sz w:val="28"/>
          <w:szCs w:val="28"/>
          <w:vertAlign w:val="subscript"/>
          <w:lang w:val="en-US" w:eastAsia="ru-RU"/>
        </w:rPr>
        <w:t>G</w:t>
      </w:r>
      <w:r w:rsidRPr="00CF7716">
        <w:rPr>
          <w:rFonts w:eastAsia="Times New Roman" w:cs="Times New Roman"/>
          <w:snapToGrid w:val="0"/>
          <w:color w:val="000000"/>
          <w:sz w:val="28"/>
          <w:szCs w:val="28"/>
          <w:lang w:eastAsia="ru-RU"/>
        </w:rPr>
        <w:t>. Для узлов А. В и С, применяя первое правило Кирхгофа, получим</w:t>
      </w:r>
    </w:p>
    <w:p w14:paraId="0E0242C3" w14:textId="45454466" w:rsidR="00CF7716" w:rsidRPr="00CF7716" w:rsidRDefault="00CF7716" w:rsidP="00CF7716">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CF7716">
        <w:rPr>
          <w:rFonts w:eastAsia="Times New Roman" w:cs="Times New Roman"/>
          <w:noProof/>
          <w:snapToGrid w:val="0"/>
          <w:sz w:val="28"/>
          <w:szCs w:val="28"/>
          <w:lang w:eastAsia="ru-RU"/>
        </w:rPr>
        <w:drawing>
          <wp:inline distT="0" distB="0" distL="0" distR="0" wp14:anchorId="421B8162" wp14:editId="2EF3425A">
            <wp:extent cx="3939540" cy="297180"/>
            <wp:effectExtent l="0" t="0" r="3810" b="762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7"/>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939540" cy="297180"/>
                    </a:xfrm>
                    <a:prstGeom prst="rect">
                      <a:avLst/>
                    </a:prstGeom>
                    <a:noFill/>
                    <a:ln>
                      <a:noFill/>
                    </a:ln>
                  </pic:spPr>
                </pic:pic>
              </a:graphicData>
            </a:graphic>
          </wp:inline>
        </w:drawing>
      </w:r>
      <w:r w:rsidRPr="00CF7716">
        <w:rPr>
          <w:rFonts w:eastAsia="Times New Roman" w:cs="Times New Roman"/>
          <w:snapToGrid w:val="0"/>
          <w:sz w:val="28"/>
          <w:szCs w:val="28"/>
          <w:lang w:eastAsia="ru-RU"/>
        </w:rPr>
        <w:tab/>
      </w:r>
      <w:r w:rsidRPr="00CF7716">
        <w:rPr>
          <w:rFonts w:eastAsia="Times New Roman" w:cs="Times New Roman"/>
          <w:snapToGrid w:val="0"/>
          <w:sz w:val="28"/>
          <w:szCs w:val="28"/>
          <w:lang w:eastAsia="ru-RU"/>
        </w:rPr>
        <w:tab/>
      </w:r>
      <w:r w:rsidRPr="00CF7716">
        <w:rPr>
          <w:rFonts w:eastAsia="Times New Roman" w:cs="Times New Roman"/>
          <w:snapToGrid w:val="0"/>
          <w:sz w:val="28"/>
          <w:szCs w:val="28"/>
          <w:lang w:eastAsia="ru-RU"/>
        </w:rPr>
        <w:tab/>
      </w:r>
      <w:r w:rsidRPr="00CF7716">
        <w:rPr>
          <w:rFonts w:eastAsia="Times New Roman" w:cs="Times New Roman"/>
          <w:snapToGrid w:val="0"/>
          <w:color w:val="000000"/>
          <w:sz w:val="28"/>
          <w:szCs w:val="28"/>
          <w:lang w:eastAsia="ru-RU"/>
        </w:rPr>
        <w:t>(101.3)</w:t>
      </w:r>
    </w:p>
    <w:p w14:paraId="07C7F11C" w14:textId="77777777" w:rsidR="00CF7716" w:rsidRPr="00CF7716" w:rsidRDefault="00CF7716" w:rsidP="00CF7716">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CF7716">
        <w:rPr>
          <w:rFonts w:eastAsia="Times New Roman" w:cs="Times New Roman"/>
          <w:snapToGrid w:val="0"/>
          <w:color w:val="000000"/>
          <w:sz w:val="28"/>
          <w:szCs w:val="28"/>
          <w:lang w:eastAsia="ru-RU"/>
        </w:rPr>
        <w:t>Для контуров АСВ</w:t>
      </w:r>
      <w:r w:rsidRPr="00CF7716">
        <w:rPr>
          <w:rFonts w:eastAsia="Times New Roman" w:cs="Times New Roman"/>
          <w:snapToGrid w:val="0"/>
          <w:color w:val="000000"/>
          <w:sz w:val="28"/>
          <w:szCs w:val="28"/>
          <w:lang w:val="en-US" w:eastAsia="ru-RU"/>
        </w:rPr>
        <w:t>A</w:t>
      </w:r>
      <w:r w:rsidRPr="00CF7716">
        <w:rPr>
          <w:rFonts w:eastAsia="Times New Roman" w:cs="Times New Roman"/>
          <w:snapToGrid w:val="0"/>
          <w:color w:val="000000"/>
          <w:sz w:val="28"/>
          <w:szCs w:val="28"/>
          <w:lang w:eastAsia="ru-RU"/>
        </w:rPr>
        <w:t xml:space="preserve">, </w:t>
      </w:r>
      <w:r w:rsidRPr="00CF7716">
        <w:rPr>
          <w:rFonts w:eastAsia="Times New Roman" w:cs="Times New Roman"/>
          <w:snapToGrid w:val="0"/>
          <w:color w:val="000000"/>
          <w:sz w:val="28"/>
          <w:szCs w:val="28"/>
          <w:lang w:val="en-US" w:eastAsia="ru-RU"/>
        </w:rPr>
        <w:t>ACDA</w:t>
      </w:r>
      <w:r w:rsidRPr="00CF7716">
        <w:rPr>
          <w:rFonts w:eastAsia="Times New Roman" w:cs="Times New Roman"/>
          <w:snapToGrid w:val="0"/>
          <w:color w:val="000000"/>
          <w:sz w:val="28"/>
          <w:szCs w:val="28"/>
          <w:lang w:eastAsia="ru-RU"/>
        </w:rPr>
        <w:t xml:space="preserve"> и </w:t>
      </w:r>
      <w:r w:rsidRPr="00CF7716">
        <w:rPr>
          <w:rFonts w:eastAsia="Times New Roman" w:cs="Times New Roman"/>
          <w:snapToGrid w:val="0"/>
          <w:color w:val="000000"/>
          <w:sz w:val="28"/>
          <w:szCs w:val="28"/>
          <w:lang w:val="en-US" w:eastAsia="ru-RU"/>
        </w:rPr>
        <w:t>CBDC</w:t>
      </w:r>
      <w:r w:rsidRPr="00CF7716">
        <w:rPr>
          <w:rFonts w:eastAsia="Times New Roman" w:cs="Times New Roman"/>
          <w:i/>
          <w:snapToGrid w:val="0"/>
          <w:color w:val="000000"/>
          <w:sz w:val="28"/>
          <w:szCs w:val="28"/>
          <w:lang w:eastAsia="ru-RU"/>
        </w:rPr>
        <w:t xml:space="preserve">, </w:t>
      </w:r>
      <w:r w:rsidRPr="00CF7716">
        <w:rPr>
          <w:rFonts w:eastAsia="Times New Roman" w:cs="Times New Roman"/>
          <w:snapToGrid w:val="0"/>
          <w:color w:val="000000"/>
          <w:sz w:val="28"/>
          <w:szCs w:val="28"/>
          <w:lang w:eastAsia="ru-RU"/>
        </w:rPr>
        <w:t>согласно второму правилу Кирхгофа, можно записать:</w:t>
      </w:r>
    </w:p>
    <w:p w14:paraId="1C79707A" w14:textId="283E0530" w:rsidR="00CF7716" w:rsidRPr="00CF7716" w:rsidRDefault="00CF7716" w:rsidP="00CF7716">
      <w:pPr>
        <w:widowControl w:val="0"/>
        <w:spacing w:after="0" w:line="240" w:lineRule="auto"/>
        <w:jc w:val="both"/>
        <w:rPr>
          <w:rFonts w:eastAsia="Times New Roman" w:cs="Times New Roman"/>
          <w:snapToGrid w:val="0"/>
          <w:sz w:val="28"/>
          <w:szCs w:val="28"/>
          <w:lang w:eastAsia="ru-RU"/>
        </w:rPr>
      </w:pPr>
      <w:r w:rsidRPr="00CF7716">
        <w:rPr>
          <w:rFonts w:eastAsia="Times New Roman" w:cs="Times New Roman"/>
          <w:noProof/>
          <w:snapToGrid w:val="0"/>
          <w:sz w:val="28"/>
          <w:szCs w:val="28"/>
          <w:lang w:eastAsia="ru-RU"/>
        </w:rPr>
        <w:drawing>
          <wp:inline distT="0" distB="0" distL="0" distR="0" wp14:anchorId="343F6265" wp14:editId="18DE6E66">
            <wp:extent cx="5387340" cy="335280"/>
            <wp:effectExtent l="0" t="0" r="3810" b="762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8"/>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387340" cy="335280"/>
                    </a:xfrm>
                    <a:prstGeom prst="rect">
                      <a:avLst/>
                    </a:prstGeom>
                    <a:noFill/>
                    <a:ln>
                      <a:noFill/>
                    </a:ln>
                  </pic:spPr>
                </pic:pic>
              </a:graphicData>
            </a:graphic>
          </wp:inline>
        </w:drawing>
      </w:r>
      <w:r w:rsidRPr="00CF7716">
        <w:rPr>
          <w:rFonts w:eastAsia="Times New Roman" w:cs="Times New Roman"/>
          <w:snapToGrid w:val="0"/>
          <w:color w:val="000000"/>
          <w:sz w:val="28"/>
          <w:szCs w:val="28"/>
          <w:lang w:eastAsia="ru-RU"/>
        </w:rPr>
        <w:t>(101.4)</w:t>
      </w:r>
    </w:p>
    <w:p w14:paraId="79DCBFB9" w14:textId="77777777" w:rsidR="00CF7716" w:rsidRPr="00CF7716" w:rsidRDefault="00CF7716" w:rsidP="00CF7716">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CF7716">
        <w:rPr>
          <w:rFonts w:eastAsia="Times New Roman" w:cs="Times New Roman"/>
          <w:snapToGrid w:val="0"/>
          <w:color w:val="000000"/>
          <w:sz w:val="28"/>
          <w:szCs w:val="28"/>
          <w:lang w:eastAsia="ru-RU"/>
        </w:rPr>
        <w:t xml:space="preserve"> Если известны все сопротивления и э.д.с,, то, решая полученные шесть уравнений, можно найти неизвестные токи. Изменяя известные сопротивления  </w:t>
      </w:r>
      <w:r w:rsidRPr="00CF7716">
        <w:rPr>
          <w:rFonts w:eastAsia="Times New Roman" w:cs="Times New Roman"/>
          <w:snapToGrid w:val="0"/>
          <w:color w:val="000000"/>
          <w:sz w:val="28"/>
          <w:szCs w:val="28"/>
          <w:lang w:val="en-US" w:eastAsia="ru-RU"/>
        </w:rPr>
        <w:t>R</w:t>
      </w:r>
      <w:r w:rsidRPr="00CF7716">
        <w:rPr>
          <w:rFonts w:eastAsia="Times New Roman" w:cs="Times New Roman"/>
          <w:snapToGrid w:val="0"/>
          <w:color w:val="000000"/>
          <w:sz w:val="28"/>
          <w:szCs w:val="28"/>
          <w:vertAlign w:val="subscript"/>
          <w:lang w:eastAsia="ru-RU"/>
        </w:rPr>
        <w:t>2</w:t>
      </w:r>
      <w:r w:rsidRPr="00CF7716">
        <w:rPr>
          <w:rFonts w:eastAsia="Times New Roman" w:cs="Times New Roman"/>
          <w:snapToGrid w:val="0"/>
          <w:color w:val="000000"/>
          <w:sz w:val="28"/>
          <w:szCs w:val="28"/>
          <w:lang w:eastAsia="ru-RU"/>
        </w:rPr>
        <w:t xml:space="preserve">, </w:t>
      </w:r>
      <w:r w:rsidRPr="00CF7716">
        <w:rPr>
          <w:rFonts w:eastAsia="Times New Roman" w:cs="Times New Roman"/>
          <w:snapToGrid w:val="0"/>
          <w:color w:val="000000"/>
          <w:sz w:val="28"/>
          <w:szCs w:val="28"/>
          <w:lang w:val="en-US" w:eastAsia="ru-RU"/>
        </w:rPr>
        <w:t>R</w:t>
      </w:r>
      <w:r w:rsidRPr="00CF7716">
        <w:rPr>
          <w:rFonts w:eastAsia="Times New Roman" w:cs="Times New Roman"/>
          <w:snapToGrid w:val="0"/>
          <w:color w:val="000000"/>
          <w:sz w:val="28"/>
          <w:szCs w:val="28"/>
          <w:vertAlign w:val="subscript"/>
          <w:lang w:eastAsia="ru-RU"/>
        </w:rPr>
        <w:t>3</w:t>
      </w:r>
      <w:r w:rsidRPr="00CF7716">
        <w:rPr>
          <w:rFonts w:eastAsia="Times New Roman" w:cs="Times New Roman"/>
          <w:i/>
          <w:snapToGrid w:val="0"/>
          <w:color w:val="000000"/>
          <w:sz w:val="28"/>
          <w:szCs w:val="28"/>
          <w:lang w:eastAsia="ru-RU"/>
        </w:rPr>
        <w:t xml:space="preserve"> </w:t>
      </w:r>
      <w:r w:rsidRPr="00CF7716">
        <w:rPr>
          <w:rFonts w:eastAsia="Times New Roman" w:cs="Times New Roman"/>
          <w:snapToGrid w:val="0"/>
          <w:color w:val="000000"/>
          <w:sz w:val="28"/>
          <w:szCs w:val="28"/>
          <w:lang w:eastAsia="ru-RU"/>
        </w:rPr>
        <w:t xml:space="preserve">и </w:t>
      </w:r>
      <w:r w:rsidRPr="00CF7716">
        <w:rPr>
          <w:rFonts w:eastAsia="Times New Roman" w:cs="Times New Roman"/>
          <w:snapToGrid w:val="0"/>
          <w:color w:val="000000"/>
          <w:sz w:val="28"/>
          <w:szCs w:val="28"/>
          <w:lang w:val="en-US" w:eastAsia="ru-RU"/>
        </w:rPr>
        <w:t>R</w:t>
      </w:r>
      <w:r w:rsidRPr="00CF7716">
        <w:rPr>
          <w:rFonts w:eastAsia="Times New Roman" w:cs="Times New Roman"/>
          <w:snapToGrid w:val="0"/>
          <w:color w:val="000000"/>
          <w:sz w:val="28"/>
          <w:szCs w:val="28"/>
          <w:vertAlign w:val="subscript"/>
          <w:lang w:eastAsia="ru-RU"/>
        </w:rPr>
        <w:t>4</w:t>
      </w:r>
      <w:r w:rsidRPr="00CF7716">
        <w:rPr>
          <w:rFonts w:eastAsia="Times New Roman" w:cs="Times New Roman"/>
          <w:i/>
          <w:snapToGrid w:val="0"/>
          <w:color w:val="000000"/>
          <w:sz w:val="28"/>
          <w:szCs w:val="28"/>
          <w:lang w:eastAsia="ru-RU"/>
        </w:rPr>
        <w:t xml:space="preserve"> </w:t>
      </w:r>
      <w:r w:rsidRPr="00CF7716">
        <w:rPr>
          <w:rFonts w:eastAsia="Times New Roman" w:cs="Times New Roman"/>
          <w:snapToGrid w:val="0"/>
          <w:color w:val="000000"/>
          <w:sz w:val="28"/>
          <w:szCs w:val="28"/>
          <w:lang w:eastAsia="ru-RU"/>
        </w:rPr>
        <w:t>можно добиться того, чтобы ток через гальванометр был равен нулю (</w:t>
      </w:r>
      <w:r w:rsidRPr="00CF7716">
        <w:rPr>
          <w:rFonts w:eastAsia="Times New Roman" w:cs="Times New Roman"/>
          <w:snapToGrid w:val="0"/>
          <w:color w:val="000000"/>
          <w:sz w:val="28"/>
          <w:szCs w:val="28"/>
          <w:lang w:val="en-US" w:eastAsia="ru-RU"/>
        </w:rPr>
        <w:t>I</w:t>
      </w:r>
      <w:r w:rsidRPr="00CF7716">
        <w:rPr>
          <w:rFonts w:eastAsia="Times New Roman" w:cs="Times New Roman"/>
          <w:snapToGrid w:val="0"/>
          <w:color w:val="000000"/>
          <w:sz w:val="28"/>
          <w:szCs w:val="28"/>
          <w:vertAlign w:val="subscript"/>
          <w:lang w:val="en-US" w:eastAsia="ru-RU"/>
        </w:rPr>
        <w:t>G</w:t>
      </w:r>
      <w:r w:rsidRPr="00CF7716">
        <w:rPr>
          <w:rFonts w:eastAsia="Times New Roman" w:cs="Times New Roman"/>
          <w:snapToGrid w:val="0"/>
          <w:color w:val="000000"/>
          <w:sz w:val="28"/>
          <w:szCs w:val="28"/>
          <w:lang w:eastAsia="ru-RU"/>
        </w:rPr>
        <w:t xml:space="preserve"> = 0). Тогда из (101.3) найдем</w:t>
      </w:r>
    </w:p>
    <w:p w14:paraId="24B42062" w14:textId="11AD7A77" w:rsidR="00CF7716" w:rsidRPr="00CF7716" w:rsidRDefault="00CF7716" w:rsidP="00CF7716">
      <w:pPr>
        <w:widowControl w:val="0"/>
        <w:shd w:val="clear" w:color="auto" w:fill="FFFFFF"/>
        <w:spacing w:after="0" w:line="240" w:lineRule="auto"/>
        <w:ind w:left="135"/>
        <w:jc w:val="both"/>
        <w:rPr>
          <w:rFonts w:eastAsia="Times New Roman" w:cs="Times New Roman"/>
          <w:b/>
          <w:snapToGrid w:val="0"/>
          <w:sz w:val="28"/>
          <w:szCs w:val="28"/>
          <w:lang w:eastAsia="ru-RU"/>
        </w:rPr>
      </w:pPr>
      <w:r w:rsidRPr="00CF7716">
        <w:rPr>
          <w:rFonts w:ascii="Arial" w:eastAsia="Times New Roman" w:hAnsi="Arial" w:cs="Times New Roman"/>
          <w:b/>
          <w:noProof/>
          <w:snapToGrid w:val="0"/>
          <w:sz w:val="20"/>
          <w:szCs w:val="20"/>
          <w:lang w:eastAsia="ru-RU"/>
        </w:rPr>
        <mc:AlternateContent>
          <mc:Choice Requires="wps">
            <w:drawing>
              <wp:anchor distT="0" distB="0" distL="114300" distR="114300" simplePos="0" relativeHeight="251663360" behindDoc="0" locked="0" layoutInCell="1" allowOverlap="1" wp14:anchorId="2F60EA02" wp14:editId="6F1B9EF1">
                <wp:simplePos x="0" y="0"/>
                <wp:positionH relativeFrom="column">
                  <wp:posOffset>5181600</wp:posOffset>
                </wp:positionH>
                <wp:positionV relativeFrom="paragraph">
                  <wp:posOffset>38735</wp:posOffset>
                </wp:positionV>
                <wp:extent cx="701675" cy="357505"/>
                <wp:effectExtent l="0" t="0" r="0" b="4445"/>
                <wp:wrapSquare wrapText="bothSides"/>
                <wp:docPr id="161" name="Надпись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675" cy="3575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D522F7" w14:textId="77777777" w:rsidR="00CF7716" w:rsidRPr="00032422" w:rsidRDefault="00CF7716" w:rsidP="00CF7716">
                            <w:pPr>
                              <w:shd w:val="clear" w:color="auto" w:fill="FFFFFF"/>
                              <w:jc w:val="both"/>
                              <w:rPr>
                                <w:color w:val="000000"/>
                                <w:sz w:val="28"/>
                                <w:szCs w:val="28"/>
                              </w:rPr>
                            </w:pPr>
                            <w:r w:rsidRPr="00BD19C4">
                              <w:rPr>
                                <w:b/>
                                <w:color w:val="000000"/>
                                <w:sz w:val="28"/>
                                <w:szCs w:val="28"/>
                              </w:rPr>
                              <w:t xml:space="preserve">(101.5) </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60EA02" id="Надпись 161" o:spid="_x0000_s1029" type="#_x0000_t202" style="position:absolute;left:0;text-align:left;margin-left:408pt;margin-top:3.05pt;width:55.25pt;height:28.15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JIqHwIAAP0DAAAOAAAAZHJzL2Uyb0RvYy54bWysU82O0zAQviPxDpbvNGm3PxA1XS1dFSEt&#10;P9LCAziOk1g4Hst2m5Qbd16Bd+DAgRuv0H0jxk5bCtwQPlgez8zn+b4ZL6/7VpGdsE6Czul4lFIi&#10;NIdS6jqn799tnjylxHmmS6ZAi5zuhaPXq8ePlp3JxAQaUKWwBEG0yzqT08Z7kyWJ441omRuBERqd&#10;FdiWeTRtnZSWdYjeqmSSpvOkA1saC1w4h7e3g5OuIn5VCe7fVJUTnqicYm0+7jbuRdiT1ZJltWWm&#10;kfxYBvuHKlomNT56hrplnpGtlX9BtZJbcFD5EYc2gaqSXEQOyGac/sHmvmFGRC4ojjNnmdz/g+Wv&#10;d28tkSX2bj6mRLMWm3T4cvh6+Hb4cfj+8OnhMwke1KkzLsPwe4MJvn8OPeZEzs7cAf/giIZ1w3Qt&#10;bqyFrhGsxDpjZnKROuC4AFJ0r6DE59jWQwTqK9sGEVEWgujYr/25R6L3hOPlIh3PFzNKOLquZotZ&#10;Ogu1JSw7JRvr/AsBLQmHnFocgQjOdnfOD6GnkPCWAyXLjVQqGrYu1sqSHcNx2cR1RP8tTOkQrCGk&#10;DYjhJrIMxAaKvi/6KOzVSbwCyj3StjBMIf4aPDRgP1LS4QTmVOMXoUS91Cjcs/F0GgY2GtPZYoKG&#10;vfQUlx6mOQLl1FMyHNd+GPKtsbJu8J2hVRpuUOxKRiFCV4aajsXjjEUpj/8hDPGlHaN+/drVTwAA&#10;AP//AwBQSwMEFAAGAAgAAAAhAGhFhy/dAAAACAEAAA8AAABkcnMvZG93bnJldi54bWxMjzFPwzAU&#10;hHck/oP1kNiok4hEIcSpKlCnqgNtJVbXfsQR8XOI3db99zUTjKc73X3XLqMd2RlnPzgSkC8yYEjK&#10;6YF6AYf9+qkG5oMkLUdHKOCKHpbd/V0rG+0u9IHnXehZKiHfSAEmhKnh3CuDVvqFm5CS9+VmK0OS&#10;c8/1LC+p3I68yLKKWzlQWjBywjeD6nt3sgJ+8H27+iwPSq1judkqozd11EI8PsTVK7CAMfyF4Rc/&#10;oUOXmI7uRNqzUUCdV+lLEFDlwJL/UlQlsGPSxTPwruX/D3Q3AAAA//8DAFBLAQItABQABgAIAAAA&#10;IQC2gziS/gAAAOEBAAATAAAAAAAAAAAAAAAAAAAAAABbQ29udGVudF9UeXBlc10ueG1sUEsBAi0A&#10;FAAGAAgAAAAhADj9If/WAAAAlAEAAAsAAAAAAAAAAAAAAAAALwEAAF9yZWxzLy5yZWxzUEsBAi0A&#10;FAAGAAgAAAAhAMVIkiofAgAA/QMAAA4AAAAAAAAAAAAAAAAALgIAAGRycy9lMm9Eb2MueG1sUEsB&#10;Ai0AFAAGAAgAAAAhAGhFhy/dAAAACAEAAA8AAAAAAAAAAAAAAAAAeQQAAGRycy9kb3ducmV2Lnht&#10;bFBLBQYAAAAABAAEAPMAAACDBQAAAAA=&#10;" stroked="f">
                <v:textbox>
                  <w:txbxContent>
                    <w:p w14:paraId="61D522F7" w14:textId="77777777" w:rsidR="00CF7716" w:rsidRPr="00032422" w:rsidRDefault="00CF7716" w:rsidP="00CF7716">
                      <w:pPr>
                        <w:shd w:val="clear" w:color="auto" w:fill="FFFFFF"/>
                        <w:jc w:val="both"/>
                        <w:rPr>
                          <w:color w:val="000000"/>
                          <w:sz w:val="28"/>
                          <w:szCs w:val="28"/>
                        </w:rPr>
                      </w:pPr>
                      <w:r w:rsidRPr="00BD19C4">
                        <w:rPr>
                          <w:b/>
                          <w:color w:val="000000"/>
                          <w:sz w:val="28"/>
                          <w:szCs w:val="28"/>
                        </w:rPr>
                        <w:t xml:space="preserve">(101.5) </w:t>
                      </w:r>
                    </w:p>
                  </w:txbxContent>
                </v:textbox>
                <w10:wrap type="square"/>
              </v:shape>
            </w:pict>
          </mc:Fallback>
        </mc:AlternateContent>
      </w:r>
      <w:r w:rsidRPr="00CF7716">
        <w:rPr>
          <w:rFonts w:ascii="Arial" w:eastAsia="Times New Roman" w:hAnsi="Arial" w:cs="Times New Roman"/>
          <w:b/>
          <w:noProof/>
          <w:snapToGrid w:val="0"/>
          <w:sz w:val="20"/>
          <w:szCs w:val="20"/>
          <w:lang w:eastAsia="ru-RU"/>
        </w:rPr>
        <mc:AlternateContent>
          <mc:Choice Requires="wps">
            <w:drawing>
              <wp:anchor distT="0" distB="0" distL="114300" distR="114300" simplePos="0" relativeHeight="251662336" behindDoc="0" locked="0" layoutInCell="1" allowOverlap="1" wp14:anchorId="33FE11A3" wp14:editId="1EB43933">
                <wp:simplePos x="0" y="0"/>
                <wp:positionH relativeFrom="column">
                  <wp:posOffset>-200025</wp:posOffset>
                </wp:positionH>
                <wp:positionV relativeFrom="paragraph">
                  <wp:posOffset>347345</wp:posOffset>
                </wp:positionV>
                <wp:extent cx="1737995" cy="295910"/>
                <wp:effectExtent l="0" t="3810" r="0" b="0"/>
                <wp:wrapSquare wrapText="bothSides"/>
                <wp:docPr id="160" name="Надпись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7995" cy="2959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AB3B64" w14:textId="77777777" w:rsidR="00CF7716" w:rsidRPr="005C536D" w:rsidRDefault="00CF7716" w:rsidP="00CF7716">
                            <w:pPr>
                              <w:shd w:val="clear" w:color="auto" w:fill="FFFFFF"/>
                              <w:jc w:val="both"/>
                              <w:rPr>
                                <w:color w:val="000000"/>
                                <w:sz w:val="28"/>
                                <w:szCs w:val="28"/>
                              </w:rPr>
                            </w:pPr>
                            <w:r w:rsidRPr="00BD19C4">
                              <w:rPr>
                                <w:b/>
                                <w:color w:val="000000"/>
                                <w:sz w:val="28"/>
                                <w:szCs w:val="28"/>
                              </w:rPr>
                              <w:t>а из (101.4) пол</w:t>
                            </w:r>
                            <w:r w:rsidRPr="00BD19C4">
                              <w:rPr>
                                <w:b/>
                                <w:color w:val="000000"/>
                                <w:sz w:val="28"/>
                                <w:szCs w:val="28"/>
                              </w:rPr>
                              <w:t>у</w:t>
                            </w:r>
                            <w:r w:rsidRPr="00BD19C4">
                              <w:rPr>
                                <w:b/>
                                <w:color w:val="000000"/>
                                <w:sz w:val="28"/>
                                <w:szCs w:val="28"/>
                              </w:rPr>
                              <w:t>чим</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3FE11A3" id="Надпись 160" o:spid="_x0000_s1030" type="#_x0000_t202" style="position:absolute;left:0;text-align:left;margin-left:-15.75pt;margin-top:27.35pt;width:136.85pt;height:23.3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awQHwIAAP4DAAAOAAAAZHJzL2Uyb0RvYy54bWysU82O0zAQviPxDpbvNG1ptzRqulq6KkJa&#10;fqSFB3Acp7FIPNbYbVJu3HkF3oEDB268QveNGDttqZYbIgfLk5n5Zr5vxovrrqnZTqHTYDI+Ggw5&#10;U0ZCoc0m4x8/rJ+94Mx5YQpRg1EZ3yvHr5dPnyxam6oxVFAXChmBGJe2NuOV9zZNEicr1Qg3AKsM&#10;OUvARngycZMUKFpCb+pkPBxeJS1gYRGkco7+3vZOvoz4Zamkf1eWTnlWZ5x68/HEeObhTJYLkW5Q&#10;2ErLYxviH7pohDZU9Ax1K7xgW9R/QTVaIjgo/UBCk0BZaqkiB2IzGj5ic18JqyIXEsfZs0zu/8HK&#10;t7v3yHRBs7sifYxoaEiHb4fvhx+HX4efD18evrLgIZ1a61IKv7eU4LuX0FFO5OzsHchPjhlYVcJs&#10;1A0itJUSBfU5CpnJRWqP4wJI3r6BgsqJrYcI1JXYBBFJFkbo1M/+PCPVeSZDydnz2Xw+5UySbzyf&#10;zkexuUSkp2yLzr9S0LBwyTjSDkR0sbtzPnQj0lNIKOag1sVa13U0cJOvamQ7Qfuyjl8k8CisNiHY&#10;QEjrEcOfSDMw6zn6Lu+ispOTejkUe+KN0K8hPRu6VICfOWtpBTNu6I1wVr82pNx8NJmEjY3GZDob&#10;k4GXnvzSI4wkoIx7zvrryvdbvrWoNxXVOc3qhtRe6yhEGEvf07F5WrKoz/FBhC2+tGPUn2e7/A0A&#10;AP//AwBQSwMEFAAGAAgAAAAhAKwZuZDgAAAACgEAAA8AAABkcnMvZG93bnJldi54bWxMj8tOwzAQ&#10;RfdI/IM1SOxa59FniFMhEBIIqVILH+DY0yQiHgfbbcLfY1ZlObpH954pd5Pp2QWd7ywJSOcJMCRl&#10;dUeNgM+Pl9kGmA+StOwtoYAf9LCrbm9KWWg70gEvx9CwWEK+kALaEIaCc69aNNLP7YAUs5N1RoZ4&#10;uoZrJ8dYbnqeJcmKG9lRXGjlgE8tqq/j2Qh47lz9rWz+ulq/b9X+4E/j254LcX83PT4ACziFKwx/&#10;+lEdquhU2zNpz3oBszxdRlTAcrEGFoFskWXA6kgmaQ68Kvn/F6pfAAAA//8DAFBLAQItABQABgAI&#10;AAAAIQC2gziS/gAAAOEBAAATAAAAAAAAAAAAAAAAAAAAAABbQ29udGVudF9UeXBlc10ueG1sUEsB&#10;Ai0AFAAGAAgAAAAhADj9If/WAAAAlAEAAAsAAAAAAAAAAAAAAAAALwEAAF9yZWxzLy5yZWxzUEsB&#10;Ai0AFAAGAAgAAAAhAOQtrBAfAgAA/gMAAA4AAAAAAAAAAAAAAAAALgIAAGRycy9lMm9Eb2MueG1s&#10;UEsBAi0AFAAGAAgAAAAhAKwZuZDgAAAACgEAAA8AAAAAAAAAAAAAAAAAeQQAAGRycy9kb3ducmV2&#10;LnhtbFBLBQYAAAAABAAEAPMAAACGBQAAAAA=&#10;" stroked="f">
                <v:textbox style="mso-fit-shape-to-text:t">
                  <w:txbxContent>
                    <w:p w14:paraId="48AB3B64" w14:textId="77777777" w:rsidR="00CF7716" w:rsidRPr="005C536D" w:rsidRDefault="00CF7716" w:rsidP="00CF7716">
                      <w:pPr>
                        <w:shd w:val="clear" w:color="auto" w:fill="FFFFFF"/>
                        <w:jc w:val="both"/>
                        <w:rPr>
                          <w:color w:val="000000"/>
                          <w:sz w:val="28"/>
                          <w:szCs w:val="28"/>
                        </w:rPr>
                      </w:pPr>
                      <w:r w:rsidRPr="00BD19C4">
                        <w:rPr>
                          <w:b/>
                          <w:color w:val="000000"/>
                          <w:sz w:val="28"/>
                          <w:szCs w:val="28"/>
                        </w:rPr>
                        <w:t>а из (101.4) пол</w:t>
                      </w:r>
                      <w:r w:rsidRPr="00BD19C4">
                        <w:rPr>
                          <w:b/>
                          <w:color w:val="000000"/>
                          <w:sz w:val="28"/>
                          <w:szCs w:val="28"/>
                        </w:rPr>
                        <w:t>у</w:t>
                      </w:r>
                      <w:r w:rsidRPr="00BD19C4">
                        <w:rPr>
                          <w:b/>
                          <w:color w:val="000000"/>
                          <w:sz w:val="28"/>
                          <w:szCs w:val="28"/>
                        </w:rPr>
                        <w:t>чим</w:t>
                      </w:r>
                    </w:p>
                  </w:txbxContent>
                </v:textbox>
                <w10:wrap type="square"/>
              </v:shape>
            </w:pict>
          </mc:Fallback>
        </mc:AlternateContent>
      </w:r>
      <w:r w:rsidRPr="00CF7716">
        <w:rPr>
          <w:rFonts w:eastAsia="Times New Roman" w:cs="Times New Roman"/>
          <w:noProof/>
          <w:snapToGrid w:val="0"/>
          <w:sz w:val="28"/>
          <w:szCs w:val="28"/>
          <w:lang w:eastAsia="ru-RU"/>
        </w:rPr>
        <w:drawing>
          <wp:inline distT="0" distB="0" distL="0" distR="0" wp14:anchorId="7EAE95B4" wp14:editId="35925239">
            <wp:extent cx="2834640" cy="1074420"/>
            <wp:effectExtent l="0" t="0" r="381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9"/>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834640" cy="1074420"/>
                    </a:xfrm>
                    <a:prstGeom prst="rect">
                      <a:avLst/>
                    </a:prstGeom>
                    <a:noFill/>
                    <a:ln>
                      <a:noFill/>
                    </a:ln>
                  </pic:spPr>
                </pic:pic>
              </a:graphicData>
            </a:graphic>
          </wp:inline>
        </w:drawing>
      </w:r>
      <w:r w:rsidRPr="00CF7716">
        <w:rPr>
          <w:rFonts w:eastAsia="Times New Roman" w:cs="Times New Roman"/>
          <w:snapToGrid w:val="0"/>
          <w:sz w:val="28"/>
          <w:szCs w:val="28"/>
          <w:lang w:eastAsia="ru-RU"/>
        </w:rPr>
        <w:t xml:space="preserve"> </w:t>
      </w:r>
      <w:r w:rsidRPr="00CF7716">
        <w:rPr>
          <w:rFonts w:eastAsia="Times New Roman" w:cs="Times New Roman"/>
          <w:snapToGrid w:val="0"/>
          <w:color w:val="000000"/>
          <w:sz w:val="28"/>
          <w:szCs w:val="28"/>
          <w:lang w:eastAsia="ru-RU"/>
        </w:rPr>
        <w:t xml:space="preserve">(101.6) </w:t>
      </w:r>
    </w:p>
    <w:p w14:paraId="2D4B12F7" w14:textId="77777777" w:rsidR="00CF7716" w:rsidRPr="00CF7716" w:rsidRDefault="00CF7716" w:rsidP="00CF7716">
      <w:pPr>
        <w:widowControl w:val="0"/>
        <w:spacing w:after="0" w:line="240" w:lineRule="auto"/>
        <w:ind w:left="1440" w:firstLine="720"/>
        <w:jc w:val="both"/>
        <w:rPr>
          <w:rFonts w:eastAsia="Times New Roman" w:cs="Times New Roman"/>
          <w:snapToGrid w:val="0"/>
          <w:sz w:val="28"/>
          <w:szCs w:val="28"/>
          <w:lang w:eastAsia="ru-RU"/>
        </w:rPr>
      </w:pPr>
    </w:p>
    <w:p w14:paraId="34234C85" w14:textId="77777777" w:rsidR="00CF7716" w:rsidRPr="00CF7716" w:rsidRDefault="00CF7716" w:rsidP="00CF7716">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CF7716">
        <w:rPr>
          <w:rFonts w:eastAsia="Times New Roman" w:cs="Times New Roman"/>
          <w:snapToGrid w:val="0"/>
          <w:color w:val="000000"/>
          <w:sz w:val="28"/>
          <w:szCs w:val="28"/>
          <w:lang w:eastAsia="ru-RU"/>
        </w:rPr>
        <w:t>Из (101.5) и (101.6) вытекает, что</w:t>
      </w:r>
    </w:p>
    <w:p w14:paraId="493B6C66" w14:textId="541A8323" w:rsidR="00CF7716" w:rsidRPr="00CF7716" w:rsidRDefault="00CF7716" w:rsidP="00CF7716">
      <w:pPr>
        <w:widowControl w:val="0"/>
        <w:spacing w:after="0" w:line="240" w:lineRule="auto"/>
        <w:ind w:left="2160" w:firstLine="720"/>
        <w:jc w:val="both"/>
        <w:rPr>
          <w:rFonts w:eastAsia="Times New Roman" w:cs="Times New Roman"/>
          <w:snapToGrid w:val="0"/>
          <w:sz w:val="28"/>
          <w:szCs w:val="28"/>
          <w:lang w:eastAsia="ru-RU"/>
        </w:rPr>
      </w:pPr>
      <w:r w:rsidRPr="00CF7716">
        <w:rPr>
          <w:rFonts w:eastAsia="Times New Roman" w:cs="Times New Roman"/>
          <w:noProof/>
          <w:snapToGrid w:val="0"/>
          <w:sz w:val="28"/>
          <w:szCs w:val="28"/>
          <w:lang w:eastAsia="ru-RU"/>
        </w:rPr>
        <w:drawing>
          <wp:inline distT="0" distB="0" distL="0" distR="0" wp14:anchorId="0AB21281" wp14:editId="7D6CDB00">
            <wp:extent cx="2141220" cy="556260"/>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0"/>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141220" cy="556260"/>
                    </a:xfrm>
                    <a:prstGeom prst="rect">
                      <a:avLst/>
                    </a:prstGeom>
                    <a:noFill/>
                    <a:ln>
                      <a:noFill/>
                    </a:ln>
                  </pic:spPr>
                </pic:pic>
              </a:graphicData>
            </a:graphic>
          </wp:inline>
        </w:drawing>
      </w:r>
      <w:r w:rsidRPr="00CF7716">
        <w:rPr>
          <w:rFonts w:eastAsia="Times New Roman" w:cs="Times New Roman"/>
          <w:snapToGrid w:val="0"/>
          <w:sz w:val="28"/>
          <w:szCs w:val="28"/>
          <w:lang w:eastAsia="ru-RU"/>
        </w:rPr>
        <w:tab/>
      </w:r>
      <w:r w:rsidRPr="00CF7716">
        <w:rPr>
          <w:rFonts w:eastAsia="Times New Roman" w:cs="Times New Roman"/>
          <w:snapToGrid w:val="0"/>
          <w:sz w:val="28"/>
          <w:szCs w:val="28"/>
          <w:lang w:eastAsia="ru-RU"/>
        </w:rPr>
        <w:tab/>
      </w:r>
      <w:r w:rsidRPr="00CF7716">
        <w:rPr>
          <w:rFonts w:eastAsia="Times New Roman" w:cs="Times New Roman"/>
          <w:snapToGrid w:val="0"/>
          <w:sz w:val="28"/>
          <w:szCs w:val="28"/>
          <w:lang w:eastAsia="ru-RU"/>
        </w:rPr>
        <w:tab/>
      </w:r>
      <w:r w:rsidRPr="00CF7716">
        <w:rPr>
          <w:rFonts w:eastAsia="Times New Roman" w:cs="Times New Roman"/>
          <w:snapToGrid w:val="0"/>
          <w:sz w:val="28"/>
          <w:szCs w:val="28"/>
          <w:lang w:eastAsia="ru-RU"/>
        </w:rPr>
        <w:tab/>
      </w:r>
      <w:r w:rsidRPr="00CF7716">
        <w:rPr>
          <w:rFonts w:eastAsia="Times New Roman" w:cs="Times New Roman"/>
          <w:snapToGrid w:val="0"/>
          <w:color w:val="000000"/>
          <w:sz w:val="28"/>
          <w:szCs w:val="28"/>
          <w:lang w:eastAsia="ru-RU"/>
        </w:rPr>
        <w:t>(101.7)</w:t>
      </w:r>
    </w:p>
    <w:p w14:paraId="07BA55FB" w14:textId="77777777" w:rsidR="00CF7716" w:rsidRPr="00CF7716" w:rsidRDefault="00CF7716" w:rsidP="00CF7716">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CF7716">
        <w:rPr>
          <w:rFonts w:eastAsia="Times New Roman" w:cs="Times New Roman"/>
          <w:snapToGrid w:val="0"/>
          <w:color w:val="000000"/>
          <w:sz w:val="28"/>
          <w:szCs w:val="28"/>
          <w:lang w:eastAsia="ru-RU"/>
        </w:rPr>
        <w:t>Таким образом, в случае равновесного моста (</w:t>
      </w:r>
      <w:r w:rsidRPr="00CF7716">
        <w:rPr>
          <w:rFonts w:eastAsia="Times New Roman" w:cs="Times New Roman"/>
          <w:snapToGrid w:val="0"/>
          <w:color w:val="000000"/>
          <w:sz w:val="28"/>
          <w:szCs w:val="28"/>
          <w:lang w:val="en-US" w:eastAsia="ru-RU"/>
        </w:rPr>
        <w:t>I</w:t>
      </w:r>
      <w:r w:rsidRPr="00CF7716">
        <w:rPr>
          <w:rFonts w:eastAsia="Times New Roman" w:cs="Times New Roman"/>
          <w:snapToGrid w:val="0"/>
          <w:color w:val="000000"/>
          <w:sz w:val="28"/>
          <w:szCs w:val="28"/>
          <w:vertAlign w:val="subscript"/>
          <w:lang w:val="en-US" w:eastAsia="ru-RU"/>
        </w:rPr>
        <w:t>G</w:t>
      </w:r>
      <w:r w:rsidRPr="00CF7716">
        <w:rPr>
          <w:rFonts w:eastAsia="Times New Roman" w:cs="Times New Roman"/>
          <w:snapToGrid w:val="0"/>
          <w:color w:val="000000"/>
          <w:sz w:val="28"/>
          <w:szCs w:val="28"/>
          <w:lang w:eastAsia="ru-RU"/>
        </w:rPr>
        <w:t xml:space="preserve"> = 0) при определении искомого сопротивления </w:t>
      </w:r>
      <w:r w:rsidRPr="00CF7716">
        <w:rPr>
          <w:rFonts w:eastAsia="Times New Roman" w:cs="Times New Roman"/>
          <w:snapToGrid w:val="0"/>
          <w:color w:val="000000"/>
          <w:sz w:val="28"/>
          <w:szCs w:val="28"/>
          <w:lang w:val="en-US" w:eastAsia="ru-RU"/>
        </w:rPr>
        <w:t>R</w:t>
      </w:r>
      <w:r w:rsidRPr="00CF7716">
        <w:rPr>
          <w:rFonts w:eastAsia="Times New Roman" w:cs="Times New Roman"/>
          <w:snapToGrid w:val="0"/>
          <w:color w:val="000000"/>
          <w:sz w:val="28"/>
          <w:szCs w:val="28"/>
          <w:vertAlign w:val="subscript"/>
          <w:lang w:eastAsia="ru-RU"/>
        </w:rPr>
        <w:t>1</w:t>
      </w:r>
      <w:r w:rsidRPr="00CF7716">
        <w:rPr>
          <w:rFonts w:eastAsia="Times New Roman" w:cs="Times New Roman"/>
          <w:i/>
          <w:smallCaps/>
          <w:snapToGrid w:val="0"/>
          <w:color w:val="000000"/>
          <w:sz w:val="28"/>
          <w:szCs w:val="28"/>
          <w:lang w:eastAsia="ru-RU"/>
        </w:rPr>
        <w:t xml:space="preserve"> </w:t>
      </w:r>
      <w:r w:rsidRPr="00CF7716">
        <w:rPr>
          <w:rFonts w:eastAsia="Times New Roman" w:cs="Times New Roman"/>
          <w:snapToGrid w:val="0"/>
          <w:color w:val="000000"/>
          <w:sz w:val="28"/>
          <w:szCs w:val="28"/>
          <w:lang w:eastAsia="ru-RU"/>
        </w:rPr>
        <w:t>Э.Д.С. батареи, сопротивления батареи и гальванометра роли не играют.</w:t>
      </w:r>
    </w:p>
    <w:p w14:paraId="12813842" w14:textId="77777777" w:rsidR="00CF7716" w:rsidRPr="00CF7716" w:rsidRDefault="00CF7716" w:rsidP="00CF7716">
      <w:pPr>
        <w:widowControl w:val="0"/>
        <w:shd w:val="clear" w:color="auto" w:fill="FFFFFF"/>
        <w:spacing w:after="0" w:line="240" w:lineRule="auto"/>
        <w:ind w:firstLine="720"/>
        <w:jc w:val="both"/>
        <w:rPr>
          <w:rFonts w:eastAsia="Times New Roman" w:cs="Times New Roman"/>
          <w:snapToGrid w:val="0"/>
          <w:color w:val="000000"/>
          <w:sz w:val="28"/>
          <w:szCs w:val="28"/>
          <w:lang w:eastAsia="ru-RU"/>
        </w:rPr>
      </w:pPr>
      <w:r w:rsidRPr="00CF7716">
        <w:rPr>
          <w:rFonts w:eastAsia="Times New Roman" w:cs="Times New Roman"/>
          <w:snapToGrid w:val="0"/>
          <w:color w:val="000000"/>
          <w:sz w:val="28"/>
          <w:szCs w:val="28"/>
          <w:lang w:eastAsia="ru-RU"/>
        </w:rPr>
        <w:t xml:space="preserve">На практике обычно используется </w:t>
      </w:r>
      <w:r w:rsidRPr="00CF7716">
        <w:rPr>
          <w:rFonts w:eastAsia="Times New Roman" w:cs="Times New Roman"/>
          <w:b/>
          <w:snapToGrid w:val="0"/>
          <w:color w:val="000000"/>
          <w:sz w:val="28"/>
          <w:szCs w:val="28"/>
          <w:lang w:eastAsia="ru-RU"/>
        </w:rPr>
        <w:t xml:space="preserve">реохордный мост Унтстоиа </w:t>
      </w:r>
      <w:r w:rsidRPr="00CF7716">
        <w:rPr>
          <w:rFonts w:eastAsia="Times New Roman" w:cs="Times New Roman"/>
          <w:snapToGrid w:val="0"/>
          <w:color w:val="000000"/>
          <w:sz w:val="28"/>
          <w:szCs w:val="28"/>
          <w:lang w:eastAsia="ru-RU"/>
        </w:rPr>
        <w:t xml:space="preserve">(рис. 151), где сопротивления </w:t>
      </w:r>
      <w:r w:rsidRPr="00CF7716">
        <w:rPr>
          <w:rFonts w:eastAsia="Times New Roman" w:cs="Times New Roman"/>
          <w:snapToGrid w:val="0"/>
          <w:color w:val="000000"/>
          <w:sz w:val="28"/>
          <w:szCs w:val="28"/>
          <w:lang w:val="en-US" w:eastAsia="ru-RU"/>
        </w:rPr>
        <w:t>R</w:t>
      </w:r>
      <w:r w:rsidRPr="00CF7716">
        <w:rPr>
          <w:rFonts w:eastAsia="Times New Roman" w:cs="Times New Roman"/>
          <w:snapToGrid w:val="0"/>
          <w:color w:val="000000"/>
          <w:sz w:val="28"/>
          <w:szCs w:val="28"/>
          <w:vertAlign w:val="subscript"/>
          <w:lang w:eastAsia="ru-RU"/>
        </w:rPr>
        <w:t>3</w:t>
      </w:r>
      <w:r w:rsidRPr="00CF7716">
        <w:rPr>
          <w:rFonts w:eastAsia="Times New Roman" w:cs="Times New Roman"/>
          <w:snapToGrid w:val="0"/>
          <w:color w:val="000000"/>
          <w:sz w:val="28"/>
          <w:szCs w:val="28"/>
          <w:lang w:eastAsia="ru-RU"/>
        </w:rPr>
        <w:t xml:space="preserve"> и </w:t>
      </w:r>
      <w:r w:rsidRPr="00CF7716">
        <w:rPr>
          <w:rFonts w:eastAsia="Times New Roman" w:cs="Times New Roman"/>
          <w:snapToGrid w:val="0"/>
          <w:color w:val="000000"/>
          <w:sz w:val="28"/>
          <w:szCs w:val="28"/>
          <w:lang w:val="en-US" w:eastAsia="ru-RU"/>
        </w:rPr>
        <w:t>R</w:t>
      </w:r>
      <w:r w:rsidRPr="00CF7716">
        <w:rPr>
          <w:rFonts w:eastAsia="Times New Roman" w:cs="Times New Roman"/>
          <w:snapToGrid w:val="0"/>
          <w:color w:val="000000"/>
          <w:sz w:val="28"/>
          <w:szCs w:val="28"/>
          <w:vertAlign w:val="subscript"/>
          <w:lang w:eastAsia="ru-RU"/>
        </w:rPr>
        <w:t>4</w:t>
      </w:r>
      <w:r w:rsidRPr="00CF7716">
        <w:rPr>
          <w:rFonts w:eastAsia="Times New Roman" w:cs="Times New Roman"/>
          <w:snapToGrid w:val="0"/>
          <w:color w:val="000000"/>
          <w:sz w:val="28"/>
          <w:szCs w:val="28"/>
          <w:lang w:eastAsia="ru-RU"/>
        </w:rPr>
        <w:t xml:space="preserve"> представляют собой длинную однородную проволоку (реохорд) с большим удельным сопротивлением, так что отношение </w:t>
      </w:r>
      <w:r w:rsidRPr="00CF7716">
        <w:rPr>
          <w:rFonts w:eastAsia="Times New Roman" w:cs="Times New Roman"/>
          <w:snapToGrid w:val="0"/>
          <w:color w:val="000000"/>
          <w:sz w:val="28"/>
          <w:szCs w:val="28"/>
          <w:lang w:val="en-US" w:eastAsia="ru-RU"/>
        </w:rPr>
        <w:t>R</w:t>
      </w:r>
      <w:r w:rsidRPr="00CF7716">
        <w:rPr>
          <w:rFonts w:eastAsia="Times New Roman" w:cs="Times New Roman"/>
          <w:snapToGrid w:val="0"/>
          <w:color w:val="000000"/>
          <w:sz w:val="28"/>
          <w:szCs w:val="28"/>
          <w:vertAlign w:val="subscript"/>
          <w:lang w:eastAsia="ru-RU"/>
        </w:rPr>
        <w:t>3</w:t>
      </w:r>
      <w:r w:rsidRPr="00CF7716">
        <w:rPr>
          <w:rFonts w:eastAsia="Times New Roman" w:cs="Times New Roman"/>
          <w:snapToGrid w:val="0"/>
          <w:color w:val="000000"/>
          <w:sz w:val="28"/>
          <w:szCs w:val="28"/>
          <w:lang w:eastAsia="ru-RU"/>
        </w:rPr>
        <w:t>/</w:t>
      </w:r>
      <w:r w:rsidRPr="00CF7716">
        <w:rPr>
          <w:rFonts w:eastAsia="Times New Roman" w:cs="Times New Roman"/>
          <w:snapToGrid w:val="0"/>
          <w:color w:val="000000"/>
          <w:sz w:val="28"/>
          <w:szCs w:val="28"/>
          <w:lang w:val="en-US" w:eastAsia="ru-RU"/>
        </w:rPr>
        <w:t>R</w:t>
      </w:r>
      <w:r w:rsidRPr="00CF7716">
        <w:rPr>
          <w:rFonts w:eastAsia="Times New Roman" w:cs="Times New Roman"/>
          <w:snapToGrid w:val="0"/>
          <w:color w:val="000000"/>
          <w:sz w:val="28"/>
          <w:szCs w:val="28"/>
          <w:vertAlign w:val="subscript"/>
          <w:lang w:eastAsia="ru-RU"/>
        </w:rPr>
        <w:t>4</w:t>
      </w:r>
      <w:r w:rsidRPr="00CF7716">
        <w:rPr>
          <w:rFonts w:eastAsia="Times New Roman" w:cs="Times New Roman"/>
          <w:i/>
          <w:smallCaps/>
          <w:snapToGrid w:val="0"/>
          <w:color w:val="000000"/>
          <w:sz w:val="28"/>
          <w:szCs w:val="28"/>
          <w:lang w:eastAsia="ru-RU"/>
        </w:rPr>
        <w:t xml:space="preserve"> </w:t>
      </w:r>
      <w:r w:rsidRPr="00CF7716">
        <w:rPr>
          <w:rFonts w:eastAsia="Times New Roman" w:cs="Times New Roman"/>
          <w:snapToGrid w:val="0"/>
          <w:color w:val="000000"/>
          <w:sz w:val="28"/>
          <w:szCs w:val="28"/>
          <w:lang w:eastAsia="ru-RU"/>
        </w:rPr>
        <w:t xml:space="preserve">можно заменить отношением </w:t>
      </w:r>
      <w:r w:rsidRPr="00CF7716">
        <w:rPr>
          <w:rFonts w:eastAsia="Times New Roman" w:cs="Times New Roman"/>
          <w:snapToGrid w:val="0"/>
          <w:color w:val="000000"/>
          <w:sz w:val="28"/>
          <w:szCs w:val="28"/>
          <w:lang w:val="en-US" w:eastAsia="ru-RU"/>
        </w:rPr>
        <w:t>l</w:t>
      </w:r>
      <w:r w:rsidRPr="00CF7716">
        <w:rPr>
          <w:rFonts w:eastAsia="Times New Roman" w:cs="Times New Roman"/>
          <w:snapToGrid w:val="0"/>
          <w:color w:val="000000"/>
          <w:sz w:val="28"/>
          <w:szCs w:val="28"/>
          <w:vertAlign w:val="subscript"/>
          <w:lang w:eastAsia="ru-RU"/>
        </w:rPr>
        <w:t>3</w:t>
      </w:r>
      <w:r w:rsidRPr="00CF7716">
        <w:rPr>
          <w:rFonts w:eastAsia="Times New Roman" w:cs="Times New Roman"/>
          <w:snapToGrid w:val="0"/>
          <w:color w:val="000000"/>
          <w:sz w:val="28"/>
          <w:szCs w:val="28"/>
          <w:lang w:eastAsia="ru-RU"/>
        </w:rPr>
        <w:t>/</w:t>
      </w:r>
      <w:r w:rsidRPr="00CF7716">
        <w:rPr>
          <w:rFonts w:eastAsia="Times New Roman" w:cs="Times New Roman"/>
          <w:snapToGrid w:val="0"/>
          <w:color w:val="000000"/>
          <w:sz w:val="28"/>
          <w:szCs w:val="28"/>
          <w:lang w:val="en-US" w:eastAsia="ru-RU"/>
        </w:rPr>
        <w:t>l</w:t>
      </w:r>
      <w:r w:rsidRPr="00CF7716">
        <w:rPr>
          <w:rFonts w:eastAsia="Times New Roman" w:cs="Times New Roman"/>
          <w:snapToGrid w:val="0"/>
          <w:color w:val="000000"/>
          <w:sz w:val="28"/>
          <w:szCs w:val="28"/>
          <w:vertAlign w:val="subscript"/>
          <w:lang w:eastAsia="ru-RU"/>
        </w:rPr>
        <w:t>4</w:t>
      </w:r>
      <w:r w:rsidRPr="00CF7716">
        <w:rPr>
          <w:rFonts w:eastAsia="Times New Roman" w:cs="Times New Roman"/>
          <w:snapToGrid w:val="0"/>
          <w:color w:val="000000"/>
          <w:sz w:val="28"/>
          <w:szCs w:val="28"/>
          <w:lang w:eastAsia="ru-RU"/>
        </w:rPr>
        <w:t xml:space="preserve">. </w:t>
      </w:r>
    </w:p>
    <w:p w14:paraId="0257E6B1" w14:textId="371F8FDA" w:rsidR="00CF7716" w:rsidRPr="00CF7716" w:rsidRDefault="00CF7716" w:rsidP="00CF7716">
      <w:pPr>
        <w:widowControl w:val="0"/>
        <w:shd w:val="clear" w:color="auto" w:fill="FFFFFF"/>
        <w:spacing w:after="0" w:line="240" w:lineRule="auto"/>
        <w:ind w:firstLine="720"/>
        <w:jc w:val="both"/>
        <w:rPr>
          <w:rFonts w:eastAsia="Times New Roman" w:cs="Times New Roman"/>
          <w:snapToGrid w:val="0"/>
          <w:color w:val="000000"/>
          <w:sz w:val="28"/>
          <w:szCs w:val="28"/>
          <w:lang w:val="en-US" w:eastAsia="ru-RU"/>
        </w:rPr>
      </w:pPr>
      <w:r w:rsidRPr="00CF7716">
        <w:rPr>
          <w:rFonts w:eastAsia="Times New Roman" w:cs="Times New Roman"/>
          <w:noProof/>
          <w:snapToGrid w:val="0"/>
          <w:color w:val="000000"/>
          <w:sz w:val="28"/>
          <w:szCs w:val="28"/>
          <w:lang w:val="en-US" w:eastAsia="ru-RU"/>
        </w:rPr>
        <w:lastRenderedPageBreak/>
        <w:drawing>
          <wp:inline distT="0" distB="0" distL="0" distR="0" wp14:anchorId="6C7C98EE" wp14:editId="2EFCE665">
            <wp:extent cx="5829300" cy="1760220"/>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829300" cy="1760220"/>
                    </a:xfrm>
                    <a:prstGeom prst="rect">
                      <a:avLst/>
                    </a:prstGeom>
                    <a:noFill/>
                    <a:ln>
                      <a:noFill/>
                    </a:ln>
                  </pic:spPr>
                </pic:pic>
              </a:graphicData>
            </a:graphic>
          </wp:inline>
        </w:drawing>
      </w:r>
    </w:p>
    <w:p w14:paraId="0139B5F3" w14:textId="77777777" w:rsidR="00CF7716" w:rsidRPr="00CF7716" w:rsidRDefault="00CF7716" w:rsidP="00CF7716">
      <w:pPr>
        <w:widowControl w:val="0"/>
        <w:shd w:val="clear" w:color="auto" w:fill="FFFFFF"/>
        <w:spacing w:after="0" w:line="240" w:lineRule="auto"/>
        <w:ind w:firstLine="720"/>
        <w:jc w:val="both"/>
        <w:rPr>
          <w:rFonts w:eastAsia="Times New Roman" w:cs="Times New Roman"/>
          <w:snapToGrid w:val="0"/>
          <w:color w:val="000000"/>
          <w:sz w:val="28"/>
          <w:szCs w:val="28"/>
          <w:lang w:eastAsia="ru-RU"/>
        </w:rPr>
      </w:pPr>
      <w:r w:rsidRPr="00CF7716">
        <w:rPr>
          <w:rFonts w:eastAsia="Times New Roman" w:cs="Times New Roman"/>
          <w:snapToGrid w:val="0"/>
          <w:color w:val="000000"/>
          <w:sz w:val="28"/>
          <w:szCs w:val="28"/>
          <w:lang w:val="en-US" w:eastAsia="ru-RU"/>
        </w:rPr>
        <w:tab/>
      </w:r>
      <w:r w:rsidRPr="00CF7716">
        <w:rPr>
          <w:rFonts w:eastAsia="Times New Roman" w:cs="Times New Roman"/>
          <w:snapToGrid w:val="0"/>
          <w:color w:val="000000"/>
          <w:sz w:val="28"/>
          <w:szCs w:val="28"/>
          <w:lang w:val="en-US" w:eastAsia="ru-RU"/>
        </w:rPr>
        <w:tab/>
      </w:r>
      <w:r w:rsidRPr="00CF7716">
        <w:rPr>
          <w:rFonts w:eastAsia="Times New Roman" w:cs="Times New Roman"/>
          <w:snapToGrid w:val="0"/>
          <w:color w:val="000000"/>
          <w:sz w:val="28"/>
          <w:szCs w:val="28"/>
          <w:lang w:val="en-US" w:eastAsia="ru-RU"/>
        </w:rPr>
        <w:tab/>
      </w:r>
      <w:r w:rsidRPr="00CF7716">
        <w:rPr>
          <w:rFonts w:eastAsia="Times New Roman" w:cs="Times New Roman"/>
          <w:snapToGrid w:val="0"/>
          <w:color w:val="000000"/>
          <w:sz w:val="28"/>
          <w:szCs w:val="28"/>
          <w:lang w:val="en-US" w:eastAsia="ru-RU"/>
        </w:rPr>
        <w:tab/>
      </w:r>
      <w:r w:rsidRPr="00CF7716">
        <w:rPr>
          <w:rFonts w:eastAsia="Times New Roman" w:cs="Times New Roman"/>
          <w:snapToGrid w:val="0"/>
          <w:color w:val="000000"/>
          <w:sz w:val="28"/>
          <w:szCs w:val="28"/>
          <w:lang w:eastAsia="ru-RU"/>
        </w:rPr>
        <w:t>Рис. 151</w:t>
      </w:r>
    </w:p>
    <w:p w14:paraId="1E05CDC0" w14:textId="77777777" w:rsidR="00CF7716" w:rsidRPr="00CF7716" w:rsidRDefault="00CF7716" w:rsidP="00CF7716">
      <w:pPr>
        <w:widowControl w:val="0"/>
        <w:shd w:val="clear" w:color="auto" w:fill="FFFFFF"/>
        <w:spacing w:after="0" w:line="240" w:lineRule="auto"/>
        <w:ind w:firstLine="720"/>
        <w:jc w:val="both"/>
        <w:rPr>
          <w:rFonts w:eastAsia="Times New Roman" w:cs="Times New Roman"/>
          <w:snapToGrid w:val="0"/>
          <w:color w:val="000000"/>
          <w:sz w:val="28"/>
          <w:szCs w:val="28"/>
          <w:lang w:eastAsia="ru-RU"/>
        </w:rPr>
      </w:pPr>
    </w:p>
    <w:p w14:paraId="5FB2F823" w14:textId="77777777" w:rsidR="00CF7716" w:rsidRPr="00CF7716" w:rsidRDefault="00CF7716" w:rsidP="00CF7716">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CF7716">
        <w:rPr>
          <w:rFonts w:eastAsia="Times New Roman" w:cs="Times New Roman"/>
          <w:snapToGrid w:val="0"/>
          <w:color w:val="000000"/>
          <w:sz w:val="28"/>
          <w:szCs w:val="28"/>
          <w:lang w:eastAsia="ru-RU"/>
        </w:rPr>
        <w:t>Тогда, используя выражение (101.7), можно записать</w:t>
      </w:r>
    </w:p>
    <w:p w14:paraId="6FE64904" w14:textId="7CB212BA" w:rsidR="00CF7716" w:rsidRPr="00CF7716" w:rsidRDefault="00CF7716" w:rsidP="00CF7716">
      <w:pPr>
        <w:widowControl w:val="0"/>
        <w:spacing w:after="0" w:line="240" w:lineRule="auto"/>
        <w:ind w:left="2160" w:firstLine="720"/>
        <w:jc w:val="both"/>
        <w:rPr>
          <w:rFonts w:eastAsia="Times New Roman" w:cs="Times New Roman"/>
          <w:b/>
          <w:snapToGrid w:val="0"/>
          <w:sz w:val="28"/>
          <w:szCs w:val="28"/>
          <w:lang w:eastAsia="ru-RU"/>
        </w:rPr>
      </w:pPr>
      <w:r w:rsidRPr="00CF7716">
        <w:rPr>
          <w:rFonts w:eastAsia="Times New Roman" w:cs="Times New Roman"/>
          <w:b/>
          <w:snapToGrid w:val="0"/>
          <w:sz w:val="28"/>
          <w:szCs w:val="28"/>
          <w:lang w:eastAsia="ru-RU"/>
        </w:rPr>
        <w:t xml:space="preserve"> </w:t>
      </w:r>
      <w:r w:rsidRPr="00CF7716">
        <w:rPr>
          <w:rFonts w:eastAsia="Times New Roman" w:cs="Times New Roman"/>
          <w:noProof/>
          <w:snapToGrid w:val="0"/>
          <w:sz w:val="28"/>
          <w:szCs w:val="28"/>
          <w:lang w:eastAsia="ru-RU"/>
        </w:rPr>
        <w:drawing>
          <wp:inline distT="0" distB="0" distL="0" distR="0" wp14:anchorId="0303D9E7" wp14:editId="2E5E8F74">
            <wp:extent cx="1531620" cy="594360"/>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531620" cy="594360"/>
                    </a:xfrm>
                    <a:prstGeom prst="rect">
                      <a:avLst/>
                    </a:prstGeom>
                    <a:noFill/>
                    <a:ln>
                      <a:noFill/>
                    </a:ln>
                  </pic:spPr>
                </pic:pic>
              </a:graphicData>
            </a:graphic>
          </wp:inline>
        </w:drawing>
      </w:r>
      <w:r w:rsidRPr="00CF7716">
        <w:rPr>
          <w:rFonts w:eastAsia="Times New Roman" w:cs="Times New Roman"/>
          <w:snapToGrid w:val="0"/>
          <w:sz w:val="28"/>
          <w:szCs w:val="28"/>
          <w:lang w:eastAsia="ru-RU"/>
        </w:rPr>
        <w:tab/>
      </w:r>
      <w:r w:rsidRPr="00CF7716">
        <w:rPr>
          <w:rFonts w:eastAsia="Times New Roman" w:cs="Times New Roman"/>
          <w:snapToGrid w:val="0"/>
          <w:sz w:val="28"/>
          <w:szCs w:val="28"/>
          <w:lang w:eastAsia="ru-RU"/>
        </w:rPr>
        <w:tab/>
      </w:r>
      <w:r w:rsidRPr="00CF7716">
        <w:rPr>
          <w:rFonts w:eastAsia="Times New Roman" w:cs="Times New Roman"/>
          <w:snapToGrid w:val="0"/>
          <w:sz w:val="28"/>
          <w:szCs w:val="28"/>
          <w:lang w:eastAsia="ru-RU"/>
        </w:rPr>
        <w:tab/>
      </w:r>
      <w:r w:rsidRPr="00CF7716">
        <w:rPr>
          <w:rFonts w:eastAsia="Times New Roman" w:cs="Times New Roman"/>
          <w:snapToGrid w:val="0"/>
          <w:sz w:val="28"/>
          <w:szCs w:val="28"/>
          <w:lang w:eastAsia="ru-RU"/>
        </w:rPr>
        <w:tab/>
      </w:r>
      <w:r w:rsidRPr="00CF7716">
        <w:rPr>
          <w:rFonts w:eastAsia="Times New Roman" w:cs="Times New Roman"/>
          <w:snapToGrid w:val="0"/>
          <w:sz w:val="28"/>
          <w:szCs w:val="28"/>
          <w:lang w:eastAsia="ru-RU"/>
        </w:rPr>
        <w:tab/>
      </w:r>
      <w:r w:rsidRPr="00CF7716">
        <w:rPr>
          <w:rFonts w:eastAsia="Times New Roman" w:cs="Times New Roman"/>
          <w:snapToGrid w:val="0"/>
          <w:color w:val="000000"/>
          <w:sz w:val="28"/>
          <w:szCs w:val="28"/>
          <w:lang w:eastAsia="ru-RU"/>
        </w:rPr>
        <w:t>(101.8)</w:t>
      </w:r>
    </w:p>
    <w:p w14:paraId="708C0EFE" w14:textId="77777777" w:rsidR="00CF7716" w:rsidRPr="00CF7716" w:rsidRDefault="00CF7716" w:rsidP="00CF7716">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CF7716">
        <w:rPr>
          <w:rFonts w:eastAsia="Times New Roman" w:cs="Times New Roman"/>
          <w:b/>
          <w:snapToGrid w:val="0"/>
          <w:sz w:val="28"/>
          <w:szCs w:val="28"/>
          <w:lang w:eastAsia="ru-RU"/>
        </w:rPr>
        <w:t xml:space="preserve"> </w:t>
      </w:r>
      <w:r w:rsidRPr="00CF7716">
        <w:rPr>
          <w:rFonts w:eastAsia="Times New Roman" w:cs="Times New Roman"/>
          <w:snapToGrid w:val="0"/>
          <w:color w:val="000000"/>
          <w:sz w:val="28"/>
          <w:szCs w:val="28"/>
          <w:lang w:eastAsia="ru-RU"/>
        </w:rPr>
        <w:t xml:space="preserve">Длины </w:t>
      </w:r>
      <w:r w:rsidRPr="00CF7716">
        <w:rPr>
          <w:rFonts w:eastAsia="Times New Roman" w:cs="Times New Roman"/>
          <w:snapToGrid w:val="0"/>
          <w:color w:val="000000"/>
          <w:sz w:val="28"/>
          <w:szCs w:val="28"/>
          <w:lang w:val="en-US" w:eastAsia="ru-RU"/>
        </w:rPr>
        <w:t>l</w:t>
      </w:r>
      <w:r w:rsidRPr="00CF7716">
        <w:rPr>
          <w:rFonts w:eastAsia="Times New Roman" w:cs="Times New Roman"/>
          <w:snapToGrid w:val="0"/>
          <w:color w:val="000000"/>
          <w:sz w:val="28"/>
          <w:szCs w:val="28"/>
          <w:vertAlign w:val="subscript"/>
          <w:lang w:eastAsia="ru-RU"/>
        </w:rPr>
        <w:t>3</w:t>
      </w:r>
      <w:r w:rsidRPr="00CF7716">
        <w:rPr>
          <w:rFonts w:eastAsia="Times New Roman" w:cs="Times New Roman"/>
          <w:snapToGrid w:val="0"/>
          <w:color w:val="000000"/>
          <w:sz w:val="28"/>
          <w:szCs w:val="28"/>
          <w:lang w:eastAsia="ru-RU"/>
        </w:rPr>
        <w:t xml:space="preserve"> и </w:t>
      </w:r>
      <w:r w:rsidRPr="00CF7716">
        <w:rPr>
          <w:rFonts w:eastAsia="Times New Roman" w:cs="Times New Roman"/>
          <w:snapToGrid w:val="0"/>
          <w:color w:val="000000"/>
          <w:sz w:val="28"/>
          <w:szCs w:val="28"/>
          <w:lang w:val="en-US" w:eastAsia="ru-RU"/>
        </w:rPr>
        <w:t>l</w:t>
      </w:r>
      <w:r w:rsidRPr="00CF7716">
        <w:rPr>
          <w:rFonts w:eastAsia="Times New Roman" w:cs="Times New Roman"/>
          <w:snapToGrid w:val="0"/>
          <w:color w:val="000000"/>
          <w:sz w:val="28"/>
          <w:szCs w:val="28"/>
          <w:vertAlign w:val="subscript"/>
          <w:lang w:eastAsia="ru-RU"/>
        </w:rPr>
        <w:t>4</w:t>
      </w:r>
      <w:r w:rsidRPr="00CF7716">
        <w:rPr>
          <w:rFonts w:eastAsia="Times New Roman" w:cs="Times New Roman"/>
          <w:snapToGrid w:val="0"/>
          <w:color w:val="000000"/>
          <w:sz w:val="28"/>
          <w:szCs w:val="28"/>
          <w:lang w:eastAsia="ru-RU"/>
        </w:rPr>
        <w:t xml:space="preserve"> легко измеряются по шкале, а </w:t>
      </w:r>
      <w:r w:rsidRPr="00CF7716">
        <w:rPr>
          <w:rFonts w:eastAsia="Times New Roman" w:cs="Times New Roman"/>
          <w:snapToGrid w:val="0"/>
          <w:color w:val="000000"/>
          <w:sz w:val="28"/>
          <w:szCs w:val="28"/>
          <w:lang w:val="en-US" w:eastAsia="ru-RU"/>
        </w:rPr>
        <w:t>R</w:t>
      </w:r>
      <w:r w:rsidRPr="00CF7716">
        <w:rPr>
          <w:rFonts w:eastAsia="Times New Roman" w:cs="Times New Roman"/>
          <w:snapToGrid w:val="0"/>
          <w:color w:val="000000"/>
          <w:sz w:val="28"/>
          <w:szCs w:val="28"/>
          <w:vertAlign w:val="subscript"/>
          <w:lang w:eastAsia="ru-RU"/>
        </w:rPr>
        <w:t>2</w:t>
      </w:r>
      <w:r w:rsidRPr="00CF7716">
        <w:rPr>
          <w:rFonts w:eastAsia="Times New Roman" w:cs="Times New Roman"/>
          <w:i/>
          <w:smallCaps/>
          <w:snapToGrid w:val="0"/>
          <w:color w:val="000000"/>
          <w:sz w:val="28"/>
          <w:szCs w:val="28"/>
          <w:lang w:eastAsia="ru-RU"/>
        </w:rPr>
        <w:t xml:space="preserve"> </w:t>
      </w:r>
      <w:r w:rsidRPr="00CF7716">
        <w:rPr>
          <w:rFonts w:eastAsia="Times New Roman" w:cs="Times New Roman"/>
          <w:snapToGrid w:val="0"/>
          <w:color w:val="000000"/>
          <w:sz w:val="28"/>
          <w:szCs w:val="28"/>
          <w:lang w:eastAsia="ru-RU"/>
        </w:rPr>
        <w:t xml:space="preserve">всегда известно. Поэтому уравнение (101.8) позволяет определить неизвестное сопротивление </w:t>
      </w:r>
      <w:r w:rsidRPr="00CF7716">
        <w:rPr>
          <w:rFonts w:eastAsia="Times New Roman" w:cs="Times New Roman"/>
          <w:snapToGrid w:val="0"/>
          <w:color w:val="000000"/>
          <w:sz w:val="28"/>
          <w:szCs w:val="28"/>
          <w:lang w:val="en-US" w:eastAsia="ru-RU"/>
        </w:rPr>
        <w:t>R</w:t>
      </w:r>
      <w:r w:rsidRPr="00CF7716">
        <w:rPr>
          <w:rFonts w:eastAsia="Times New Roman" w:cs="Times New Roman"/>
          <w:snapToGrid w:val="0"/>
          <w:color w:val="000000"/>
          <w:sz w:val="28"/>
          <w:szCs w:val="28"/>
          <w:vertAlign w:val="subscript"/>
          <w:lang w:eastAsia="ru-RU"/>
        </w:rPr>
        <w:t>1</w:t>
      </w:r>
      <w:r w:rsidRPr="00CF7716">
        <w:rPr>
          <w:rFonts w:eastAsia="Times New Roman" w:cs="Times New Roman"/>
          <w:snapToGrid w:val="0"/>
          <w:color w:val="000000"/>
          <w:sz w:val="28"/>
          <w:szCs w:val="28"/>
          <w:lang w:eastAsia="ru-RU"/>
        </w:rPr>
        <w:t>.</w:t>
      </w:r>
    </w:p>
    <w:p w14:paraId="083351C2" w14:textId="77777777" w:rsidR="00BB16E4" w:rsidRDefault="00BB16E4" w:rsidP="00A217B1">
      <w:pPr>
        <w:rPr>
          <w:sz w:val="28"/>
          <w:szCs w:val="28"/>
        </w:rPr>
      </w:pPr>
    </w:p>
    <w:sectPr w:rsidR="00BB16E4" w:rsidSect="00B30E90">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55C9F6" w14:textId="77777777" w:rsidR="00023DF2" w:rsidRDefault="00023DF2" w:rsidP="000515C2">
      <w:pPr>
        <w:spacing w:after="0" w:line="240" w:lineRule="auto"/>
      </w:pPr>
      <w:r>
        <w:separator/>
      </w:r>
    </w:p>
  </w:endnote>
  <w:endnote w:type="continuationSeparator" w:id="0">
    <w:p w14:paraId="5E106C57" w14:textId="77777777" w:rsidR="00023DF2" w:rsidRDefault="00023DF2" w:rsidP="000515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773A29" w14:textId="77777777" w:rsidR="00023DF2" w:rsidRDefault="00023DF2" w:rsidP="000515C2">
      <w:pPr>
        <w:spacing w:after="0" w:line="240" w:lineRule="auto"/>
      </w:pPr>
      <w:r>
        <w:separator/>
      </w:r>
    </w:p>
  </w:footnote>
  <w:footnote w:type="continuationSeparator" w:id="0">
    <w:p w14:paraId="6420E5C3" w14:textId="77777777" w:rsidR="00023DF2" w:rsidRDefault="00023DF2" w:rsidP="000515C2">
      <w:pPr>
        <w:spacing w:after="0" w:line="240" w:lineRule="auto"/>
      </w:pPr>
      <w:r>
        <w:continuationSeparator/>
      </w:r>
    </w:p>
  </w:footnote>
  <w:footnote w:id="1">
    <w:p w14:paraId="48281FE2" w14:textId="77777777" w:rsidR="00CF7716" w:rsidRPr="00F116DC" w:rsidRDefault="00CF7716" w:rsidP="00CF7716">
      <w:pPr>
        <w:shd w:val="clear" w:color="auto" w:fill="FFFFFF"/>
        <w:jc w:val="both"/>
      </w:pPr>
      <w:r>
        <w:rPr>
          <w:rStyle w:val="a6"/>
        </w:rPr>
        <w:footnoteRef/>
      </w:r>
      <w:r>
        <w:t xml:space="preserve"> </w:t>
      </w:r>
      <w:r w:rsidRPr="00F116DC">
        <w:rPr>
          <w:b/>
          <w:color w:val="000000"/>
        </w:rPr>
        <w:t xml:space="preserve">Э. </w:t>
      </w:r>
      <w:r w:rsidRPr="00F116DC">
        <w:rPr>
          <w:b/>
          <w:color w:val="000000"/>
          <w:lang w:val="en-US"/>
        </w:rPr>
        <w:t>X</w:t>
      </w:r>
      <w:r w:rsidRPr="00F116DC">
        <w:rPr>
          <w:b/>
          <w:color w:val="000000"/>
        </w:rPr>
        <w:t>. Ленц (1804—1865) — русский физик.</w:t>
      </w:r>
    </w:p>
    <w:p w14:paraId="465BF373" w14:textId="77777777" w:rsidR="00CF7716" w:rsidRPr="00F116DC" w:rsidRDefault="00CF7716" w:rsidP="00CF7716">
      <w:pPr>
        <w:pStyle w:val="a4"/>
      </w:pPr>
    </w:p>
  </w:footnote>
  <w:footnote w:id="2">
    <w:p w14:paraId="50974E28" w14:textId="77777777" w:rsidR="00CF7716" w:rsidRPr="004C1A9A" w:rsidRDefault="00CF7716" w:rsidP="00CF7716">
      <w:pPr>
        <w:shd w:val="clear" w:color="auto" w:fill="FFFFFF"/>
        <w:jc w:val="both"/>
        <w:rPr>
          <w:b/>
          <w:color w:val="000000"/>
        </w:rPr>
      </w:pPr>
      <w:r>
        <w:rPr>
          <w:rStyle w:val="a6"/>
        </w:rPr>
        <w:footnoteRef/>
      </w:r>
      <w:r>
        <w:t xml:space="preserve"> </w:t>
      </w:r>
      <w:r w:rsidRPr="004C1A9A">
        <w:rPr>
          <w:b/>
          <w:color w:val="000000"/>
        </w:rPr>
        <w:t>Г. Кирхгоф (1824—1887) — немецкий физик.</w:t>
      </w:r>
    </w:p>
    <w:p w14:paraId="579E2407" w14:textId="77777777" w:rsidR="00CF7716" w:rsidRPr="004C1A9A" w:rsidRDefault="00CF7716" w:rsidP="00CF7716">
      <w:pPr>
        <w:pStyle w:val="a4"/>
        <w:rPr>
          <w:lang w:val="en-US"/>
        </w:rPr>
      </w:pPr>
    </w:p>
  </w:footnote>
  <w:footnote w:id="3">
    <w:p w14:paraId="68D91607" w14:textId="77777777" w:rsidR="00CF7716" w:rsidRPr="004C1A9A" w:rsidRDefault="00CF7716" w:rsidP="00CF7716">
      <w:pPr>
        <w:shd w:val="clear" w:color="auto" w:fill="FFFFFF"/>
        <w:jc w:val="both"/>
      </w:pPr>
      <w:r>
        <w:rPr>
          <w:rStyle w:val="a6"/>
        </w:rPr>
        <w:footnoteRef/>
      </w:r>
      <w:r>
        <w:t xml:space="preserve"> </w:t>
      </w:r>
      <w:r w:rsidRPr="004C1A9A">
        <w:rPr>
          <w:b/>
          <w:color w:val="000000"/>
        </w:rPr>
        <w:t>Ч. Уитстон (1802—1875) — английский физик.</w:t>
      </w:r>
    </w:p>
    <w:p w14:paraId="6B2F038D" w14:textId="77777777" w:rsidR="00CF7716" w:rsidRDefault="00CF7716" w:rsidP="00CF7716">
      <w:pPr>
        <w:pStyle w:val="a4"/>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739C6B6E"/>
    <w:multiLevelType w:val="singleLevel"/>
    <w:tmpl w:val="53DEE914"/>
    <w:lvl w:ilvl="0">
      <w:start w:val="1"/>
      <w:numFmt w:val="decimal"/>
      <w:lvlText w:val="%1."/>
      <w:legacy w:legacy="1" w:legacySpace="0" w:legacyIndent="244"/>
      <w:lvlJc w:val="left"/>
      <w:rPr>
        <w:rFonts w:ascii="Times New Roman" w:hAnsi="Times New Roman" w:hint="default"/>
      </w:rPr>
    </w:lvl>
  </w:abstractNum>
  <w:num w:numId="1">
    <w:abstractNumId w:val="0"/>
    <w:lvlOverride w:ilvl="0">
      <w:lvl w:ilvl="0">
        <w:start w:val="65535"/>
        <w:numFmt w:val="bullet"/>
        <w:lvlText w:val="•"/>
        <w:legacy w:legacy="1" w:legacySpace="0" w:legacyIndent="182"/>
        <w:lvlJc w:val="left"/>
        <w:rPr>
          <w:rFonts w:ascii="Arial" w:hAnsi="Arial" w:hint="default"/>
        </w:rPr>
      </w:lvl>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6A87"/>
    <w:rsid w:val="00023DF2"/>
    <w:rsid w:val="00033F29"/>
    <w:rsid w:val="000515C2"/>
    <w:rsid w:val="00077BE8"/>
    <w:rsid w:val="000B26FE"/>
    <w:rsid w:val="00270BBF"/>
    <w:rsid w:val="00277611"/>
    <w:rsid w:val="002C673C"/>
    <w:rsid w:val="0030363A"/>
    <w:rsid w:val="00401967"/>
    <w:rsid w:val="00452F33"/>
    <w:rsid w:val="005256EB"/>
    <w:rsid w:val="00527F58"/>
    <w:rsid w:val="00586269"/>
    <w:rsid w:val="005F108A"/>
    <w:rsid w:val="007C435E"/>
    <w:rsid w:val="0093351E"/>
    <w:rsid w:val="009C286F"/>
    <w:rsid w:val="009F6A87"/>
    <w:rsid w:val="00A217B1"/>
    <w:rsid w:val="00A9735B"/>
    <w:rsid w:val="00AF09BC"/>
    <w:rsid w:val="00B2477C"/>
    <w:rsid w:val="00B30E90"/>
    <w:rsid w:val="00BA7F19"/>
    <w:rsid w:val="00BB16E4"/>
    <w:rsid w:val="00CF7716"/>
    <w:rsid w:val="00D1406A"/>
    <w:rsid w:val="00D87DAF"/>
    <w:rsid w:val="00DD5A2B"/>
    <w:rsid w:val="00DD60B9"/>
    <w:rsid w:val="00E75B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C537A"/>
  <w15:chartTrackingRefBased/>
  <w15:docId w15:val="{1133A7CC-3346-432A-B5B8-AD2F1310D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17B1"/>
  </w:style>
  <w:style w:type="paragraph" w:styleId="1">
    <w:name w:val="heading 1"/>
    <w:basedOn w:val="a"/>
    <w:next w:val="a"/>
    <w:link w:val="10"/>
    <w:qFormat/>
    <w:rsid w:val="000515C2"/>
    <w:pPr>
      <w:keepNext/>
      <w:widowControl w:val="0"/>
      <w:spacing w:after="0" w:line="240" w:lineRule="auto"/>
      <w:jc w:val="center"/>
      <w:outlineLvl w:val="0"/>
    </w:pPr>
    <w:rPr>
      <w:rFonts w:eastAsia="Times New Roman" w:cs="Arial"/>
      <w:b/>
      <w:bCs/>
      <w:caps/>
      <w:snapToGrid w:val="0"/>
      <w:kern w:val="32"/>
      <w:sz w:val="40"/>
      <w:szCs w:val="40"/>
      <w:lang w:eastAsia="ru-RU"/>
    </w:rPr>
  </w:style>
  <w:style w:type="paragraph" w:styleId="2">
    <w:name w:val="heading 2"/>
    <w:basedOn w:val="a"/>
    <w:next w:val="a"/>
    <w:link w:val="20"/>
    <w:qFormat/>
    <w:rsid w:val="000515C2"/>
    <w:pPr>
      <w:keepNext/>
      <w:widowControl w:val="0"/>
      <w:spacing w:after="0" w:line="240" w:lineRule="auto"/>
      <w:ind w:firstLine="720"/>
      <w:jc w:val="both"/>
      <w:outlineLvl w:val="1"/>
    </w:pPr>
    <w:rPr>
      <w:rFonts w:eastAsia="Times New Roman" w:cs="Arial"/>
      <w:b/>
      <w:bCs/>
      <w:iCs/>
      <w:smallCaps/>
      <w:snapToGrid w:val="0"/>
      <w:sz w:val="36"/>
      <w:szCs w:val="36"/>
      <w:lang w:eastAsia="ru-RU"/>
    </w:rPr>
  </w:style>
  <w:style w:type="paragraph" w:styleId="3">
    <w:name w:val="heading 3"/>
    <w:basedOn w:val="a"/>
    <w:next w:val="a"/>
    <w:link w:val="30"/>
    <w:uiPriority w:val="9"/>
    <w:semiHidden/>
    <w:unhideWhenUsed/>
    <w:qFormat/>
    <w:rsid w:val="00D87DAF"/>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A217B1"/>
    <w:rPr>
      <w:color w:val="0563C1" w:themeColor="hyperlink"/>
      <w:u w:val="single"/>
    </w:rPr>
  </w:style>
  <w:style w:type="character" w:customStyle="1" w:styleId="10">
    <w:name w:val="Заголовок 1 Знак"/>
    <w:basedOn w:val="a0"/>
    <w:link w:val="1"/>
    <w:rsid w:val="000515C2"/>
    <w:rPr>
      <w:rFonts w:eastAsia="Times New Roman" w:cs="Arial"/>
      <w:b/>
      <w:bCs/>
      <w:caps/>
      <w:snapToGrid w:val="0"/>
      <w:kern w:val="32"/>
      <w:sz w:val="40"/>
      <w:szCs w:val="40"/>
      <w:lang w:eastAsia="ru-RU"/>
    </w:rPr>
  </w:style>
  <w:style w:type="character" w:customStyle="1" w:styleId="20">
    <w:name w:val="Заголовок 2 Знак"/>
    <w:basedOn w:val="a0"/>
    <w:link w:val="2"/>
    <w:rsid w:val="000515C2"/>
    <w:rPr>
      <w:rFonts w:eastAsia="Times New Roman" w:cs="Arial"/>
      <w:b/>
      <w:bCs/>
      <w:iCs/>
      <w:smallCaps/>
      <w:snapToGrid w:val="0"/>
      <w:sz w:val="36"/>
      <w:szCs w:val="36"/>
      <w:lang w:eastAsia="ru-RU"/>
    </w:rPr>
  </w:style>
  <w:style w:type="paragraph" w:styleId="a4">
    <w:name w:val="footnote text"/>
    <w:basedOn w:val="a"/>
    <w:link w:val="a5"/>
    <w:semiHidden/>
    <w:rsid w:val="000515C2"/>
    <w:pPr>
      <w:widowControl w:val="0"/>
      <w:spacing w:after="0" w:line="240" w:lineRule="auto"/>
    </w:pPr>
    <w:rPr>
      <w:rFonts w:ascii="Arial" w:eastAsia="Times New Roman" w:hAnsi="Arial" w:cs="Times New Roman"/>
      <w:b/>
      <w:snapToGrid w:val="0"/>
      <w:sz w:val="20"/>
      <w:szCs w:val="20"/>
      <w:lang w:eastAsia="ru-RU"/>
    </w:rPr>
  </w:style>
  <w:style w:type="character" w:customStyle="1" w:styleId="a5">
    <w:name w:val="Текст сноски Знак"/>
    <w:basedOn w:val="a0"/>
    <w:link w:val="a4"/>
    <w:semiHidden/>
    <w:rsid w:val="000515C2"/>
    <w:rPr>
      <w:rFonts w:ascii="Arial" w:eastAsia="Times New Roman" w:hAnsi="Arial" w:cs="Times New Roman"/>
      <w:b/>
      <w:snapToGrid w:val="0"/>
      <w:sz w:val="20"/>
      <w:szCs w:val="20"/>
      <w:lang w:eastAsia="ru-RU"/>
    </w:rPr>
  </w:style>
  <w:style w:type="character" w:styleId="a6">
    <w:name w:val="footnote reference"/>
    <w:basedOn w:val="a0"/>
    <w:semiHidden/>
    <w:rsid w:val="000515C2"/>
    <w:rPr>
      <w:vertAlign w:val="superscript"/>
    </w:rPr>
  </w:style>
  <w:style w:type="paragraph" w:customStyle="1" w:styleId="a7">
    <w:name w:val="Обычный текст"/>
    <w:basedOn w:val="a"/>
    <w:rsid w:val="00D87DAF"/>
    <w:pPr>
      <w:spacing w:after="0" w:line="240" w:lineRule="auto"/>
      <w:ind w:left="284" w:hanging="284"/>
      <w:jc w:val="both"/>
    </w:pPr>
    <w:rPr>
      <w:rFonts w:eastAsia="Times New Roman" w:cs="Times New Roman"/>
      <w:szCs w:val="20"/>
      <w:lang w:eastAsia="ru-RU"/>
    </w:rPr>
  </w:style>
  <w:style w:type="paragraph" w:customStyle="1" w:styleId="3-">
    <w:name w:val="Заголовок 3-го уровня"/>
    <w:basedOn w:val="3"/>
    <w:rsid w:val="00D87DAF"/>
    <w:pPr>
      <w:keepLines w:val="0"/>
      <w:spacing w:before="240" w:after="60" w:line="240" w:lineRule="auto"/>
      <w:jc w:val="center"/>
    </w:pPr>
    <w:rPr>
      <w:rFonts w:ascii="Times New Roman" w:eastAsia="Times New Roman" w:hAnsi="Times New Roman" w:cs="Times New Roman"/>
      <w:b/>
      <w:color w:val="auto"/>
      <w:szCs w:val="20"/>
      <w:lang w:eastAsia="ru-RU"/>
    </w:rPr>
  </w:style>
  <w:style w:type="character" w:customStyle="1" w:styleId="30">
    <w:name w:val="Заголовок 3 Знак"/>
    <w:basedOn w:val="a0"/>
    <w:link w:val="3"/>
    <w:uiPriority w:val="9"/>
    <w:semiHidden/>
    <w:rsid w:val="00D87DAF"/>
    <w:rPr>
      <w:rFonts w:asciiTheme="majorHAnsi" w:eastAsiaTheme="majorEastAsia" w:hAnsiTheme="majorHAnsi" w:cstheme="majorBidi"/>
      <w:color w:val="1F4D78" w:themeColor="accent1" w:themeShade="7F"/>
      <w:szCs w:val="24"/>
    </w:rPr>
  </w:style>
  <w:style w:type="paragraph" w:customStyle="1" w:styleId="2-">
    <w:name w:val="Заголовок 2-го уровня"/>
    <w:basedOn w:val="2"/>
    <w:rsid w:val="00401967"/>
    <w:pPr>
      <w:widowControl/>
      <w:spacing w:before="120" w:after="120"/>
      <w:ind w:firstLine="0"/>
      <w:jc w:val="center"/>
    </w:pPr>
    <w:rPr>
      <w:rFonts w:cs="Times New Roman"/>
      <w:bCs w:val="0"/>
      <w:iCs w:val="0"/>
      <w:smallCaps w:val="0"/>
      <w:snapToGrid/>
      <w:sz w:val="26"/>
      <w:szCs w:val="20"/>
    </w:rPr>
  </w:style>
  <w:style w:type="numbering" w:customStyle="1" w:styleId="11">
    <w:name w:val="Нет списка1"/>
    <w:next w:val="a2"/>
    <w:semiHidden/>
    <w:rsid w:val="0093351E"/>
  </w:style>
  <w:style w:type="paragraph" w:styleId="a8">
    <w:name w:val="header"/>
    <w:basedOn w:val="a"/>
    <w:link w:val="a9"/>
    <w:rsid w:val="0093351E"/>
    <w:pPr>
      <w:widowControl w:val="0"/>
      <w:tabs>
        <w:tab w:val="center" w:pos="4677"/>
        <w:tab w:val="right" w:pos="9355"/>
      </w:tabs>
      <w:spacing w:after="0" w:line="240" w:lineRule="auto"/>
    </w:pPr>
    <w:rPr>
      <w:rFonts w:ascii="Arial" w:eastAsia="Times New Roman" w:hAnsi="Arial" w:cs="Times New Roman"/>
      <w:b/>
      <w:snapToGrid w:val="0"/>
      <w:sz w:val="20"/>
      <w:szCs w:val="20"/>
      <w:lang w:eastAsia="ru-RU"/>
    </w:rPr>
  </w:style>
  <w:style w:type="character" w:customStyle="1" w:styleId="a9">
    <w:name w:val="Верхний колонтитул Знак"/>
    <w:basedOn w:val="a0"/>
    <w:link w:val="a8"/>
    <w:rsid w:val="0093351E"/>
    <w:rPr>
      <w:rFonts w:ascii="Arial" w:eastAsia="Times New Roman" w:hAnsi="Arial" w:cs="Times New Roman"/>
      <w:b/>
      <w:snapToGrid w:val="0"/>
      <w:sz w:val="20"/>
      <w:szCs w:val="20"/>
      <w:lang w:eastAsia="ru-RU"/>
    </w:rPr>
  </w:style>
  <w:style w:type="character" w:styleId="aa">
    <w:name w:val="page number"/>
    <w:basedOn w:val="a0"/>
    <w:rsid w:val="0093351E"/>
  </w:style>
  <w:style w:type="paragraph" w:styleId="ab">
    <w:name w:val="footer"/>
    <w:basedOn w:val="a"/>
    <w:link w:val="ac"/>
    <w:rsid w:val="0093351E"/>
    <w:pPr>
      <w:widowControl w:val="0"/>
      <w:tabs>
        <w:tab w:val="center" w:pos="4677"/>
        <w:tab w:val="right" w:pos="9355"/>
      </w:tabs>
      <w:spacing w:after="0" w:line="240" w:lineRule="auto"/>
    </w:pPr>
    <w:rPr>
      <w:rFonts w:ascii="Arial" w:eastAsia="Times New Roman" w:hAnsi="Arial" w:cs="Times New Roman"/>
      <w:b/>
      <w:snapToGrid w:val="0"/>
      <w:sz w:val="20"/>
      <w:szCs w:val="20"/>
      <w:lang w:eastAsia="ru-RU"/>
    </w:rPr>
  </w:style>
  <w:style w:type="character" w:customStyle="1" w:styleId="ac">
    <w:name w:val="Нижний колонтитул Знак"/>
    <w:basedOn w:val="a0"/>
    <w:link w:val="ab"/>
    <w:rsid w:val="0093351E"/>
    <w:rPr>
      <w:rFonts w:ascii="Arial" w:eastAsia="Times New Roman" w:hAnsi="Arial" w:cs="Times New Roman"/>
      <w:b/>
      <w:snapToGrid w:val="0"/>
      <w:sz w:val="20"/>
      <w:szCs w:val="20"/>
      <w:lang w:eastAsia="ru-RU"/>
    </w:rPr>
  </w:style>
  <w:style w:type="character" w:styleId="ad">
    <w:name w:val="annotation reference"/>
    <w:basedOn w:val="a0"/>
    <w:semiHidden/>
    <w:rsid w:val="0093351E"/>
    <w:rPr>
      <w:sz w:val="16"/>
      <w:szCs w:val="16"/>
    </w:rPr>
  </w:style>
  <w:style w:type="paragraph" w:styleId="ae">
    <w:name w:val="annotation text"/>
    <w:basedOn w:val="a"/>
    <w:link w:val="af"/>
    <w:semiHidden/>
    <w:rsid w:val="0093351E"/>
    <w:pPr>
      <w:widowControl w:val="0"/>
      <w:spacing w:after="0" w:line="240" w:lineRule="auto"/>
    </w:pPr>
    <w:rPr>
      <w:rFonts w:ascii="Arial" w:eastAsia="Times New Roman" w:hAnsi="Arial" w:cs="Times New Roman"/>
      <w:b/>
      <w:snapToGrid w:val="0"/>
      <w:sz w:val="20"/>
      <w:szCs w:val="20"/>
      <w:lang w:eastAsia="ru-RU"/>
    </w:rPr>
  </w:style>
  <w:style w:type="character" w:customStyle="1" w:styleId="af">
    <w:name w:val="Текст примечания Знак"/>
    <w:basedOn w:val="a0"/>
    <w:link w:val="ae"/>
    <w:semiHidden/>
    <w:rsid w:val="0093351E"/>
    <w:rPr>
      <w:rFonts w:ascii="Arial" w:eastAsia="Times New Roman" w:hAnsi="Arial" w:cs="Times New Roman"/>
      <w:b/>
      <w:snapToGrid w:val="0"/>
      <w:sz w:val="20"/>
      <w:szCs w:val="20"/>
      <w:lang w:eastAsia="ru-RU"/>
    </w:rPr>
  </w:style>
  <w:style w:type="paragraph" w:styleId="af0">
    <w:name w:val="annotation subject"/>
    <w:basedOn w:val="ae"/>
    <w:next w:val="ae"/>
    <w:link w:val="af1"/>
    <w:semiHidden/>
    <w:rsid w:val="0093351E"/>
    <w:rPr>
      <w:bCs/>
    </w:rPr>
  </w:style>
  <w:style w:type="character" w:customStyle="1" w:styleId="af1">
    <w:name w:val="Тема примечания Знак"/>
    <w:basedOn w:val="af"/>
    <w:link w:val="af0"/>
    <w:semiHidden/>
    <w:rsid w:val="0093351E"/>
    <w:rPr>
      <w:rFonts w:ascii="Arial" w:eastAsia="Times New Roman" w:hAnsi="Arial" w:cs="Times New Roman"/>
      <w:b/>
      <w:bCs/>
      <w:snapToGrid w:val="0"/>
      <w:sz w:val="20"/>
      <w:szCs w:val="20"/>
      <w:lang w:eastAsia="ru-RU"/>
    </w:rPr>
  </w:style>
  <w:style w:type="paragraph" w:styleId="af2">
    <w:name w:val="Balloon Text"/>
    <w:basedOn w:val="a"/>
    <w:link w:val="af3"/>
    <w:semiHidden/>
    <w:rsid w:val="0093351E"/>
    <w:pPr>
      <w:widowControl w:val="0"/>
      <w:spacing w:after="0" w:line="240" w:lineRule="auto"/>
    </w:pPr>
    <w:rPr>
      <w:rFonts w:ascii="Tahoma" w:eastAsia="Times New Roman" w:hAnsi="Tahoma" w:cs="Tahoma"/>
      <w:b/>
      <w:snapToGrid w:val="0"/>
      <w:sz w:val="16"/>
      <w:szCs w:val="16"/>
      <w:lang w:eastAsia="ru-RU"/>
    </w:rPr>
  </w:style>
  <w:style w:type="character" w:customStyle="1" w:styleId="af3">
    <w:name w:val="Текст выноски Знак"/>
    <w:basedOn w:val="a0"/>
    <w:link w:val="af2"/>
    <w:semiHidden/>
    <w:rsid w:val="0093351E"/>
    <w:rPr>
      <w:rFonts w:ascii="Tahoma" w:eastAsia="Times New Roman" w:hAnsi="Tahoma" w:cs="Tahoma"/>
      <w:b/>
      <w:snapToGrid w:val="0"/>
      <w:sz w:val="16"/>
      <w:szCs w:val="16"/>
      <w:lang w:eastAsia="ru-RU"/>
    </w:rPr>
  </w:style>
  <w:style w:type="paragraph" w:styleId="12">
    <w:name w:val="toc 1"/>
    <w:basedOn w:val="a"/>
    <w:next w:val="a"/>
    <w:autoRedefine/>
    <w:semiHidden/>
    <w:rsid w:val="0093351E"/>
    <w:pPr>
      <w:widowControl w:val="0"/>
      <w:spacing w:before="120" w:after="120" w:line="240" w:lineRule="auto"/>
    </w:pPr>
    <w:rPr>
      <w:rFonts w:eastAsia="Times New Roman" w:cs="Times New Roman"/>
      <w:b/>
      <w:bCs/>
      <w:caps/>
      <w:snapToGrid w:val="0"/>
      <w:sz w:val="20"/>
      <w:szCs w:val="20"/>
      <w:lang w:eastAsia="ru-RU"/>
    </w:rPr>
  </w:style>
  <w:style w:type="paragraph" w:styleId="21">
    <w:name w:val="toc 2"/>
    <w:basedOn w:val="a"/>
    <w:next w:val="a"/>
    <w:autoRedefine/>
    <w:semiHidden/>
    <w:rsid w:val="0093351E"/>
    <w:pPr>
      <w:widowControl w:val="0"/>
      <w:spacing w:after="0" w:line="240" w:lineRule="auto"/>
      <w:ind w:left="200"/>
    </w:pPr>
    <w:rPr>
      <w:rFonts w:eastAsia="Times New Roman" w:cs="Times New Roman"/>
      <w:smallCaps/>
      <w:snapToGrid w:val="0"/>
      <w:sz w:val="20"/>
      <w:szCs w:val="20"/>
      <w:lang w:eastAsia="ru-RU"/>
    </w:rPr>
  </w:style>
  <w:style w:type="paragraph" w:styleId="31">
    <w:name w:val="toc 3"/>
    <w:basedOn w:val="a"/>
    <w:next w:val="a"/>
    <w:autoRedefine/>
    <w:semiHidden/>
    <w:rsid w:val="0093351E"/>
    <w:pPr>
      <w:widowControl w:val="0"/>
      <w:spacing w:after="0" w:line="240" w:lineRule="auto"/>
      <w:ind w:left="400"/>
    </w:pPr>
    <w:rPr>
      <w:rFonts w:eastAsia="Times New Roman" w:cs="Times New Roman"/>
      <w:i/>
      <w:iCs/>
      <w:snapToGrid w:val="0"/>
      <w:sz w:val="20"/>
      <w:szCs w:val="20"/>
      <w:lang w:eastAsia="ru-RU"/>
    </w:rPr>
  </w:style>
  <w:style w:type="paragraph" w:styleId="4">
    <w:name w:val="toc 4"/>
    <w:basedOn w:val="a"/>
    <w:next w:val="a"/>
    <w:autoRedefine/>
    <w:semiHidden/>
    <w:rsid w:val="0093351E"/>
    <w:pPr>
      <w:widowControl w:val="0"/>
      <w:spacing w:after="0" w:line="240" w:lineRule="auto"/>
      <w:ind w:left="600"/>
    </w:pPr>
    <w:rPr>
      <w:rFonts w:eastAsia="Times New Roman" w:cs="Times New Roman"/>
      <w:snapToGrid w:val="0"/>
      <w:sz w:val="18"/>
      <w:szCs w:val="18"/>
      <w:lang w:eastAsia="ru-RU"/>
    </w:rPr>
  </w:style>
  <w:style w:type="paragraph" w:styleId="5">
    <w:name w:val="toc 5"/>
    <w:basedOn w:val="a"/>
    <w:next w:val="a"/>
    <w:autoRedefine/>
    <w:semiHidden/>
    <w:rsid w:val="0093351E"/>
    <w:pPr>
      <w:widowControl w:val="0"/>
      <w:spacing w:after="0" w:line="240" w:lineRule="auto"/>
      <w:ind w:left="800"/>
    </w:pPr>
    <w:rPr>
      <w:rFonts w:eastAsia="Times New Roman" w:cs="Times New Roman"/>
      <w:snapToGrid w:val="0"/>
      <w:sz w:val="18"/>
      <w:szCs w:val="18"/>
      <w:lang w:eastAsia="ru-RU"/>
    </w:rPr>
  </w:style>
  <w:style w:type="paragraph" w:styleId="6">
    <w:name w:val="toc 6"/>
    <w:basedOn w:val="a"/>
    <w:next w:val="a"/>
    <w:autoRedefine/>
    <w:semiHidden/>
    <w:rsid w:val="0093351E"/>
    <w:pPr>
      <w:widowControl w:val="0"/>
      <w:spacing w:after="0" w:line="240" w:lineRule="auto"/>
      <w:ind w:left="1000"/>
    </w:pPr>
    <w:rPr>
      <w:rFonts w:eastAsia="Times New Roman" w:cs="Times New Roman"/>
      <w:snapToGrid w:val="0"/>
      <w:sz w:val="18"/>
      <w:szCs w:val="18"/>
      <w:lang w:eastAsia="ru-RU"/>
    </w:rPr>
  </w:style>
  <w:style w:type="paragraph" w:styleId="7">
    <w:name w:val="toc 7"/>
    <w:basedOn w:val="a"/>
    <w:next w:val="a"/>
    <w:autoRedefine/>
    <w:semiHidden/>
    <w:rsid w:val="0093351E"/>
    <w:pPr>
      <w:widowControl w:val="0"/>
      <w:spacing w:after="0" w:line="240" w:lineRule="auto"/>
      <w:ind w:left="1200"/>
    </w:pPr>
    <w:rPr>
      <w:rFonts w:eastAsia="Times New Roman" w:cs="Times New Roman"/>
      <w:snapToGrid w:val="0"/>
      <w:sz w:val="18"/>
      <w:szCs w:val="18"/>
      <w:lang w:eastAsia="ru-RU"/>
    </w:rPr>
  </w:style>
  <w:style w:type="paragraph" w:styleId="8">
    <w:name w:val="toc 8"/>
    <w:basedOn w:val="a"/>
    <w:next w:val="a"/>
    <w:autoRedefine/>
    <w:semiHidden/>
    <w:rsid w:val="0093351E"/>
    <w:pPr>
      <w:widowControl w:val="0"/>
      <w:spacing w:after="0" w:line="240" w:lineRule="auto"/>
      <w:ind w:left="1400"/>
    </w:pPr>
    <w:rPr>
      <w:rFonts w:eastAsia="Times New Roman" w:cs="Times New Roman"/>
      <w:snapToGrid w:val="0"/>
      <w:sz w:val="18"/>
      <w:szCs w:val="18"/>
      <w:lang w:eastAsia="ru-RU"/>
    </w:rPr>
  </w:style>
  <w:style w:type="paragraph" w:styleId="9">
    <w:name w:val="toc 9"/>
    <w:basedOn w:val="a"/>
    <w:next w:val="a"/>
    <w:autoRedefine/>
    <w:semiHidden/>
    <w:rsid w:val="0093351E"/>
    <w:pPr>
      <w:widowControl w:val="0"/>
      <w:spacing w:after="0" w:line="240" w:lineRule="auto"/>
      <w:ind w:left="1600"/>
    </w:pPr>
    <w:rPr>
      <w:rFonts w:eastAsia="Times New Roman" w:cs="Times New Roman"/>
      <w:snapToGrid w:val="0"/>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8.png"/><Relationship Id="rId39" Type="http://schemas.openxmlformats.org/officeDocument/2006/relationships/oleObject" Target="embeddings/oleObject2.bin"/><Relationship Id="rId21" Type="http://schemas.openxmlformats.org/officeDocument/2006/relationships/image" Target="media/image14.png"/><Relationship Id="rId34" Type="http://schemas.openxmlformats.org/officeDocument/2006/relationships/image" Target="media/image26.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png"/><Relationship Id="rId55" Type="http://schemas.openxmlformats.org/officeDocument/2006/relationships/image" Target="media/image46.png"/><Relationship Id="rId63" Type="http://schemas.openxmlformats.org/officeDocument/2006/relationships/fontTable" Target="fontTable.xml"/><Relationship Id="rId7" Type="http://schemas.openxmlformats.org/officeDocument/2006/relationships/hyperlink" Target="mailto:study.67@mail.ru" TargetMode="External"/><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image" Target="media/image21.png"/><Relationship Id="rId11" Type="http://schemas.openxmlformats.org/officeDocument/2006/relationships/image" Target="media/image4.png"/><Relationship Id="rId24" Type="http://schemas.openxmlformats.org/officeDocument/2006/relationships/image" Target="media/image17.wmf"/><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png"/><Relationship Id="rId58" Type="http://schemas.openxmlformats.org/officeDocument/2006/relationships/image" Target="media/image49.png"/><Relationship Id="rId5" Type="http://schemas.openxmlformats.org/officeDocument/2006/relationships/footnotes" Target="footnotes.xml"/><Relationship Id="rId61" Type="http://schemas.openxmlformats.org/officeDocument/2006/relationships/image" Target="media/image52.png"/><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64"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42.png"/><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oleObject" Target="embeddings/oleObject1.bin"/><Relationship Id="rId33" Type="http://schemas.openxmlformats.org/officeDocument/2006/relationships/image" Target="media/image25.png"/><Relationship Id="rId38" Type="http://schemas.openxmlformats.org/officeDocument/2006/relationships/image" Target="media/image30.wmf"/><Relationship Id="rId46" Type="http://schemas.openxmlformats.org/officeDocument/2006/relationships/image" Target="media/image37.png"/><Relationship Id="rId59" Type="http://schemas.openxmlformats.org/officeDocument/2006/relationships/image" Target="media/image50.png"/><Relationship Id="rId20" Type="http://schemas.openxmlformats.org/officeDocument/2006/relationships/image" Target="media/image13.pn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image" Target="media/image53.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0.png"/><Relationship Id="rId57" Type="http://schemas.openxmlformats.org/officeDocument/2006/relationships/image" Target="media/image48.png"/><Relationship Id="rId10" Type="http://schemas.openxmlformats.org/officeDocument/2006/relationships/image" Target="media/image3.png"/><Relationship Id="rId31" Type="http://schemas.openxmlformats.org/officeDocument/2006/relationships/image" Target="media/image23.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TotalTime>
  <Pages>12</Pages>
  <Words>3022</Words>
  <Characters>17230</Characters>
  <Application>Microsoft Office Word</Application>
  <DocSecurity>0</DocSecurity>
  <Lines>143</Lines>
  <Paragraphs>40</Paragraphs>
  <ScaleCrop>false</ScaleCrop>
  <Company>Microsoft</Company>
  <LinksUpToDate>false</LinksUpToDate>
  <CharactersWithSpaces>20212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dc:creator>
  <cp:keywords/>
  <dc:description/>
  <cp:lastModifiedBy>Сергей Б</cp:lastModifiedBy>
  <cp:revision>23</cp:revision>
  <dcterms:created xsi:type="dcterms:W3CDTF">2020-11-07T02:27:00Z</dcterms:created>
  <dcterms:modified xsi:type="dcterms:W3CDTF">2020-12-23T16:07:00Z</dcterms:modified>
</cp:coreProperties>
</file>