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4E1C8" w14:textId="77777777" w:rsidR="00B33FA2" w:rsidRDefault="00B33FA2" w:rsidP="00CC6E3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A1DAEE3" w14:textId="6BC64CCC" w:rsidR="00B33FA2" w:rsidRDefault="00B33FA2" w:rsidP="00B33FA2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33FA2">
        <w:rPr>
          <w:rFonts w:ascii="Times New Roman" w:hAnsi="Times New Roman" w:cs="Times New Roman"/>
          <w:bCs/>
          <w:sz w:val="28"/>
          <w:szCs w:val="28"/>
        </w:rPr>
        <w:t>Экология – практическое занятие 11.11.21</w:t>
      </w:r>
    </w:p>
    <w:p w14:paraId="317D1763" w14:textId="77777777" w:rsidR="008B16A8" w:rsidRPr="00B33FA2" w:rsidRDefault="008B16A8" w:rsidP="00B33FA2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258AF2B" w14:textId="261E793C" w:rsidR="00B33FA2" w:rsidRDefault="00B33FA2" w:rsidP="00B33FA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FA2">
        <w:rPr>
          <w:rFonts w:ascii="Times New Roman" w:hAnsi="Times New Roman" w:cs="Times New Roman"/>
          <w:bCs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 xml:space="preserve">Изучение методики подсчета срока исчерпания </w:t>
      </w:r>
    </w:p>
    <w:p w14:paraId="0F44C583" w14:textId="77777777" w:rsidR="00B33FA2" w:rsidRDefault="00B33FA2" w:rsidP="00B33FA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невозобновимых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ресурсов</w:t>
      </w:r>
    </w:p>
    <w:p w14:paraId="5C59F19A" w14:textId="77777777" w:rsidR="00B33FA2" w:rsidRDefault="00B33FA2" w:rsidP="00B33F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Цель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Ознакомиться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методикой подсчета времени исчерпания природного ресурса.   </w:t>
      </w:r>
    </w:p>
    <w:p w14:paraId="019697F0" w14:textId="77777777" w:rsidR="00B33FA2" w:rsidRDefault="00B33FA2" w:rsidP="00B33FA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Теоретическое введение </w:t>
      </w:r>
    </w:p>
    <w:p w14:paraId="094F7063" w14:textId="77777777" w:rsidR="00B33FA2" w:rsidRDefault="00B33FA2" w:rsidP="00B33F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Ресурсы могут быть классифицированы как вечные,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возобновимые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невозобновимые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7974129" w14:textId="77777777" w:rsidR="00B33FA2" w:rsidRDefault="00B33FA2" w:rsidP="00B33F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Вечные  ресурсы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 такие  как  солнечная  энергия,  действительно  неисчерпаемы с точки зрения истории человечества.  </w:t>
      </w:r>
    </w:p>
    <w:p w14:paraId="10AB93E8" w14:textId="77777777" w:rsidR="00B33FA2" w:rsidRDefault="00B33FA2" w:rsidP="00B33F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Возобновимые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ресурсы в нормальных условиях восстанавливаются в результате природных процессов. Примерами могут служить деревья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лесах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 дикие  животные,  пресные  воды  поверхностных  водотоков  и озер, плодородные почвы и др. </w:t>
      </w:r>
    </w:p>
    <w:p w14:paraId="2155EA86" w14:textId="77777777" w:rsidR="00B33FA2" w:rsidRDefault="00B33FA2" w:rsidP="00B33F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Невозобновимые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исчерпаемые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ресурсы существуют в ограниченных количествах (запасах) в различных частях земной коры. Примерами являются нефть, уголь, медь, алюминий и др. Они могут быть истощены как потому, что не восполняются в результате природных процессов (медь и алюминий), так и потому, что их запасы восполняются медленнее, чем происходит их потребление (нефть, уголь).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Невозобновимые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ресурсы считаются экономически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истощенными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когда выработаны 80 % их оцененных запасов. По достижении этого предела разведка, добыча и переработка остающихся запасов обходится дороже рыночной цены.  </w:t>
      </w:r>
    </w:p>
    <w:p w14:paraId="7812D5D7" w14:textId="77777777" w:rsidR="00B33FA2" w:rsidRDefault="00B33FA2" w:rsidP="00B33FA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Практическая часть </w:t>
      </w:r>
    </w:p>
    <w:p w14:paraId="05A29E08" w14:textId="77777777" w:rsidR="00B33FA2" w:rsidRDefault="00B33FA2" w:rsidP="00B33F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Оцените срок исчерпания природного ресурса, если известен </w:t>
      </w:r>
      <w:proofErr w:type="gramStart"/>
      <w:r>
        <w:rPr>
          <w:rFonts w:ascii="Times New Roman" w:hAnsi="Times New Roman" w:cs="Times New Roman"/>
          <w:sz w:val="28"/>
          <w:szCs w:val="28"/>
        </w:rPr>
        <w:t>уровень  добычи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ресурса  в  текущем  году,  а  потребление  ресурса  в  последующие годы будет возрастать с заданной скоростью прироста ежегодного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потребления. Исходные данные для выполнения работы представлены в таблице. </w:t>
      </w:r>
    </w:p>
    <w:tbl>
      <w:tblPr>
        <w:tblStyle w:val="a3"/>
        <w:tblW w:w="934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579"/>
        <w:gridCol w:w="851"/>
        <w:gridCol w:w="708"/>
        <w:gridCol w:w="677"/>
        <w:gridCol w:w="790"/>
        <w:gridCol w:w="803"/>
        <w:gridCol w:w="852"/>
        <w:gridCol w:w="710"/>
        <w:gridCol w:w="851"/>
        <w:gridCol w:w="852"/>
        <w:gridCol w:w="672"/>
      </w:tblGrid>
      <w:tr w:rsidR="00B33FA2" w14:paraId="369182B3" w14:textId="77777777" w:rsidTr="00B33FA2">
        <w:trPr>
          <w:trHeight w:val="354"/>
          <w:jc w:val="center"/>
        </w:trPr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55560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Исходные данные</w:t>
            </w:r>
          </w:p>
        </w:tc>
        <w:tc>
          <w:tcPr>
            <w:tcW w:w="77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90DC1" w14:textId="77777777" w:rsidR="00B33FA2" w:rsidRDefault="00B33FA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Варианты</w:t>
            </w:r>
          </w:p>
        </w:tc>
      </w:tr>
      <w:tr w:rsidR="00B33FA2" w14:paraId="1BAD7D47" w14:textId="77777777" w:rsidTr="00B33FA2">
        <w:trPr>
          <w:trHeight w:val="259"/>
          <w:jc w:val="center"/>
        </w:trPr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FE1DA" w14:textId="77777777" w:rsidR="00B33FA2" w:rsidRDefault="00B33FA2">
            <w:pPr>
              <w:spacing w:after="0" w:line="240" w:lineRule="auto"/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80CFD" w14:textId="77777777" w:rsidR="00B33FA2" w:rsidRDefault="00B33FA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70081" w14:textId="77777777" w:rsidR="00B33FA2" w:rsidRDefault="00B33FA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B305A" w14:textId="77777777" w:rsidR="00B33FA2" w:rsidRDefault="00B33FA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ABE38" w14:textId="77777777" w:rsidR="00B33FA2" w:rsidRDefault="00B33FA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35CC" w14:textId="77777777" w:rsidR="00B33FA2" w:rsidRDefault="00B33FA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CA993" w14:textId="77777777" w:rsidR="00B33FA2" w:rsidRDefault="00B33FA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25DC4" w14:textId="77777777" w:rsidR="00B33FA2" w:rsidRDefault="00B33FA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421AA" w14:textId="77777777" w:rsidR="00B33FA2" w:rsidRDefault="00B33FA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C3B2B" w14:textId="77777777" w:rsidR="00B33FA2" w:rsidRDefault="00B33FA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6B43E" w14:textId="77777777" w:rsidR="00B33FA2" w:rsidRDefault="00B33FA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</w:tr>
      <w:tr w:rsidR="00B33FA2" w14:paraId="301F9BC7" w14:textId="77777777" w:rsidTr="00B33FA2">
        <w:trPr>
          <w:trHeight w:val="679"/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BC98" w14:textId="77777777" w:rsidR="00B33FA2" w:rsidRDefault="00B33FA2">
            <w:pPr>
              <w:spacing w:after="0" w:line="240" w:lineRule="auto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Ресурс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F0F12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lang w:eastAsia="ru-RU"/>
              </w:rPr>
              <w:t>Камен-ный уголь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22F68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lang w:eastAsia="ru-RU"/>
              </w:rPr>
              <w:t>При-род-ный газ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18B04" w14:textId="77777777" w:rsidR="00B33FA2" w:rsidRDefault="00B33FA2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noProof/>
                <w:spacing w:val="-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lang w:eastAsia="ru-RU"/>
              </w:rPr>
              <w:t>Нефть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ED0F3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val="en-US" w:eastAsia="ru-RU"/>
              </w:rPr>
              <w:t>Fe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2D278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val="en-US" w:eastAsia="ru-RU"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176A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val="en-US" w:eastAsia="ru-RU"/>
              </w:rPr>
              <w:t>Cu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C24D5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val="en-US" w:eastAsia="ru-RU"/>
              </w:rPr>
              <w:t>Zn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DEBB9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val="en-US" w:eastAsia="ru-RU"/>
              </w:rPr>
              <w:t>Pb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90B13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val="en-US" w:eastAsia="ru-RU"/>
              </w:rPr>
              <w:t>Al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A9CD6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val="en-US" w:eastAsia="ru-RU"/>
              </w:rPr>
              <w:t>U</w:t>
            </w:r>
          </w:p>
        </w:tc>
      </w:tr>
      <w:tr w:rsidR="00B33FA2" w14:paraId="29EC2883" w14:textId="77777777" w:rsidTr="00B33FA2">
        <w:trPr>
          <w:trHeight w:val="679"/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7F98F" w14:textId="77777777" w:rsidR="00B33FA2" w:rsidRDefault="00B33FA2">
            <w:pPr>
              <w:spacing w:after="0" w:line="240" w:lineRule="auto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Запас, </w:t>
            </w:r>
          </w:p>
          <w:p w14:paraId="121DBBBE" w14:textId="77777777" w:rsidR="00B33FA2" w:rsidRDefault="00B33FA2">
            <w:pPr>
              <w:spacing w:after="0" w:line="240" w:lineRule="auto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val="en-US" w:eastAsia="ru-RU"/>
              </w:rPr>
              <w:t>Q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t>, млрд т/год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824DE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  <w:t>6800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1F02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158B5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4EE71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  <w:t>12000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C6B53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E15CF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78B0E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E5E72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A0464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76D62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  <w:t>300</w:t>
            </w:r>
          </w:p>
        </w:tc>
      </w:tr>
      <w:tr w:rsidR="00B33FA2" w14:paraId="0388763C" w14:textId="77777777" w:rsidTr="00B33FA2">
        <w:trPr>
          <w:trHeight w:val="667"/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AF03F" w14:textId="77777777" w:rsidR="00B33FA2" w:rsidRDefault="00B33FA2">
            <w:pPr>
              <w:spacing w:after="0" w:line="240" w:lineRule="auto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Добыча, </w:t>
            </w:r>
          </w:p>
          <w:p w14:paraId="613F85BD" w14:textId="77777777" w:rsidR="00B33FA2" w:rsidRDefault="00B33FA2">
            <w:pPr>
              <w:spacing w:after="0" w:line="240" w:lineRule="auto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val="en-US" w:eastAsia="ru-RU"/>
              </w:rPr>
              <w:t>q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t>, млрд т/год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903B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C08D8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BFF0B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401CC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  <w:t>0,79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59673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  <w:t>0,023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97B1D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  <w:t>0,008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5075D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  <w:t>0,006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84FFA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117D0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  <w:t>0,016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B7947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  <w:t>0,2</w:t>
            </w:r>
          </w:p>
        </w:tc>
      </w:tr>
      <w:tr w:rsidR="00B33FA2" w14:paraId="4C373EE5" w14:textId="77777777" w:rsidTr="00B33FA2">
        <w:trPr>
          <w:trHeight w:val="689"/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7C51" w14:textId="77777777" w:rsidR="00B33FA2" w:rsidRDefault="00B33FA2">
            <w:pPr>
              <w:spacing w:after="0" w:line="240" w:lineRule="auto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Прирост объема потребления, ТР, %/год</w:t>
            </w:r>
          </w:p>
          <w:p w14:paraId="36AA02D2" w14:textId="77777777" w:rsidR="00B33FA2" w:rsidRDefault="00B33FA2">
            <w:pPr>
              <w:spacing w:after="0" w:line="240" w:lineRule="auto"/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B1280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174AA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5987D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7E1A2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7BED3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05642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9DEE5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8C485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7E72D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C806A" w14:textId="77777777" w:rsidR="00B33FA2" w:rsidRDefault="00B33FA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eastAsia="ru-RU"/>
              </w:rPr>
              <w:t>2</w:t>
            </w:r>
          </w:p>
        </w:tc>
      </w:tr>
    </w:tbl>
    <w:p w14:paraId="7E74AF9A" w14:textId="77777777" w:rsidR="00B33FA2" w:rsidRDefault="00B33FA2" w:rsidP="00B33FA2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5D81B409" w14:textId="77777777" w:rsidR="00B33FA2" w:rsidRDefault="00B33FA2" w:rsidP="00B33FA2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расчета воспользуйтесь формулой суммы членов ряда геометрической прогрессии: </w:t>
      </w:r>
    </w:p>
    <w:p w14:paraId="53E4984E" w14:textId="77777777" w:rsidR="00B33FA2" w:rsidRDefault="00B33FA2" w:rsidP="00B33FA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32"/>
            <w:szCs w:val="32"/>
          </w:rPr>
          <m:t>Q=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((1+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ТР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100</m:t>
                    </m:r>
                  </m:den>
                </m:f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t</m:t>
                </m:r>
              </m:sup>
            </m:sSup>
            <m:r>
              <w:rPr>
                <w:rFonts w:ascii="Cambria Math" w:hAnsi="Cambria Math" w:cs="Times New Roman"/>
                <w:sz w:val="32"/>
                <w:szCs w:val="32"/>
              </w:rPr>
              <m:t>-1)×q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ТР/100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,</m:t>
        </m:r>
      </m:oMath>
      <w:r>
        <w:rPr>
          <w:rFonts w:ascii="Times New Roman" w:eastAsiaTheme="minorEastAsia" w:hAnsi="Times New Roman" w:cs="Times New Roman"/>
          <w:sz w:val="32"/>
          <w:szCs w:val="32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>(1)</w:t>
      </w:r>
    </w:p>
    <w:p w14:paraId="03B3DCC7" w14:textId="77777777" w:rsidR="00B33FA2" w:rsidRDefault="00B33FA2" w:rsidP="00B33F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Q – запас ресурсов; q – годовая добыча ресурса; </w:t>
      </w:r>
    </w:p>
    <w:p w14:paraId="26297C1C" w14:textId="77777777" w:rsidR="00B33FA2" w:rsidRDefault="00B33FA2" w:rsidP="00B33F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 – прирост потребления ресурса; t – число лет. </w:t>
      </w:r>
    </w:p>
    <w:p w14:paraId="208B1265" w14:textId="77777777" w:rsidR="00B33FA2" w:rsidRDefault="00B33FA2" w:rsidP="00B33FA2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Логарифмирование  выражения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для Q дает  следующую  формулу для расчета срока исчерпания ресурса: </w:t>
      </w:r>
    </w:p>
    <w:p w14:paraId="124D6677" w14:textId="77777777" w:rsidR="00B33FA2" w:rsidRDefault="00B33FA2" w:rsidP="00B33FA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40"/>
            <w:szCs w:val="40"/>
          </w:rPr>
          <m:t>t=</m:t>
        </m:r>
        <m:f>
          <m:fPr>
            <m:ctrlPr>
              <w:rPr>
                <w:rFonts w:ascii="Cambria Math" w:hAnsi="Cambria Math" w:cs="Times New Roman"/>
                <w:i/>
                <w:sz w:val="40"/>
                <w:szCs w:val="4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40"/>
                <w:szCs w:val="40"/>
              </w:rPr>
              <m:t>ln⁡</m:t>
            </m:r>
            <m:r>
              <w:rPr>
                <w:rFonts w:ascii="Cambria Math" w:hAnsi="Cambria Math" w:cs="Times New Roman"/>
                <w:sz w:val="40"/>
                <w:szCs w:val="40"/>
              </w:rPr>
              <m:t>(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40"/>
                    <w:szCs w:val="40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40"/>
                    <w:szCs w:val="40"/>
                  </w:rPr>
                  <m:t>Q×ТР</m:t>
                </m:r>
              </m:num>
              <m:den>
                <m:r>
                  <w:rPr>
                    <w:rFonts w:ascii="Cambria Math" w:hAnsi="Cambria Math" w:cs="Times New Roman"/>
                    <w:sz w:val="40"/>
                    <w:szCs w:val="40"/>
                  </w:rPr>
                  <m:t>(</m:t>
                </m:r>
                <m:r>
                  <w:rPr>
                    <w:rFonts w:ascii="Cambria Math" w:hAnsi="Cambria Math" w:cs="Times New Roman"/>
                    <w:sz w:val="40"/>
                    <w:szCs w:val="40"/>
                    <w:lang w:val="en-US"/>
                  </w:rPr>
                  <m:t>q</m:t>
                </m:r>
                <m:r>
                  <w:rPr>
                    <w:rFonts w:ascii="Cambria Math" w:hAnsi="Cambria Math" w:cs="Times New Roman"/>
                    <w:sz w:val="40"/>
                    <w:szCs w:val="40"/>
                  </w:rPr>
                  <m:t>×100)+1</m:t>
                </m:r>
                <m:ctrlPr>
                  <w:rPr>
                    <w:rFonts w:ascii="Cambria Math" w:hAnsi="Cambria Math" w:cs="Times New Roman"/>
                    <w:i/>
                    <w:sz w:val="40"/>
                    <w:szCs w:val="40"/>
                    <w:lang w:val="en-US"/>
                  </w:rPr>
                </m:ctrlPr>
              </m:den>
            </m:f>
            <m:r>
              <w:rPr>
                <w:rFonts w:ascii="Cambria Math" w:hAnsi="Cambria Math" w:cs="Times New Roman"/>
                <w:sz w:val="40"/>
                <w:szCs w:val="40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40"/>
                <w:szCs w:val="40"/>
              </w:rPr>
              <m:t>ln⁡</m:t>
            </m:r>
            <m:r>
              <w:rPr>
                <w:rFonts w:ascii="Cambria Math" w:hAnsi="Cambria Math" w:cs="Times New Roman"/>
                <w:sz w:val="40"/>
                <w:szCs w:val="40"/>
              </w:rPr>
              <m:t>(1+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40"/>
                    <w:szCs w:val="40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40"/>
                    <w:szCs w:val="40"/>
                  </w:rPr>
                  <m:t>ТР</m:t>
                </m:r>
              </m:num>
              <m:den>
                <m:r>
                  <w:rPr>
                    <w:rFonts w:ascii="Cambria Math" w:hAnsi="Cambria Math" w:cs="Times New Roman"/>
                    <w:sz w:val="40"/>
                    <w:szCs w:val="40"/>
                  </w:rPr>
                  <m:t>100</m:t>
                </m:r>
              </m:den>
            </m:f>
            <m:r>
              <w:rPr>
                <w:rFonts w:ascii="Cambria Math" w:hAnsi="Cambria Math" w:cs="Times New Roman"/>
                <w:sz w:val="40"/>
                <w:szCs w:val="40"/>
              </w:rPr>
              <m:t>)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>(2)</w:t>
      </w:r>
    </w:p>
    <w:p w14:paraId="3E60986E" w14:textId="77777777" w:rsidR="00B33FA2" w:rsidRDefault="00B33FA2" w:rsidP="00B33F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Используя формулы 1 и 2,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рассчитайте  время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исчерпания  приведенных  в  таблице  ресурсов, вставьте данные в виде добавочной строки в таблицу. Сделайте вывод о последовательности прекращения добычи ресурсов.</w:t>
      </w:r>
    </w:p>
    <w:p w14:paraId="1AC48C74" w14:textId="77777777" w:rsidR="00B33FA2" w:rsidRDefault="00B33FA2" w:rsidP="00B33FA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ab/>
        <w:t xml:space="preserve">Контрольные вопросы </w:t>
      </w:r>
    </w:p>
    <w:p w14:paraId="014D057A" w14:textId="77777777" w:rsidR="00B33FA2" w:rsidRDefault="00B33FA2" w:rsidP="00B33F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Дайте общую характеристику природным ресурсам. </w:t>
      </w:r>
    </w:p>
    <w:p w14:paraId="02D7C9CE" w14:textId="77777777" w:rsidR="00B33FA2" w:rsidRDefault="00B33FA2" w:rsidP="00B33F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Какое значение для развития цивилизации имеют запасы полезных ископаемых? </w:t>
      </w:r>
    </w:p>
    <w:p w14:paraId="2B6584F5" w14:textId="77777777" w:rsidR="00B33FA2" w:rsidRDefault="00B33FA2" w:rsidP="00B33F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В чем опасность исчерпаемости природных ресурсов? </w:t>
      </w:r>
    </w:p>
    <w:p w14:paraId="70AA74EA" w14:textId="77777777" w:rsidR="00B33FA2" w:rsidRDefault="00B33FA2" w:rsidP="00B33F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Каковы пути сокращения потерь сырья при добыче, обогащении, обработке, транспортировке? Приведите конкретный пример. </w:t>
      </w:r>
    </w:p>
    <w:p w14:paraId="5654389E" w14:textId="77777777" w:rsidR="00B33FA2" w:rsidRDefault="00B33FA2" w:rsidP="00B33F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Рассмотрите  карту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вашего  района. 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Установите,  какие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полезные ископаемые здесь добываются, в чем состоят основные меры по их охране. </w:t>
      </w:r>
    </w:p>
    <w:p w14:paraId="631A6A87" w14:textId="77777777" w:rsidR="002A17A0" w:rsidRDefault="002A17A0"/>
    <w:sectPr w:rsidR="002A1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6DB"/>
    <w:rsid w:val="002A17A0"/>
    <w:rsid w:val="007546DB"/>
    <w:rsid w:val="008B16A8"/>
    <w:rsid w:val="00B33FA2"/>
    <w:rsid w:val="00CC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D0BA5"/>
  <w15:chartTrackingRefBased/>
  <w15:docId w15:val="{AFEAB218-5206-48C2-B377-3AC968047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3FA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F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1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439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</cp:revision>
  <dcterms:created xsi:type="dcterms:W3CDTF">2021-11-01T08:55:00Z</dcterms:created>
  <dcterms:modified xsi:type="dcterms:W3CDTF">2021-11-01T08:57:00Z</dcterms:modified>
</cp:coreProperties>
</file>