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5C544" w14:textId="181923BC" w:rsidR="00FB12EB" w:rsidRDefault="00FB12EB" w:rsidP="00FB12EB">
      <w:pPr>
        <w:ind w:firstLine="567"/>
        <w:jc w:val="center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Лекция </w:t>
      </w:r>
      <w:r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.             </w:t>
      </w:r>
      <w:r>
        <w:rPr>
          <w:b/>
          <w:bCs/>
          <w:sz w:val="24"/>
          <w:szCs w:val="24"/>
        </w:rPr>
        <w:t xml:space="preserve"> </w:t>
      </w:r>
      <w:r w:rsidRPr="00FB12EB">
        <w:rPr>
          <w:b/>
          <w:bCs/>
          <w:caps/>
          <w:sz w:val="24"/>
          <w:szCs w:val="24"/>
        </w:rPr>
        <w:t>Основы безопасности при</w:t>
      </w:r>
      <w:r>
        <w:rPr>
          <w:b/>
          <w:bCs/>
          <w:sz w:val="24"/>
          <w:szCs w:val="24"/>
        </w:rPr>
        <w:t xml:space="preserve"> </w:t>
      </w:r>
      <w:r w:rsidRPr="00986136">
        <w:rPr>
          <w:b/>
          <w:bCs/>
          <w:caps/>
          <w:sz w:val="24"/>
          <w:szCs w:val="24"/>
        </w:rPr>
        <w:t>проведени</w:t>
      </w:r>
      <w:r>
        <w:rPr>
          <w:b/>
          <w:bCs/>
          <w:caps/>
          <w:sz w:val="24"/>
          <w:szCs w:val="24"/>
        </w:rPr>
        <w:t>и</w:t>
      </w:r>
    </w:p>
    <w:p w14:paraId="39D1C925" w14:textId="554AD560" w:rsidR="00FB12EB" w:rsidRDefault="00FB12EB" w:rsidP="00FB12EB">
      <w:pPr>
        <w:ind w:firstLine="567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                               </w:t>
      </w:r>
      <w:r w:rsidRPr="00986136">
        <w:rPr>
          <w:b/>
          <w:bCs/>
          <w:caps/>
          <w:sz w:val="24"/>
          <w:szCs w:val="24"/>
        </w:rPr>
        <w:t xml:space="preserve"> </w:t>
      </w:r>
      <w:r w:rsidRPr="00986136">
        <w:rPr>
          <w:b/>
          <w:bCs/>
          <w:caps/>
          <w:sz w:val="24"/>
          <w:szCs w:val="24"/>
        </w:rPr>
        <w:t xml:space="preserve">особо опасных </w:t>
      </w:r>
      <w:r w:rsidRPr="00986136">
        <w:rPr>
          <w:b/>
          <w:bCs/>
          <w:caps/>
          <w:sz w:val="24"/>
          <w:szCs w:val="24"/>
        </w:rPr>
        <w:t>работ на предприятиях</w:t>
      </w:r>
    </w:p>
    <w:p w14:paraId="32E8B518" w14:textId="24781ECE" w:rsidR="007A2E8D" w:rsidRDefault="007A2E8D" w:rsidP="00FB12EB">
      <w:pPr>
        <w:ind w:firstLine="567"/>
        <w:jc w:val="center"/>
        <w:rPr>
          <w:b/>
          <w:bCs/>
          <w:caps/>
          <w:sz w:val="24"/>
          <w:szCs w:val="24"/>
        </w:rPr>
      </w:pPr>
    </w:p>
    <w:p w14:paraId="388BE63C" w14:textId="0BD99B05" w:rsidR="007A2E8D" w:rsidRDefault="007A2E8D" w:rsidP="007A2E8D">
      <w:pPr>
        <w:rPr>
          <w:sz w:val="28"/>
          <w:szCs w:val="28"/>
        </w:rPr>
      </w:pPr>
      <w:r w:rsidRPr="004317E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для проверки остаточных знаний</w:t>
      </w:r>
      <w:r w:rsidRPr="004317EB">
        <w:rPr>
          <w:sz w:val="28"/>
          <w:szCs w:val="28"/>
        </w:rPr>
        <w:t xml:space="preserve"> по л.</w:t>
      </w:r>
      <w:r>
        <w:rPr>
          <w:sz w:val="28"/>
          <w:szCs w:val="28"/>
        </w:rPr>
        <w:t xml:space="preserve"> </w:t>
      </w:r>
      <w:r w:rsidRPr="004317EB">
        <w:rPr>
          <w:sz w:val="28"/>
          <w:szCs w:val="28"/>
        </w:rPr>
        <w:t>9. Проведение особо-опасных работ (ООР</w:t>
      </w:r>
      <w:r>
        <w:rPr>
          <w:sz w:val="28"/>
          <w:szCs w:val="28"/>
        </w:rPr>
        <w:t>)</w:t>
      </w:r>
    </w:p>
    <w:p w14:paraId="70CAFE17" w14:textId="77777777" w:rsidR="007A2E8D" w:rsidRPr="004317EB" w:rsidRDefault="007A2E8D" w:rsidP="007A2E8D">
      <w:pPr>
        <w:rPr>
          <w:sz w:val="28"/>
          <w:szCs w:val="28"/>
        </w:rPr>
      </w:pPr>
    </w:p>
    <w:p w14:paraId="6A0C4F4E" w14:textId="77777777" w:rsidR="007A2E8D" w:rsidRPr="004317EB" w:rsidRDefault="007A2E8D" w:rsidP="007A2E8D">
      <w:pPr>
        <w:pStyle w:val="a7"/>
        <w:numPr>
          <w:ilvl w:val="0"/>
          <w:numId w:val="1"/>
        </w:numPr>
        <w:rPr>
          <w:sz w:val="28"/>
          <w:szCs w:val="28"/>
        </w:rPr>
      </w:pPr>
      <w:r w:rsidRPr="004317EB">
        <w:rPr>
          <w:sz w:val="28"/>
          <w:szCs w:val="28"/>
        </w:rPr>
        <w:t>Виды особо-опасных работ (ООР)</w:t>
      </w:r>
    </w:p>
    <w:p w14:paraId="754B566C" w14:textId="2E6856FB" w:rsidR="007A2E8D" w:rsidRPr="004317EB" w:rsidRDefault="007A2E8D" w:rsidP="007A2E8D">
      <w:pPr>
        <w:pStyle w:val="a7"/>
        <w:numPr>
          <w:ilvl w:val="0"/>
          <w:numId w:val="1"/>
        </w:numPr>
        <w:rPr>
          <w:sz w:val="28"/>
          <w:szCs w:val="28"/>
        </w:rPr>
      </w:pPr>
      <w:r w:rsidRPr="004317EB">
        <w:rPr>
          <w:sz w:val="28"/>
          <w:szCs w:val="28"/>
        </w:rPr>
        <w:t xml:space="preserve">В соответствии с какими документами </w:t>
      </w:r>
      <w:r w:rsidRPr="004317EB">
        <w:rPr>
          <w:sz w:val="28"/>
          <w:szCs w:val="28"/>
        </w:rPr>
        <w:t>проводятся ООР</w:t>
      </w:r>
    </w:p>
    <w:p w14:paraId="663F6D6F" w14:textId="61B29F4C" w:rsidR="007A2E8D" w:rsidRPr="004317EB" w:rsidRDefault="007A2E8D" w:rsidP="007A2E8D">
      <w:pPr>
        <w:pStyle w:val="a7"/>
        <w:numPr>
          <w:ilvl w:val="0"/>
          <w:numId w:val="1"/>
        </w:numPr>
        <w:rPr>
          <w:sz w:val="28"/>
          <w:szCs w:val="28"/>
        </w:rPr>
      </w:pPr>
      <w:r w:rsidRPr="004317EB">
        <w:rPr>
          <w:sz w:val="28"/>
          <w:szCs w:val="28"/>
        </w:rPr>
        <w:t xml:space="preserve">Подготовительные работы </w:t>
      </w:r>
      <w:r w:rsidRPr="004317EB">
        <w:rPr>
          <w:sz w:val="28"/>
          <w:szCs w:val="28"/>
        </w:rPr>
        <w:t>перед ООР</w:t>
      </w:r>
    </w:p>
    <w:p w14:paraId="2A563370" w14:textId="4DCFD037" w:rsidR="007A2E8D" w:rsidRDefault="007A2E8D" w:rsidP="007A2E8D">
      <w:pPr>
        <w:pStyle w:val="a7"/>
        <w:numPr>
          <w:ilvl w:val="0"/>
          <w:numId w:val="1"/>
        </w:numPr>
        <w:rPr>
          <w:sz w:val="28"/>
          <w:szCs w:val="28"/>
        </w:rPr>
      </w:pPr>
      <w:r w:rsidRPr="004317EB">
        <w:rPr>
          <w:sz w:val="28"/>
          <w:szCs w:val="28"/>
        </w:rPr>
        <w:t>Проведение ООР</w:t>
      </w:r>
    </w:p>
    <w:p w14:paraId="2F428A72" w14:textId="361CBE52" w:rsidR="007A2E8D" w:rsidRPr="007A2E8D" w:rsidRDefault="007A2E8D" w:rsidP="007A2E8D">
      <w:pPr>
        <w:pStyle w:val="a7"/>
        <w:numPr>
          <w:ilvl w:val="0"/>
          <w:numId w:val="1"/>
        </w:numPr>
        <w:jc w:val="both"/>
        <w:rPr>
          <w:b/>
          <w:bCs/>
          <w:caps/>
          <w:sz w:val="24"/>
          <w:szCs w:val="24"/>
        </w:rPr>
      </w:pPr>
      <w:r w:rsidRPr="007A2E8D">
        <w:rPr>
          <w:sz w:val="28"/>
          <w:szCs w:val="28"/>
        </w:rPr>
        <w:t>Обязанности руководителей</w:t>
      </w:r>
      <w:r>
        <w:rPr>
          <w:sz w:val="28"/>
          <w:szCs w:val="28"/>
        </w:rPr>
        <w:t xml:space="preserve"> и исполнителей</w:t>
      </w:r>
    </w:p>
    <w:p w14:paraId="16182D3B" w14:textId="77777777" w:rsidR="007A2E8D" w:rsidRDefault="007A2E8D" w:rsidP="00FB12EB">
      <w:pPr>
        <w:ind w:firstLine="567"/>
        <w:jc w:val="center"/>
      </w:pPr>
    </w:p>
    <w:p w14:paraId="401E5D05" w14:textId="77777777" w:rsidR="00FB12EB" w:rsidRDefault="00FB12EB" w:rsidP="00FB12EB">
      <w:pPr>
        <w:rPr>
          <w:sz w:val="24"/>
          <w:szCs w:val="24"/>
        </w:rPr>
      </w:pPr>
    </w:p>
    <w:p w14:paraId="67E354B7" w14:textId="77777777" w:rsidR="00FB12EB" w:rsidRDefault="00FB12EB" w:rsidP="00FB12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ТРЕБОВАНИЯ</w:t>
      </w:r>
    </w:p>
    <w:p w14:paraId="1735F0C3" w14:textId="77777777" w:rsidR="00FB12EB" w:rsidRDefault="00FB12EB" w:rsidP="00FB12EB">
      <w:pPr>
        <w:ind w:firstLine="567"/>
        <w:rPr>
          <w:sz w:val="24"/>
          <w:szCs w:val="24"/>
        </w:rPr>
      </w:pPr>
    </w:p>
    <w:p w14:paraId="0B621B1F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разработку и реализацию мер по обеспечению безопасности при проведении </w:t>
      </w:r>
      <w:r>
        <w:rPr>
          <w:sz w:val="24"/>
          <w:szCs w:val="24"/>
        </w:rPr>
        <w:t xml:space="preserve">особо опасных </w:t>
      </w:r>
      <w:r>
        <w:rPr>
          <w:sz w:val="24"/>
          <w:szCs w:val="24"/>
        </w:rPr>
        <w:t>работ на предприятиях возлагается на руководителей предприятий, а также на лиц, в установленном порядке назначенных ответственными за обеспечение пожарной безопасности.</w:t>
      </w:r>
    </w:p>
    <w:p w14:paraId="4DB7232B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особо опасным </w:t>
      </w:r>
      <w:r>
        <w:rPr>
          <w:sz w:val="24"/>
          <w:szCs w:val="24"/>
        </w:rPr>
        <w:t xml:space="preserve">работам относятся производственные </w:t>
      </w:r>
      <w:r>
        <w:rPr>
          <w:sz w:val="24"/>
          <w:szCs w:val="24"/>
        </w:rPr>
        <w:t>огневые работы</w:t>
      </w:r>
      <w:r>
        <w:rPr>
          <w:sz w:val="24"/>
          <w:szCs w:val="24"/>
        </w:rPr>
        <w:t xml:space="preserve"> (электросварка, газосварка, </w:t>
      </w:r>
      <w:proofErr w:type="spellStart"/>
      <w:r>
        <w:rPr>
          <w:sz w:val="24"/>
          <w:szCs w:val="24"/>
        </w:rPr>
        <w:t>бензо-керосинорезка</w:t>
      </w:r>
      <w:proofErr w:type="spellEnd"/>
      <w:r>
        <w:rPr>
          <w:sz w:val="24"/>
          <w:szCs w:val="24"/>
        </w:rPr>
        <w:t>, паяльные работы, механическая обработка металла с образованием искр и т.п.)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лако</w:t>
      </w:r>
      <w:proofErr w:type="spellEnd"/>
      <w:r>
        <w:rPr>
          <w:sz w:val="24"/>
          <w:szCs w:val="24"/>
        </w:rPr>
        <w:t xml:space="preserve">-красочные работы, работы на высоте, работы под давлением, работы со СДЯВ и т. </w:t>
      </w:r>
      <w:proofErr w:type="gramStart"/>
      <w:r>
        <w:rPr>
          <w:sz w:val="24"/>
          <w:szCs w:val="24"/>
        </w:rPr>
        <w:t>п.</w:t>
      </w:r>
      <w:r>
        <w:rPr>
          <w:sz w:val="24"/>
          <w:szCs w:val="24"/>
        </w:rPr>
        <w:t>.</w:t>
      </w:r>
      <w:proofErr w:type="gramEnd"/>
    </w:p>
    <w:p w14:paraId="05CCF73A" w14:textId="78B7709C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</w:rPr>
        <w:t>собо опасны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проводятся согласно Типовой инструкции, не должны противоречить настоящей Типовой инструкции, и их требования должны быть не ниже установленных настоящей Типовой инструкцией.</w:t>
      </w:r>
      <w:r>
        <w:rPr>
          <w:sz w:val="24"/>
          <w:szCs w:val="24"/>
        </w:rPr>
        <w:t xml:space="preserve"> </w:t>
      </w:r>
    </w:p>
    <w:p w14:paraId="23350DF1" w14:textId="61FCE479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Требования настоящей Типовой инструкции распространяются как на работы, выполняемые подразделениями предприятия, так и на работы, выполняемые сторонними организациями. </w:t>
      </w:r>
      <w:r>
        <w:rPr>
          <w:sz w:val="24"/>
          <w:szCs w:val="24"/>
        </w:rPr>
        <w:t xml:space="preserve">Особо опасные </w:t>
      </w:r>
      <w:r>
        <w:rPr>
          <w:sz w:val="24"/>
          <w:szCs w:val="24"/>
        </w:rPr>
        <w:t>работы могут проводиться только при наличии наряда-допуска и выполняться бригадой специалистов.</w:t>
      </w:r>
    </w:p>
    <w:p w14:paraId="45648DEC" w14:textId="2CB865B3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К проведению </w:t>
      </w:r>
      <w:r>
        <w:rPr>
          <w:sz w:val="24"/>
          <w:szCs w:val="24"/>
        </w:rPr>
        <w:t xml:space="preserve">особо опасных работ </w:t>
      </w:r>
      <w:r>
        <w:rPr>
          <w:sz w:val="24"/>
          <w:szCs w:val="24"/>
        </w:rPr>
        <w:t>допускаются лица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прошедшие специальную подготовку и имеющие квалификационное удостоверение и талон по технике пожарной безопасности.</w:t>
      </w:r>
    </w:p>
    <w:p w14:paraId="3DA5797E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собо опасные работы </w:t>
      </w:r>
      <w:r>
        <w:rPr>
          <w:sz w:val="24"/>
          <w:szCs w:val="24"/>
        </w:rPr>
        <w:t xml:space="preserve">  подразделяются на два этапа: подготовительный и основной, </w:t>
      </w:r>
      <w:proofErr w:type="gramStart"/>
      <w:r>
        <w:rPr>
          <w:sz w:val="24"/>
          <w:szCs w:val="24"/>
        </w:rPr>
        <w:t>т.е.</w:t>
      </w:r>
      <w:proofErr w:type="gramEnd"/>
      <w:r>
        <w:rPr>
          <w:sz w:val="24"/>
          <w:szCs w:val="24"/>
        </w:rPr>
        <w:t xml:space="preserve"> непосредственного проведения огневых работ.</w:t>
      </w:r>
    </w:p>
    <w:p w14:paraId="103299B0" w14:textId="091F87C3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Наряд-допуск, подписывается руководителем подразделения, где выполняются огневые работы, после </w:t>
      </w:r>
      <w:proofErr w:type="gramStart"/>
      <w:r>
        <w:rPr>
          <w:sz w:val="24"/>
          <w:szCs w:val="24"/>
        </w:rPr>
        <w:t>утверждения  техническим</w:t>
      </w:r>
      <w:proofErr w:type="gramEnd"/>
      <w:r>
        <w:rPr>
          <w:sz w:val="24"/>
          <w:szCs w:val="24"/>
        </w:rPr>
        <w:t xml:space="preserve"> руководителем предприятия (главным инженером) или его заместителем по производству или начальником производства.</w:t>
      </w:r>
    </w:p>
    <w:p w14:paraId="003EB049" w14:textId="19A80781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аварийных случаях наряд-допуск может выдаваться руководителем подразделения, где должны быть выполнены огневые работы, или лицом его замещающим. В этом случае огневые работы проводятся под непосредственным руководством лица, выдавшего наряд-допуск с обязательным уведомлением технического руководителя (главного инженера) предприятия.</w:t>
      </w:r>
    </w:p>
    <w:p w14:paraId="7FFD8E99" w14:textId="77777777" w:rsidR="00FB12EB" w:rsidRDefault="00FB12EB" w:rsidP="00FB12EB">
      <w:pPr>
        <w:rPr>
          <w:sz w:val="24"/>
          <w:szCs w:val="24"/>
        </w:rPr>
      </w:pPr>
    </w:p>
    <w:p w14:paraId="3D54789F" w14:textId="355C90FC" w:rsidR="00FB12EB" w:rsidRDefault="007A2E8D" w:rsidP="00FB12EB">
      <w:pPr>
        <w:jc w:val="center"/>
        <w:rPr>
          <w:b/>
          <w:bCs/>
          <w:sz w:val="24"/>
          <w:szCs w:val="24"/>
        </w:rPr>
      </w:pPr>
      <w:r w:rsidRPr="007A2E8D">
        <w:rPr>
          <w:b/>
          <w:bCs/>
          <w:caps/>
          <w:sz w:val="28"/>
          <w:szCs w:val="28"/>
        </w:rPr>
        <w:t>Наряд- допуск</w:t>
      </w:r>
      <w:r w:rsidRPr="007A2E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="00FB12EB">
        <w:rPr>
          <w:b/>
          <w:bCs/>
          <w:sz w:val="24"/>
          <w:szCs w:val="24"/>
        </w:rPr>
        <w:t>РАЗРЕШЕНИЕ</w:t>
      </w:r>
      <w:r>
        <w:rPr>
          <w:b/>
          <w:bCs/>
          <w:sz w:val="24"/>
          <w:szCs w:val="24"/>
        </w:rPr>
        <w:t>)</w:t>
      </w:r>
      <w:r w:rsidR="00FB12EB">
        <w:rPr>
          <w:b/>
          <w:bCs/>
          <w:sz w:val="24"/>
          <w:szCs w:val="24"/>
        </w:rPr>
        <w:t xml:space="preserve"> НА ПРОВЕДЕНИЕ </w:t>
      </w:r>
      <w:r w:rsidR="00FB12EB" w:rsidRPr="003E4DAF">
        <w:rPr>
          <w:b/>
          <w:bCs/>
          <w:caps/>
          <w:sz w:val="24"/>
          <w:szCs w:val="24"/>
        </w:rPr>
        <w:t>особо опасных работ</w:t>
      </w:r>
      <w:r w:rsidR="00FB12EB">
        <w:rPr>
          <w:sz w:val="24"/>
          <w:szCs w:val="24"/>
        </w:rPr>
        <w:t xml:space="preserve"> </w:t>
      </w:r>
      <w:r w:rsidR="00FB12EB">
        <w:rPr>
          <w:sz w:val="24"/>
          <w:szCs w:val="24"/>
        </w:rPr>
        <w:t xml:space="preserve"> </w:t>
      </w:r>
    </w:p>
    <w:p w14:paraId="6CA44958" w14:textId="77777777" w:rsidR="00FB12EB" w:rsidRDefault="00FB12EB" w:rsidP="00FB12EB">
      <w:pPr>
        <w:rPr>
          <w:sz w:val="24"/>
          <w:szCs w:val="24"/>
        </w:rPr>
      </w:pPr>
    </w:p>
    <w:p w14:paraId="759EB026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проведение </w:t>
      </w:r>
      <w:r>
        <w:rPr>
          <w:sz w:val="24"/>
          <w:szCs w:val="24"/>
        </w:rPr>
        <w:t xml:space="preserve">особо опасных </w:t>
      </w:r>
      <w:proofErr w:type="gramStart"/>
      <w:r>
        <w:rPr>
          <w:sz w:val="24"/>
          <w:szCs w:val="24"/>
        </w:rPr>
        <w:t xml:space="preserve">работ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в том числе и в аварийных случаях, должен быть письменно оформлен наряд-допуск по прилагаемой форме.</w:t>
      </w:r>
    </w:p>
    <w:p w14:paraId="069891D3" w14:textId="15F4D86B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Наряд-допуск составляется в двух экземплярах и передается лицам, ответственным за подготовку и проведение огневых работ, для выполнения мероприятий, указанных в нем.</w:t>
      </w:r>
      <w:r w:rsidR="00F65963">
        <w:rPr>
          <w:sz w:val="24"/>
          <w:szCs w:val="24"/>
        </w:rPr>
        <w:t xml:space="preserve"> </w:t>
      </w:r>
      <w:r>
        <w:rPr>
          <w:sz w:val="24"/>
          <w:szCs w:val="24"/>
        </w:rPr>
        <w:t>После выполнения всех мероприятий, предусмотренных в наряде-допуске, лица, ответственные за подготовку и проведение огневых работ, ставят свою подпись, после чего руководитель подразделения, где проводятся огневые работы, или лицо, его замещающее, проверяет полноту выполнения мероприятий, согласовывает с пожарной службой (при необходимости с другими службами предприятия), расписывается в наряде-допуске и передает его на утверждение техническому руководителю (главному инженеру) предприятия или его заместителю по производству или начальнику производства.</w:t>
      </w:r>
    </w:p>
    <w:p w14:paraId="261F07BF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Состав бригады исполнителей огневых работ и отметка о прохождении инструктажа заносятся в п. 9 наряда-допуска.</w:t>
      </w:r>
    </w:p>
    <w:p w14:paraId="0F78F7CA" w14:textId="33C40158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Наряд-допуск согласовывается с пожарной службой предприятия в части </w:t>
      </w:r>
      <w:r w:rsidR="00F65963">
        <w:rPr>
          <w:sz w:val="24"/>
          <w:szCs w:val="24"/>
        </w:rPr>
        <w:t>о</w:t>
      </w:r>
      <w:r>
        <w:rPr>
          <w:sz w:val="24"/>
          <w:szCs w:val="24"/>
        </w:rPr>
        <w:t xml:space="preserve">беспечения мер пожарной безопасности и наличия на месте проведения </w:t>
      </w:r>
      <w:r w:rsidR="00D87682">
        <w:rPr>
          <w:sz w:val="24"/>
          <w:szCs w:val="24"/>
        </w:rPr>
        <w:t xml:space="preserve">работ </w:t>
      </w:r>
      <w:r>
        <w:rPr>
          <w:sz w:val="24"/>
          <w:szCs w:val="24"/>
        </w:rPr>
        <w:t>первичных средств пожаротушения.</w:t>
      </w:r>
    </w:p>
    <w:p w14:paraId="2EC6CC36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Порядок согласования наряда-допуска со службой техники безопасности и другими службами предприятия (ГСС, энергетической и др.), а также с руководителями взаимосвязанного цеха, участка (в зависимости от вида работы), при необходимости, определяется инструкциями, разрабатываемыми на предприятии. В наряде-допуске должно быть оформлено согласование или делается запись “не требуется”.</w:t>
      </w:r>
    </w:p>
    <w:p w14:paraId="1B950691" w14:textId="48714C1E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Один экземпляр наряда-допуска остается у лица, ответственного за проведение огневых работ, другой — передается ответственным за подготовку </w:t>
      </w:r>
      <w:r w:rsidR="00D87682">
        <w:rPr>
          <w:sz w:val="24"/>
          <w:szCs w:val="24"/>
        </w:rPr>
        <w:t xml:space="preserve">особо опасных </w:t>
      </w:r>
      <w:r>
        <w:rPr>
          <w:sz w:val="24"/>
          <w:szCs w:val="24"/>
        </w:rPr>
        <w:t>работ пожарной службе предприятия, о чем регистрируется в журнале.</w:t>
      </w:r>
    </w:p>
    <w:p w14:paraId="3F299F13" w14:textId="3C8ACAD0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Если на предприятии отсутствует пожарная служба, руководитель, утвердивший наряд-допуск на проведение </w:t>
      </w:r>
      <w:r w:rsidR="00D87682">
        <w:rPr>
          <w:sz w:val="24"/>
          <w:szCs w:val="24"/>
        </w:rPr>
        <w:t>особо опасных</w:t>
      </w:r>
      <w:r>
        <w:rPr>
          <w:sz w:val="24"/>
          <w:szCs w:val="24"/>
        </w:rPr>
        <w:t xml:space="preserve"> работ, должен выделить ответственного из числа специалистов предприятия для проверки выполнения мероприятий, обеспечивающих пожаробезопасность при проведении </w:t>
      </w:r>
      <w:r w:rsidR="00D87682">
        <w:rPr>
          <w:sz w:val="24"/>
          <w:szCs w:val="24"/>
        </w:rPr>
        <w:t xml:space="preserve">особо опасных </w:t>
      </w:r>
      <w:r>
        <w:rPr>
          <w:sz w:val="24"/>
          <w:szCs w:val="24"/>
        </w:rPr>
        <w:t>работ. В данном случае наряд-допуск регистрируется в журнале и хранится у вышеуказанного лица.</w:t>
      </w:r>
    </w:p>
    <w:p w14:paraId="3AC870CC" w14:textId="62EBB005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Исполнители могут приступить к выполнению </w:t>
      </w:r>
      <w:r w:rsidR="00D87682">
        <w:rPr>
          <w:sz w:val="24"/>
          <w:szCs w:val="24"/>
        </w:rPr>
        <w:t>особо опасных</w:t>
      </w:r>
      <w:r>
        <w:rPr>
          <w:sz w:val="24"/>
          <w:szCs w:val="24"/>
        </w:rPr>
        <w:t xml:space="preserve"> работ только с разрешения лица, ответственного за </w:t>
      </w:r>
      <w:proofErr w:type="spellStart"/>
      <w:r>
        <w:rPr>
          <w:sz w:val="24"/>
          <w:szCs w:val="24"/>
        </w:rPr>
        <w:t>проведение</w:t>
      </w:r>
      <w:r w:rsidR="00D87682">
        <w:rPr>
          <w:sz w:val="24"/>
          <w:szCs w:val="24"/>
        </w:rPr>
        <w:t>особо</w:t>
      </w:r>
      <w:proofErr w:type="spellEnd"/>
      <w:r w:rsidR="00D87682">
        <w:rPr>
          <w:sz w:val="24"/>
          <w:szCs w:val="24"/>
        </w:rPr>
        <w:t xml:space="preserve"> опасных</w:t>
      </w:r>
      <w:r>
        <w:rPr>
          <w:sz w:val="24"/>
          <w:szCs w:val="24"/>
        </w:rPr>
        <w:t xml:space="preserve"> работ.</w:t>
      </w:r>
    </w:p>
    <w:p w14:paraId="369C143B" w14:textId="7847B653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Наряд-допуск оформляется отдельно на каждый вид </w:t>
      </w:r>
      <w:r w:rsidR="00D87682">
        <w:rPr>
          <w:sz w:val="24"/>
          <w:szCs w:val="24"/>
        </w:rPr>
        <w:t>особо опасных</w:t>
      </w:r>
      <w:r>
        <w:rPr>
          <w:sz w:val="24"/>
          <w:szCs w:val="24"/>
        </w:rPr>
        <w:t xml:space="preserve"> работ и действителен в течение одной дневной рабочей смены. Если эти работы не закончены в установленный срок, то наряд-допуск может быть продлен руководителем подразделения, где проводятся </w:t>
      </w:r>
      <w:r w:rsidR="00D87682">
        <w:rPr>
          <w:sz w:val="24"/>
          <w:szCs w:val="24"/>
        </w:rPr>
        <w:t>особо опасные</w:t>
      </w:r>
      <w:r>
        <w:rPr>
          <w:sz w:val="24"/>
          <w:szCs w:val="24"/>
        </w:rPr>
        <w:t xml:space="preserve"> работы, или лицом, его замещающим, но не более чем на одну смену.</w:t>
      </w:r>
    </w:p>
    <w:p w14:paraId="1CC0F846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 проведении капитальных ремонтов и работ по реконструкции цехов с полной остановкой производства наряд-допуск оформляется на срок, предусмотренный графиком капитальных ремонтов и работ по реконструкции.</w:t>
      </w:r>
    </w:p>
    <w:p w14:paraId="32014AEE" w14:textId="5057AE00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выполнении </w:t>
      </w:r>
      <w:r>
        <w:rPr>
          <w:sz w:val="24"/>
          <w:szCs w:val="24"/>
        </w:rPr>
        <w:t xml:space="preserve">особо опасных работ </w:t>
      </w:r>
      <w:r>
        <w:rPr>
          <w:sz w:val="24"/>
          <w:szCs w:val="24"/>
        </w:rPr>
        <w:t xml:space="preserve">силами ремонтных цехов предприятия или сторонних организаций наряд-допуск на проведение </w:t>
      </w:r>
      <w:proofErr w:type="spellStart"/>
      <w:r w:rsidR="00D87682">
        <w:rPr>
          <w:sz w:val="24"/>
          <w:szCs w:val="24"/>
        </w:rPr>
        <w:t>собо</w:t>
      </w:r>
      <w:proofErr w:type="spellEnd"/>
      <w:r w:rsidR="00D87682">
        <w:rPr>
          <w:sz w:val="24"/>
          <w:szCs w:val="24"/>
        </w:rPr>
        <w:t xml:space="preserve"> опасных</w:t>
      </w:r>
      <w:r>
        <w:rPr>
          <w:sz w:val="24"/>
          <w:szCs w:val="24"/>
        </w:rPr>
        <w:t xml:space="preserve"> работ должен оформляться также в соответствии с настоящей Типовой инструкцией.</w:t>
      </w:r>
    </w:p>
    <w:p w14:paraId="76A45A75" w14:textId="3FCCF18C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оформлении наряда-допуска на проведение </w:t>
      </w:r>
      <w:r w:rsidR="00D87682">
        <w:rPr>
          <w:sz w:val="24"/>
          <w:szCs w:val="24"/>
        </w:rPr>
        <w:t xml:space="preserve">особо опасных </w:t>
      </w:r>
      <w:r>
        <w:rPr>
          <w:sz w:val="24"/>
          <w:szCs w:val="24"/>
        </w:rPr>
        <w:t>работ внутри емкостей, аппаратов, колодцев, коллекторов, траншей и т.п. должны учитываться все меры безопасности, предусмотренные настоящей Типовой инструкцией и Типовой инструкцией по организации и безопасному проведению газоопасных работ, утвержденной Госгортехнадзором СССР 20.02.85.</w:t>
      </w:r>
    </w:p>
    <w:p w14:paraId="1A2F3E15" w14:textId="77777777" w:rsidR="00FB12EB" w:rsidRDefault="00FB12EB" w:rsidP="00FB12EB">
      <w:pPr>
        <w:rPr>
          <w:sz w:val="24"/>
          <w:szCs w:val="24"/>
        </w:rPr>
      </w:pPr>
    </w:p>
    <w:p w14:paraId="216D5D9C" w14:textId="77777777" w:rsidR="00FB12EB" w:rsidRDefault="00FB12EB" w:rsidP="00FB12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ПОДГОТОВИТЕЛЬНЫЕ РАБОТЫ</w:t>
      </w:r>
    </w:p>
    <w:p w14:paraId="328FE243" w14:textId="7FCF203E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bookmarkStart w:id="0" w:name="_Hlk55486088"/>
      <w:r>
        <w:rPr>
          <w:sz w:val="24"/>
          <w:szCs w:val="24"/>
        </w:rPr>
        <w:t xml:space="preserve">подготовительным работам </w:t>
      </w:r>
      <w:bookmarkEnd w:id="0"/>
      <w:r>
        <w:rPr>
          <w:sz w:val="24"/>
          <w:szCs w:val="24"/>
        </w:rPr>
        <w:t xml:space="preserve">относятся все виды работ, связанные с подготовкой оборудования, коммуникаций, конструкций к проведению </w:t>
      </w:r>
      <w:r w:rsidR="00D87682">
        <w:rPr>
          <w:sz w:val="24"/>
          <w:szCs w:val="24"/>
        </w:rPr>
        <w:t>особо опасных</w:t>
      </w:r>
      <w:r>
        <w:rPr>
          <w:sz w:val="24"/>
          <w:szCs w:val="24"/>
        </w:rPr>
        <w:t xml:space="preserve"> работ.</w:t>
      </w:r>
    </w:p>
    <w:p w14:paraId="54E7EB25" w14:textId="1A9395F5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Подготовка объекта к проведению на нем </w:t>
      </w:r>
      <w:r w:rsidR="007A2E8D">
        <w:rPr>
          <w:sz w:val="24"/>
          <w:szCs w:val="24"/>
        </w:rPr>
        <w:t>особо опасных работ</w:t>
      </w:r>
      <w:r>
        <w:rPr>
          <w:sz w:val="24"/>
          <w:szCs w:val="24"/>
        </w:rPr>
        <w:t xml:space="preserve"> осуществляется эксплуатационным персоналом цеха под руководством специально выделенного ответственного лица, в том числе и при выполнении работ на объекте сторонней организацией.</w:t>
      </w:r>
    </w:p>
    <w:p w14:paraId="6034DD3B" w14:textId="77777777" w:rsidR="00FB12EB" w:rsidRDefault="00FB12EB" w:rsidP="00FB12EB">
      <w:pPr>
        <w:pStyle w:val="21"/>
      </w:pPr>
      <w:r>
        <w:t>Ответственными за выполнение подготовительных работ могут быть назначены только специалисты данного объекта. Перечень должностных лиц, ответственных за выполнение подготовительных работ, должен быть определен инструкциями предприятия, организации.</w:t>
      </w:r>
    </w:p>
    <w:p w14:paraId="671804C3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 подготовке к</w:t>
      </w:r>
      <w:r w:rsidRPr="00591F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особо опасным </w:t>
      </w:r>
      <w:r>
        <w:rPr>
          <w:sz w:val="24"/>
          <w:szCs w:val="24"/>
        </w:rPr>
        <w:t xml:space="preserve"> работам руководитель структурного подразделения, где проводятся </w:t>
      </w:r>
      <w:r>
        <w:rPr>
          <w:sz w:val="24"/>
          <w:szCs w:val="24"/>
        </w:rPr>
        <w:t>особо опасные</w:t>
      </w:r>
      <w:r>
        <w:rPr>
          <w:sz w:val="24"/>
          <w:szCs w:val="24"/>
        </w:rPr>
        <w:t xml:space="preserve"> работы, или лицо, его замещающее, совместно с ответственными за подготовку и проведение этих работ определяет опасную зону, границы которой четко обозначаются предупредительными знаками и надписями.</w:t>
      </w:r>
    </w:p>
    <w:p w14:paraId="1F7B8F00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Места сварки, резки, нагревания и </w:t>
      </w:r>
      <w:proofErr w:type="gramStart"/>
      <w:r>
        <w:rPr>
          <w:sz w:val="24"/>
          <w:szCs w:val="24"/>
        </w:rPr>
        <w:t>т.п.</w:t>
      </w:r>
      <w:proofErr w:type="gramEnd"/>
      <w:r>
        <w:rPr>
          <w:sz w:val="24"/>
          <w:szCs w:val="24"/>
        </w:rPr>
        <w:t xml:space="preserve"> отмечаются мелом, краской, биркой или другими хорошо видимыми опознавательными знаками.</w:t>
      </w:r>
    </w:p>
    <w:p w14:paraId="6229A487" w14:textId="1A986835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Аппараты, машины, емкости, трубопроводы и другое оборудование, на которых будут проводиться огневые работы, должны быть остановлены, освобождены от взрывоопасных, взрывопожароопасных, пожароопасных и токсичных продуктов, отключены заглушками от действующих аппаратов и коммуникаций (о чем должна быть сделана запись в журнале установки и снятия заглушек) и подготовлены к проведению </w:t>
      </w:r>
      <w:r w:rsidR="00D87682">
        <w:rPr>
          <w:sz w:val="24"/>
          <w:szCs w:val="24"/>
        </w:rPr>
        <w:t>особо опасных</w:t>
      </w:r>
      <w:r>
        <w:rPr>
          <w:sz w:val="24"/>
          <w:szCs w:val="24"/>
        </w:rPr>
        <w:t xml:space="preserve"> работ, согласно требованиям Правил пожарной безопасности в Российской Федерации (ППБ 01—93), отраслевых правил безопасности и инструкций по подготовке оборудования к ремонтным работам. Пусковая аппаратура, предназначенная для включения машин и механизмов, должна быть обесточена, и приняты меры, исключающие внезапный пуск машин и механизмов.</w:t>
      </w:r>
    </w:p>
    <w:p w14:paraId="63DAA6C9" w14:textId="4683B3FC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Площадки, металлоконструкции, конструктивные элементы зданий, которые находятся в зоне проведения огневых работ, должны быть очищены от взрывоопасных, взрывопожароопасных и пожароопасных продуктов (пыль, смола, горючие жидкости и материалы и </w:t>
      </w:r>
      <w:proofErr w:type="gramStart"/>
      <w:r>
        <w:rPr>
          <w:sz w:val="24"/>
          <w:szCs w:val="24"/>
        </w:rPr>
        <w:t>т.д.</w:t>
      </w:r>
      <w:proofErr w:type="gramEnd"/>
      <w:r>
        <w:rPr>
          <w:sz w:val="24"/>
          <w:szCs w:val="24"/>
        </w:rPr>
        <w:t>).</w:t>
      </w:r>
      <w:r w:rsidR="00D876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Сливные воронки, выходы из лотков и другие устройства, связанные с канализацией, в которых могут быть горючие </w:t>
      </w:r>
      <w:proofErr w:type="spellStart"/>
      <w:r>
        <w:rPr>
          <w:sz w:val="24"/>
          <w:szCs w:val="24"/>
        </w:rPr>
        <w:t>газы</w:t>
      </w:r>
      <w:proofErr w:type="spellEnd"/>
      <w:r>
        <w:rPr>
          <w:sz w:val="24"/>
          <w:szCs w:val="24"/>
        </w:rPr>
        <w:t xml:space="preserve"> и пары, должны быть перекрыты. На месте </w:t>
      </w:r>
      <w:r w:rsidR="00D87682">
        <w:rPr>
          <w:sz w:val="24"/>
          <w:szCs w:val="24"/>
        </w:rPr>
        <w:t>п</w:t>
      </w:r>
      <w:r>
        <w:rPr>
          <w:sz w:val="24"/>
          <w:szCs w:val="24"/>
        </w:rPr>
        <w:t xml:space="preserve">роведения </w:t>
      </w:r>
      <w:r>
        <w:rPr>
          <w:sz w:val="24"/>
          <w:szCs w:val="24"/>
        </w:rPr>
        <w:t xml:space="preserve">особо опасных </w:t>
      </w:r>
      <w:proofErr w:type="gramStart"/>
      <w:r>
        <w:rPr>
          <w:sz w:val="24"/>
          <w:szCs w:val="24"/>
        </w:rPr>
        <w:t xml:space="preserve">работ </w:t>
      </w:r>
      <w:r>
        <w:rPr>
          <w:sz w:val="24"/>
          <w:szCs w:val="24"/>
        </w:rPr>
        <w:t xml:space="preserve"> должны</w:t>
      </w:r>
      <w:proofErr w:type="gramEnd"/>
      <w:r>
        <w:rPr>
          <w:sz w:val="24"/>
          <w:szCs w:val="24"/>
        </w:rPr>
        <w:t xml:space="preserve"> быть приняты меры по исключению разлета искр.</w:t>
      </w:r>
      <w:r w:rsidR="00D876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Место проведения </w:t>
      </w:r>
      <w:r>
        <w:rPr>
          <w:sz w:val="24"/>
          <w:szCs w:val="24"/>
        </w:rPr>
        <w:t xml:space="preserve">особо опасных </w:t>
      </w:r>
      <w:proofErr w:type="gramStart"/>
      <w:r>
        <w:rPr>
          <w:sz w:val="24"/>
          <w:szCs w:val="24"/>
        </w:rPr>
        <w:t xml:space="preserve">работ </w:t>
      </w:r>
      <w:r>
        <w:rPr>
          <w:sz w:val="24"/>
          <w:szCs w:val="24"/>
        </w:rPr>
        <w:t xml:space="preserve"> должно</w:t>
      </w:r>
      <w:proofErr w:type="gramEnd"/>
      <w:r>
        <w:rPr>
          <w:sz w:val="24"/>
          <w:szCs w:val="24"/>
        </w:rPr>
        <w:t xml:space="preserve"> быть обеспечено необходимыми первичными средствами пожаротушения (огнетушитель, ящик с песком и лопатой и т.д.).</w:t>
      </w:r>
    </w:p>
    <w:p w14:paraId="563D4E93" w14:textId="77777777" w:rsidR="00FB12EB" w:rsidRDefault="00FB12EB" w:rsidP="00FB12EB">
      <w:pPr>
        <w:rPr>
          <w:sz w:val="24"/>
          <w:szCs w:val="24"/>
        </w:rPr>
      </w:pPr>
    </w:p>
    <w:p w14:paraId="08FC4A47" w14:textId="067A1890" w:rsidR="00FB12EB" w:rsidRDefault="00FB12EB" w:rsidP="00FB12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ПРОВЕДЕНИЕ </w:t>
      </w:r>
      <w:r w:rsidRPr="00591F50">
        <w:rPr>
          <w:b/>
          <w:bCs/>
          <w:caps/>
          <w:sz w:val="24"/>
          <w:szCs w:val="24"/>
        </w:rPr>
        <w:t>особо опасных</w:t>
      </w:r>
      <w:r w:rsidR="007A2E8D">
        <w:rPr>
          <w:b/>
          <w:bCs/>
          <w:caps/>
          <w:sz w:val="24"/>
          <w:szCs w:val="24"/>
        </w:rPr>
        <w:t xml:space="preserve"> (ОГНЕВЫХ) </w:t>
      </w:r>
      <w:r w:rsidRPr="00591F50">
        <w:rPr>
          <w:b/>
          <w:bCs/>
          <w:caps/>
          <w:sz w:val="24"/>
          <w:szCs w:val="24"/>
        </w:rPr>
        <w:t>работ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1BA3659" w14:textId="77777777" w:rsidR="00FB12EB" w:rsidRDefault="00FB12EB" w:rsidP="00FB12EB">
      <w:pPr>
        <w:rPr>
          <w:sz w:val="24"/>
          <w:szCs w:val="24"/>
        </w:rPr>
      </w:pPr>
    </w:p>
    <w:p w14:paraId="6FC3C2C8" w14:textId="350DC90D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Для проведения </w:t>
      </w:r>
      <w:r>
        <w:rPr>
          <w:sz w:val="24"/>
          <w:szCs w:val="24"/>
        </w:rPr>
        <w:t xml:space="preserve">особо опасных работ </w:t>
      </w:r>
      <w:r>
        <w:rPr>
          <w:sz w:val="24"/>
          <w:szCs w:val="24"/>
        </w:rPr>
        <w:t>должно быть назначено ответственное лицо из числа инженерно-технических работников цеха.</w:t>
      </w:r>
    </w:p>
    <w:p w14:paraId="44145350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Особо опасные</w:t>
      </w:r>
      <w:r>
        <w:rPr>
          <w:sz w:val="24"/>
          <w:szCs w:val="24"/>
        </w:rPr>
        <w:t xml:space="preserve"> работы разрешается начинать при отсутствии взрывоопасных и взрывопожароопасных веществ в воздушной среде или наличии их не выше предельно допустимой концентрации по действующим санитарным нормам.</w:t>
      </w:r>
    </w:p>
    <w:p w14:paraId="5ACD0A30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Во время проведения огневых работ должен осуществляться периодический контроль за состоянием воздушной среды в аппаратах, коммуникациях, на которых проводятся указанные работы, и в опасной зоне.</w:t>
      </w:r>
    </w:p>
    <w:p w14:paraId="070CC362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случае повышения содержания взрывопожароопасных веществ в опасной зоне, внутри аппарата или трубопровода огневые работы должны быть немедленно прекращены и возобновлены только после выявления и устранения причин загазованности и восстановления нормальной воздушной среды.</w:t>
      </w:r>
    </w:p>
    <w:p w14:paraId="0FB04851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Во время проведения огневых работ технологическим персоналом цеха должны быть приняты меры, исключающие возможность выделения в воздушную среду взрывоопасных, взрывопожароопасных и пожароопасных веществ.</w:t>
      </w:r>
    </w:p>
    <w:p w14:paraId="78D30A5D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Запрещается вскрытие люков и крышек аппаратов, выгрузка, перегрузка и слив продуктов, загрузка через открытые люки, а также другие операции, которые могут привести к возникновению пожаров и взрывов из-за загазованности и запыленности мест, где проводятся огневые работы.</w:t>
      </w:r>
    </w:p>
    <w:p w14:paraId="534181CD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Перед началом огневых работ лицом, ответственным за проведение огневых работ, проводится инструктаж по соблюдению мер безопасности при выполнении огневых работ на данном объекте. Проведение инструктажа фиксируется в наряде-допуске подписями исполнителей и ответственного за проведение огневых работ.</w:t>
      </w:r>
    </w:p>
    <w:p w14:paraId="131D8498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Допуск к выполнению огневых работ осуществляет лицо, ответственное за проведение огневых работ, после приемки оборудования от лица, ответственного за подготовку к огневым работам, и при удовлетворительном состоянии воздушной среды в соответствии с требованиями п. 4.3.</w:t>
      </w:r>
    </w:p>
    <w:p w14:paraId="6E747D01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Особо опасные</w:t>
      </w:r>
      <w:r>
        <w:rPr>
          <w:sz w:val="24"/>
          <w:szCs w:val="24"/>
        </w:rPr>
        <w:t xml:space="preserve"> работы должны быть немедленно прекращены при обнаружении отступлений от требований настоящей Типовой инструкции, несоблюдении мер безопасности, предусмотренных нарядом-допуском, а также при возникновении опасной ситуации.</w:t>
      </w:r>
    </w:p>
    <w:p w14:paraId="05EC7BA3" w14:textId="77777777" w:rsidR="00FB12EB" w:rsidRDefault="00FB12EB" w:rsidP="00FB12EB">
      <w:pPr>
        <w:rPr>
          <w:sz w:val="24"/>
          <w:szCs w:val="24"/>
        </w:rPr>
      </w:pPr>
    </w:p>
    <w:p w14:paraId="5C4FE1D2" w14:textId="77777777" w:rsidR="00FB12EB" w:rsidRDefault="00FB12EB" w:rsidP="00FB12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ОБЯЗАННОСТИ И ОТВЕТСТВЕННОСТЬ РУКОВОДИТЕЛЕЙ </w:t>
      </w:r>
    </w:p>
    <w:p w14:paraId="7F972BAC" w14:textId="77777777" w:rsidR="00FB12EB" w:rsidRDefault="00FB12EB" w:rsidP="00FB12EB">
      <w:pPr>
        <w:pStyle w:val="1"/>
      </w:pPr>
      <w:r>
        <w:t>И ИСПОЛНИТЕЛЕЙ</w:t>
      </w:r>
    </w:p>
    <w:p w14:paraId="65736563" w14:textId="77777777" w:rsidR="00FB12EB" w:rsidRDefault="00FB12EB" w:rsidP="00FB12EB">
      <w:pPr>
        <w:rPr>
          <w:sz w:val="24"/>
          <w:szCs w:val="24"/>
        </w:rPr>
      </w:pPr>
    </w:p>
    <w:p w14:paraId="17056334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Ответственное лицо, утвердившее наряд-допуск на проведение </w:t>
      </w:r>
      <w:r>
        <w:rPr>
          <w:sz w:val="24"/>
          <w:szCs w:val="24"/>
        </w:rPr>
        <w:t xml:space="preserve">особо опасных </w:t>
      </w:r>
      <w:proofErr w:type="gramStart"/>
      <w:r>
        <w:rPr>
          <w:sz w:val="24"/>
          <w:szCs w:val="24"/>
        </w:rPr>
        <w:t xml:space="preserve">работ 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обязано организовать выполнение мероприятий в соответствии с настоящей Типовой инструкцией.</w:t>
      </w:r>
    </w:p>
    <w:p w14:paraId="44BB8C5F" w14:textId="77777777" w:rsidR="00FB12EB" w:rsidRDefault="00FB12EB" w:rsidP="00FB12EB">
      <w:pPr>
        <w:ind w:firstLine="567"/>
        <w:rPr>
          <w:sz w:val="24"/>
          <w:szCs w:val="24"/>
        </w:rPr>
      </w:pPr>
      <w:r w:rsidRPr="00D87682">
        <w:rPr>
          <w:b/>
          <w:bCs/>
          <w:i/>
          <w:iCs/>
          <w:sz w:val="24"/>
          <w:szCs w:val="24"/>
        </w:rPr>
        <w:t xml:space="preserve"> Руководитель</w:t>
      </w:r>
      <w:r>
        <w:rPr>
          <w:sz w:val="24"/>
          <w:szCs w:val="24"/>
        </w:rPr>
        <w:t xml:space="preserve"> структурного подразделения, где проводятся </w:t>
      </w:r>
      <w:r>
        <w:rPr>
          <w:sz w:val="24"/>
          <w:szCs w:val="24"/>
        </w:rPr>
        <w:t xml:space="preserve">особо </w:t>
      </w:r>
      <w:proofErr w:type="gramStart"/>
      <w:r>
        <w:rPr>
          <w:sz w:val="24"/>
          <w:szCs w:val="24"/>
        </w:rPr>
        <w:t>опасные</w:t>
      </w:r>
      <w:r>
        <w:rPr>
          <w:sz w:val="24"/>
          <w:szCs w:val="24"/>
        </w:rPr>
        <w:t xml:space="preserve">  работы</w:t>
      </w:r>
      <w:proofErr w:type="gramEnd"/>
      <w:r>
        <w:rPr>
          <w:sz w:val="24"/>
          <w:szCs w:val="24"/>
        </w:rPr>
        <w:t>, или лицо, его замещающее, обязан:</w:t>
      </w:r>
    </w:p>
    <w:p w14:paraId="6A04E11D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разработать мероприятия по безопасному проведению </w:t>
      </w:r>
      <w:r>
        <w:rPr>
          <w:sz w:val="24"/>
          <w:szCs w:val="24"/>
        </w:rPr>
        <w:t xml:space="preserve">особо опасных работ </w:t>
      </w:r>
      <w:r>
        <w:rPr>
          <w:sz w:val="24"/>
          <w:szCs w:val="24"/>
        </w:rPr>
        <w:t xml:space="preserve">  и обеспечить их выполнение;</w:t>
      </w:r>
    </w:p>
    <w:p w14:paraId="583D161C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назначить ответственных лиц за подготовку и проведение </w:t>
      </w:r>
      <w:r>
        <w:rPr>
          <w:sz w:val="24"/>
          <w:szCs w:val="24"/>
        </w:rPr>
        <w:t xml:space="preserve">особо опасных </w:t>
      </w:r>
      <w:proofErr w:type="gramStart"/>
      <w:r>
        <w:rPr>
          <w:sz w:val="24"/>
          <w:szCs w:val="24"/>
        </w:rPr>
        <w:t xml:space="preserve">работ </w:t>
      </w:r>
      <w:r>
        <w:rPr>
          <w:sz w:val="24"/>
          <w:szCs w:val="24"/>
        </w:rPr>
        <w:t xml:space="preserve"> из</w:t>
      </w:r>
      <w:proofErr w:type="gramEnd"/>
      <w:r>
        <w:rPr>
          <w:sz w:val="24"/>
          <w:szCs w:val="24"/>
        </w:rPr>
        <w:t xml:space="preserve"> числа инженерно-технических работников, знающих условия подготовки и правила проведения огневых работ на взрывоопасных и взрывопожароопасных объектах;</w:t>
      </w:r>
    </w:p>
    <w:p w14:paraId="3A8624B0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перед началом </w:t>
      </w:r>
      <w:r>
        <w:rPr>
          <w:sz w:val="24"/>
          <w:szCs w:val="24"/>
        </w:rPr>
        <w:t xml:space="preserve">особо опасных </w:t>
      </w:r>
      <w:proofErr w:type="gramStart"/>
      <w:r>
        <w:rPr>
          <w:sz w:val="24"/>
          <w:szCs w:val="24"/>
        </w:rPr>
        <w:t xml:space="preserve">работ </w:t>
      </w:r>
      <w:r>
        <w:rPr>
          <w:sz w:val="24"/>
          <w:szCs w:val="24"/>
        </w:rPr>
        <w:t xml:space="preserve"> проверить</w:t>
      </w:r>
      <w:proofErr w:type="gramEnd"/>
      <w:r>
        <w:rPr>
          <w:sz w:val="24"/>
          <w:szCs w:val="24"/>
        </w:rPr>
        <w:t xml:space="preserve"> выполнение разработанных мероприятий, предусмотренных нарядом-допуском;</w:t>
      </w:r>
    </w:p>
    <w:p w14:paraId="473A38B9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период проведения </w:t>
      </w:r>
      <w:r>
        <w:rPr>
          <w:sz w:val="24"/>
          <w:szCs w:val="24"/>
        </w:rPr>
        <w:t xml:space="preserve">особо опасных </w:t>
      </w:r>
      <w:proofErr w:type="gramStart"/>
      <w:r>
        <w:rPr>
          <w:sz w:val="24"/>
          <w:szCs w:val="24"/>
        </w:rPr>
        <w:t xml:space="preserve">работ </w:t>
      </w:r>
      <w:r>
        <w:rPr>
          <w:sz w:val="24"/>
          <w:szCs w:val="24"/>
        </w:rPr>
        <w:t xml:space="preserve"> обеспечить</w:t>
      </w:r>
      <w:proofErr w:type="gramEnd"/>
      <w:r>
        <w:rPr>
          <w:sz w:val="24"/>
          <w:szCs w:val="24"/>
        </w:rPr>
        <w:t xml:space="preserve"> контроль за соблюдением требований настоящей Типовой инструкции;</w:t>
      </w:r>
      <w:r>
        <w:rPr>
          <w:sz w:val="24"/>
          <w:szCs w:val="24"/>
        </w:rPr>
        <w:t xml:space="preserve"> </w:t>
      </w:r>
    </w:p>
    <w:p w14:paraId="1F9EE14F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организовать контроль за состоянием воздушной среды на месте проведения </w:t>
      </w:r>
      <w:r>
        <w:rPr>
          <w:sz w:val="24"/>
          <w:szCs w:val="24"/>
        </w:rPr>
        <w:t xml:space="preserve">особо опасных </w:t>
      </w:r>
      <w:proofErr w:type="gramStart"/>
      <w:r>
        <w:rPr>
          <w:sz w:val="24"/>
          <w:szCs w:val="24"/>
        </w:rPr>
        <w:t xml:space="preserve">работ </w:t>
      </w:r>
      <w:r>
        <w:rPr>
          <w:sz w:val="24"/>
          <w:szCs w:val="24"/>
        </w:rPr>
        <w:t xml:space="preserve"> и</w:t>
      </w:r>
      <w:proofErr w:type="gramEnd"/>
      <w:r>
        <w:rPr>
          <w:sz w:val="24"/>
          <w:szCs w:val="24"/>
        </w:rPr>
        <w:t xml:space="preserve"> в опасной зоне и установить периодичность отбора проб воздуха;</w:t>
      </w:r>
    </w:p>
    <w:p w14:paraId="2D364DD8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обеспечить согласование наряда-допуска на проведение </w:t>
      </w:r>
      <w:r>
        <w:rPr>
          <w:sz w:val="24"/>
          <w:szCs w:val="24"/>
        </w:rPr>
        <w:t xml:space="preserve">особо опасных </w:t>
      </w:r>
      <w:proofErr w:type="gramStart"/>
      <w:r>
        <w:rPr>
          <w:sz w:val="24"/>
          <w:szCs w:val="24"/>
        </w:rPr>
        <w:t xml:space="preserve">работ </w:t>
      </w:r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 xml:space="preserve"> пожарной службой и при необходимости с другими службами предприятия и руководителями взаимосвязанного цеха, участка.</w:t>
      </w:r>
    </w:p>
    <w:p w14:paraId="17552F83" w14:textId="2B12EDD2" w:rsidR="00FB12EB" w:rsidRDefault="00FB12EB" w:rsidP="00FB12EB">
      <w:pPr>
        <w:ind w:firstLine="567"/>
        <w:rPr>
          <w:sz w:val="24"/>
          <w:szCs w:val="24"/>
        </w:rPr>
      </w:pPr>
      <w:r w:rsidRPr="00BF5823">
        <w:rPr>
          <w:b/>
          <w:bCs/>
          <w:i/>
          <w:iCs/>
          <w:sz w:val="24"/>
          <w:szCs w:val="24"/>
        </w:rPr>
        <w:t>Лицо, ответственное за подготовку оборудования</w:t>
      </w:r>
      <w:r>
        <w:rPr>
          <w:sz w:val="24"/>
          <w:szCs w:val="24"/>
        </w:rPr>
        <w:t xml:space="preserve"> и коммуникаций к проведению </w:t>
      </w:r>
      <w:r>
        <w:rPr>
          <w:sz w:val="24"/>
          <w:szCs w:val="24"/>
        </w:rPr>
        <w:t xml:space="preserve">особо опасных работ </w:t>
      </w:r>
      <w:r>
        <w:rPr>
          <w:sz w:val="24"/>
          <w:szCs w:val="24"/>
        </w:rPr>
        <w:t>обязано:</w:t>
      </w:r>
    </w:p>
    <w:p w14:paraId="3A0C787A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организовать выполнение мероприятий, указанных в наряде-допуске;</w:t>
      </w:r>
    </w:p>
    <w:p w14:paraId="0B76A987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проверить полноту и качество выполнения мероприятий, предусмотренных нарядом-допуском;</w:t>
      </w:r>
    </w:p>
    <w:p w14:paraId="62526546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обеспечить своевременное проведение анализов воздушной среды на месте выполнения огневых работ и в опасной зоне:</w:t>
      </w:r>
    </w:p>
    <w:p w14:paraId="0E042857" w14:textId="720E5655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уведомить руководителя смежного (технологически связанного) подразделения о времени проведения огневых работ, об отключении линий коммуникаций и </w:t>
      </w:r>
      <w:r w:rsidR="00BF5823">
        <w:rPr>
          <w:sz w:val="24"/>
          <w:szCs w:val="24"/>
        </w:rPr>
        <w:t>т. п.</w:t>
      </w:r>
    </w:p>
    <w:p w14:paraId="508C5963" w14:textId="3DEAA75A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BF5823">
        <w:rPr>
          <w:b/>
          <w:bCs/>
          <w:i/>
          <w:iCs/>
          <w:sz w:val="24"/>
          <w:szCs w:val="24"/>
        </w:rPr>
        <w:t>Лицо, ответственное за проведение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особо опасных работ </w:t>
      </w:r>
      <w:r>
        <w:rPr>
          <w:sz w:val="24"/>
          <w:szCs w:val="24"/>
        </w:rPr>
        <w:t>обязано:</w:t>
      </w:r>
    </w:p>
    <w:p w14:paraId="334E0541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организовать выполнение мероприятий по безопасному проведению огневых работ;</w:t>
      </w:r>
    </w:p>
    <w:p w14:paraId="532C63BB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провести инструктаж исполнителей работ, предусмотренный в п. 9 наряда-допуска;</w:t>
      </w:r>
    </w:p>
    <w:p w14:paraId="68FAE3F5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проверить наличие квалификационных удостоверений и талонов по технике пожарной безопасности у исполнителей </w:t>
      </w:r>
      <w:r>
        <w:rPr>
          <w:sz w:val="24"/>
          <w:szCs w:val="24"/>
        </w:rPr>
        <w:t xml:space="preserve">особо опасных работ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работ</w:t>
      </w:r>
      <w:proofErr w:type="spellEnd"/>
      <w:r>
        <w:rPr>
          <w:sz w:val="24"/>
          <w:szCs w:val="24"/>
        </w:rPr>
        <w:t xml:space="preserve"> (сварщиков, резчиков), исправность и комплектность инструмента и средств для их выполнения, а также наличие и соответствие спецодежды, спецобуви и защитных щитков условиям проведения работ;</w:t>
      </w:r>
    </w:p>
    <w:p w14:paraId="7C0824D6" w14:textId="48C02D08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обеспечить место </w:t>
      </w:r>
      <w:r w:rsidR="00BF5823">
        <w:rPr>
          <w:sz w:val="24"/>
          <w:szCs w:val="24"/>
        </w:rPr>
        <w:t xml:space="preserve">при </w:t>
      </w:r>
      <w:r>
        <w:rPr>
          <w:sz w:val="24"/>
          <w:szCs w:val="24"/>
        </w:rPr>
        <w:t xml:space="preserve">проведения огневых работ первичными средствами пожаротушения, а исполнителей — дополнительными средствами индивидуальной защиты (противогазы, спасательные пояса, веревки и </w:t>
      </w:r>
      <w:proofErr w:type="gramStart"/>
      <w:r>
        <w:rPr>
          <w:sz w:val="24"/>
          <w:szCs w:val="24"/>
        </w:rPr>
        <w:t>т.д.</w:t>
      </w:r>
      <w:proofErr w:type="gramEnd"/>
      <w:r>
        <w:rPr>
          <w:sz w:val="24"/>
          <w:szCs w:val="24"/>
        </w:rPr>
        <w:t>) и проконтролировать их правильное использование;</w:t>
      </w:r>
    </w:p>
    <w:p w14:paraId="5F7A2917" w14:textId="18716ECD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находиться на месте </w:t>
      </w:r>
      <w:r>
        <w:rPr>
          <w:sz w:val="24"/>
          <w:szCs w:val="24"/>
        </w:rPr>
        <w:t>особо опасных работ</w:t>
      </w:r>
      <w:r>
        <w:rPr>
          <w:sz w:val="24"/>
          <w:szCs w:val="24"/>
        </w:rPr>
        <w:t>, контролировать работу исполнителей;</w:t>
      </w:r>
    </w:p>
    <w:p w14:paraId="6C87413A" w14:textId="52B46EFC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знать состояние воздушной среды на месте проведения </w:t>
      </w:r>
      <w:r>
        <w:rPr>
          <w:sz w:val="24"/>
          <w:szCs w:val="24"/>
        </w:rPr>
        <w:t>особо опасных работ</w:t>
      </w:r>
      <w:r>
        <w:rPr>
          <w:sz w:val="24"/>
          <w:szCs w:val="24"/>
        </w:rPr>
        <w:t xml:space="preserve"> и в случае необходимости прекращать их;</w:t>
      </w:r>
    </w:p>
    <w:p w14:paraId="1BDE412A" w14:textId="2C0CD922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возобновлении </w:t>
      </w:r>
      <w:r>
        <w:rPr>
          <w:sz w:val="24"/>
          <w:szCs w:val="24"/>
        </w:rPr>
        <w:t xml:space="preserve">особо опасных работ </w:t>
      </w:r>
      <w:r>
        <w:rPr>
          <w:sz w:val="24"/>
          <w:szCs w:val="24"/>
        </w:rPr>
        <w:t>после перерыва проверить состояние места их проведения и оборудования; разрешить проводить работы только после получения удовлетворительного анализа воздушной среды</w:t>
      </w:r>
      <w:r w:rsidR="00BF5823">
        <w:rPr>
          <w:sz w:val="24"/>
          <w:szCs w:val="24"/>
        </w:rPr>
        <w:t xml:space="preserve"> и отсутствия других опасностей</w:t>
      </w:r>
      <w:r>
        <w:rPr>
          <w:sz w:val="24"/>
          <w:szCs w:val="24"/>
        </w:rPr>
        <w:t xml:space="preserve"> в помещении и аппаратах;</w:t>
      </w:r>
    </w:p>
    <w:p w14:paraId="38769BBC" w14:textId="54685358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после окончания </w:t>
      </w:r>
      <w:r>
        <w:rPr>
          <w:sz w:val="24"/>
          <w:szCs w:val="24"/>
        </w:rPr>
        <w:t xml:space="preserve">особо опасных работ </w:t>
      </w:r>
      <w:r>
        <w:rPr>
          <w:sz w:val="24"/>
          <w:szCs w:val="24"/>
        </w:rPr>
        <w:t xml:space="preserve">проверить место их проведения на отсутствие возможных источников </w:t>
      </w:r>
      <w:r w:rsidR="00BF5823">
        <w:rPr>
          <w:sz w:val="24"/>
          <w:szCs w:val="24"/>
        </w:rPr>
        <w:t xml:space="preserve">аварии, </w:t>
      </w:r>
      <w:proofErr w:type="spellStart"/>
      <w:r w:rsidR="00BF5823">
        <w:rPr>
          <w:sz w:val="24"/>
          <w:szCs w:val="24"/>
        </w:rPr>
        <w:t>несч</w:t>
      </w:r>
      <w:proofErr w:type="spellEnd"/>
      <w:r w:rsidR="00BF5823">
        <w:rPr>
          <w:sz w:val="24"/>
          <w:szCs w:val="24"/>
        </w:rPr>
        <w:t>. случаев, возгораний, взрывов …</w:t>
      </w:r>
      <w:r>
        <w:rPr>
          <w:sz w:val="24"/>
          <w:szCs w:val="24"/>
        </w:rPr>
        <w:t>.</w:t>
      </w:r>
    </w:p>
    <w:p w14:paraId="39414CF8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5.5. Начальник смены (руководитель смены) обязан:</w:t>
      </w:r>
    </w:p>
    <w:p w14:paraId="19329F7C" w14:textId="510DE446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уведомить персонал о ведении </w:t>
      </w:r>
      <w:r>
        <w:rPr>
          <w:sz w:val="24"/>
          <w:szCs w:val="24"/>
        </w:rPr>
        <w:t xml:space="preserve">особо опасных </w:t>
      </w:r>
      <w:r w:rsidR="00BF5823">
        <w:rPr>
          <w:sz w:val="24"/>
          <w:szCs w:val="24"/>
        </w:rPr>
        <w:t>работ на</w:t>
      </w:r>
      <w:r>
        <w:rPr>
          <w:sz w:val="24"/>
          <w:szCs w:val="24"/>
        </w:rPr>
        <w:t xml:space="preserve"> объекте;</w:t>
      </w:r>
    </w:p>
    <w:p w14:paraId="461D2646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обеспечить ведение технологического процесса так, чтобы исключалась возможность возникновения пожара, взрыва и травмирования работающих во время проведения огневых работ;</w:t>
      </w:r>
    </w:p>
    <w:p w14:paraId="6752172E" w14:textId="052B1AE2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записать в журнале приема и сдачи смен о проведении </w:t>
      </w:r>
      <w:r>
        <w:rPr>
          <w:sz w:val="24"/>
          <w:szCs w:val="24"/>
        </w:rPr>
        <w:t xml:space="preserve">особо опасных </w:t>
      </w:r>
      <w:r w:rsidR="00BF5823">
        <w:rPr>
          <w:sz w:val="24"/>
          <w:szCs w:val="24"/>
        </w:rPr>
        <w:t>работ на</w:t>
      </w:r>
      <w:r>
        <w:rPr>
          <w:sz w:val="24"/>
          <w:szCs w:val="24"/>
        </w:rPr>
        <w:t xml:space="preserve"> объекте;</w:t>
      </w:r>
    </w:p>
    <w:p w14:paraId="5350320D" w14:textId="120204C0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 окончании </w:t>
      </w:r>
      <w:r>
        <w:rPr>
          <w:sz w:val="24"/>
          <w:szCs w:val="24"/>
        </w:rPr>
        <w:t xml:space="preserve">особо опасных </w:t>
      </w:r>
      <w:r w:rsidR="00BF5823">
        <w:rPr>
          <w:sz w:val="24"/>
          <w:szCs w:val="24"/>
        </w:rPr>
        <w:t>работ проверить</w:t>
      </w:r>
      <w:r>
        <w:rPr>
          <w:sz w:val="24"/>
          <w:szCs w:val="24"/>
        </w:rPr>
        <w:t xml:space="preserve"> совместно с лицом, ответственным за проведение </w:t>
      </w:r>
      <w:r>
        <w:rPr>
          <w:sz w:val="24"/>
          <w:szCs w:val="24"/>
        </w:rPr>
        <w:t xml:space="preserve">особо опасных </w:t>
      </w:r>
      <w:r w:rsidR="00BF5823">
        <w:rPr>
          <w:sz w:val="24"/>
          <w:szCs w:val="24"/>
        </w:rPr>
        <w:t>работ,</w:t>
      </w:r>
      <w:r>
        <w:rPr>
          <w:sz w:val="24"/>
          <w:szCs w:val="24"/>
        </w:rPr>
        <w:t xml:space="preserve"> место, где выполнялись </w:t>
      </w:r>
      <w:r>
        <w:rPr>
          <w:sz w:val="24"/>
          <w:szCs w:val="24"/>
        </w:rPr>
        <w:t xml:space="preserve">особо опасных </w:t>
      </w:r>
      <w:proofErr w:type="gramStart"/>
      <w:r>
        <w:rPr>
          <w:sz w:val="24"/>
          <w:szCs w:val="24"/>
        </w:rPr>
        <w:t xml:space="preserve">работ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в целях исключения возможности </w:t>
      </w:r>
      <w:r>
        <w:rPr>
          <w:sz w:val="24"/>
          <w:szCs w:val="24"/>
        </w:rPr>
        <w:t xml:space="preserve">аварии (пожара и т.п.) </w:t>
      </w:r>
      <w:r>
        <w:rPr>
          <w:sz w:val="24"/>
          <w:szCs w:val="24"/>
        </w:rPr>
        <w:t>и обеспечить наблюдение персоналом смены за местом наиболее возможного возникновения очага пожара в течение 3 ч.</w:t>
      </w:r>
    </w:p>
    <w:p w14:paraId="469CFD9B" w14:textId="1924FED1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5.6. Исполнители </w:t>
      </w:r>
      <w:r>
        <w:rPr>
          <w:sz w:val="24"/>
          <w:szCs w:val="24"/>
        </w:rPr>
        <w:t xml:space="preserve">особо опасных </w:t>
      </w:r>
      <w:r w:rsidR="00BF5823">
        <w:rPr>
          <w:sz w:val="24"/>
          <w:szCs w:val="24"/>
        </w:rPr>
        <w:t>работ обязаны</w:t>
      </w:r>
      <w:r>
        <w:rPr>
          <w:sz w:val="24"/>
          <w:szCs w:val="24"/>
        </w:rPr>
        <w:t>:</w:t>
      </w:r>
    </w:p>
    <w:p w14:paraId="0FB9F7D5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иметь при себе квалификационное удостоверение и талон по пожарной безопасности;</w:t>
      </w:r>
    </w:p>
    <w:p w14:paraId="6C6555A8" w14:textId="34FA0581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получить инструктаж по безопасному проведению </w:t>
      </w:r>
      <w:r>
        <w:rPr>
          <w:sz w:val="24"/>
          <w:szCs w:val="24"/>
        </w:rPr>
        <w:t xml:space="preserve">особо опасных </w:t>
      </w:r>
      <w:r w:rsidR="00BF5823">
        <w:rPr>
          <w:sz w:val="24"/>
          <w:szCs w:val="24"/>
        </w:rPr>
        <w:t>работ и</w:t>
      </w:r>
      <w:r>
        <w:rPr>
          <w:sz w:val="24"/>
          <w:szCs w:val="24"/>
        </w:rPr>
        <w:t xml:space="preserve"> расписаться в наряде-допуске, а исполнителям подрядной (сторонней) организации — дополнительно получить инструктаж по технике безопасности при проведении </w:t>
      </w:r>
      <w:r>
        <w:rPr>
          <w:sz w:val="24"/>
          <w:szCs w:val="24"/>
        </w:rPr>
        <w:t xml:space="preserve">особо опасных </w:t>
      </w:r>
      <w:proofErr w:type="gramStart"/>
      <w:r>
        <w:rPr>
          <w:sz w:val="24"/>
          <w:szCs w:val="24"/>
        </w:rPr>
        <w:t xml:space="preserve">работ </w:t>
      </w:r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данном цехе;</w:t>
      </w:r>
    </w:p>
    <w:p w14:paraId="0693FF7A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ознакомиться с объемом работ на месте предстоящего проведения </w:t>
      </w:r>
      <w:r>
        <w:rPr>
          <w:sz w:val="24"/>
          <w:szCs w:val="24"/>
        </w:rPr>
        <w:t xml:space="preserve">особо опасных </w:t>
      </w:r>
      <w:proofErr w:type="gramStart"/>
      <w:r>
        <w:rPr>
          <w:sz w:val="24"/>
          <w:szCs w:val="24"/>
        </w:rPr>
        <w:t xml:space="preserve">работ </w:t>
      </w:r>
      <w:r>
        <w:rPr>
          <w:sz w:val="24"/>
          <w:szCs w:val="24"/>
        </w:rPr>
        <w:t xml:space="preserve"> ;</w:t>
      </w:r>
      <w:proofErr w:type="gramEnd"/>
    </w:p>
    <w:p w14:paraId="76BC9F18" w14:textId="526300E8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приступить к </w:t>
      </w:r>
      <w:r>
        <w:rPr>
          <w:sz w:val="24"/>
          <w:szCs w:val="24"/>
        </w:rPr>
        <w:t xml:space="preserve">особо опасным работам </w:t>
      </w:r>
      <w:r>
        <w:rPr>
          <w:sz w:val="24"/>
          <w:szCs w:val="24"/>
        </w:rPr>
        <w:t xml:space="preserve">только по указанию лица, ответственного за проведение </w:t>
      </w:r>
      <w:r>
        <w:rPr>
          <w:sz w:val="24"/>
          <w:szCs w:val="24"/>
        </w:rPr>
        <w:t xml:space="preserve">особо опасных работ  </w:t>
      </w:r>
    </w:p>
    <w:p w14:paraId="3D304944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выполнять только ту работу, которая указана в наряде-допуске;</w:t>
      </w:r>
    </w:p>
    <w:p w14:paraId="00777EC3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соблюдать меры безопасности, предусмотренные в наряде-допуске;</w:t>
      </w:r>
    </w:p>
    <w:p w14:paraId="0346B624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пользоваться при работе исправным инструментом;</w:t>
      </w:r>
    </w:p>
    <w:p w14:paraId="4AC63881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работать в спецодежде и спецобуви;</w:t>
      </w:r>
      <w:r>
        <w:rPr>
          <w:sz w:val="24"/>
          <w:szCs w:val="24"/>
        </w:rPr>
        <w:t xml:space="preserve"> </w:t>
      </w:r>
    </w:p>
    <w:p w14:paraId="31727F65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уметь пользоваться средствами защиты и при необходимости своевременно их применять;</w:t>
      </w:r>
    </w:p>
    <w:p w14:paraId="108E1EB6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уметь пользоваться средствами пожаротушения и в случае возникновения пожара немедленно принять меры к вызову пожарной части и приступить к ликвидации загорания;</w:t>
      </w:r>
    </w:p>
    <w:p w14:paraId="373CD780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тщательно осмотреть после окончания </w:t>
      </w:r>
      <w:r>
        <w:rPr>
          <w:sz w:val="24"/>
          <w:szCs w:val="24"/>
        </w:rPr>
        <w:t xml:space="preserve">особо опасных </w:t>
      </w:r>
      <w:proofErr w:type="gramStart"/>
      <w:r>
        <w:rPr>
          <w:sz w:val="24"/>
          <w:szCs w:val="24"/>
        </w:rPr>
        <w:t xml:space="preserve">работ </w:t>
      </w:r>
      <w:r>
        <w:rPr>
          <w:sz w:val="24"/>
          <w:szCs w:val="24"/>
        </w:rPr>
        <w:t xml:space="preserve"> место</w:t>
      </w:r>
      <w:proofErr w:type="gramEnd"/>
      <w:r>
        <w:rPr>
          <w:sz w:val="24"/>
          <w:szCs w:val="24"/>
        </w:rPr>
        <w:t xml:space="preserve"> их проведения и устранить выявленные нарушения, которые могут привести к возникновению пожара, к травмам и авариям;</w:t>
      </w:r>
    </w:p>
    <w:p w14:paraId="342429DC" w14:textId="76B1FEBA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прекращать </w:t>
      </w:r>
      <w:r>
        <w:rPr>
          <w:sz w:val="24"/>
          <w:szCs w:val="24"/>
        </w:rPr>
        <w:t>особо опасных работ</w:t>
      </w:r>
      <w:r>
        <w:rPr>
          <w:sz w:val="24"/>
          <w:szCs w:val="24"/>
        </w:rPr>
        <w:t xml:space="preserve"> при возникновении опасной ситуации.</w:t>
      </w:r>
    </w:p>
    <w:p w14:paraId="6A66A706" w14:textId="2316D4B3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Лицо, утвердившее наряд-допуск на проведение </w:t>
      </w:r>
      <w:r>
        <w:rPr>
          <w:sz w:val="24"/>
          <w:szCs w:val="24"/>
        </w:rPr>
        <w:t xml:space="preserve">особо опасных работ </w:t>
      </w:r>
      <w:r>
        <w:rPr>
          <w:sz w:val="24"/>
          <w:szCs w:val="24"/>
        </w:rPr>
        <w:t xml:space="preserve"> , руководитель структурного подразделения, где выполняются </w:t>
      </w:r>
      <w:r>
        <w:rPr>
          <w:sz w:val="24"/>
          <w:szCs w:val="24"/>
        </w:rPr>
        <w:t xml:space="preserve">особо опасные работы </w:t>
      </w:r>
      <w:r>
        <w:rPr>
          <w:sz w:val="24"/>
          <w:szCs w:val="24"/>
        </w:rPr>
        <w:t xml:space="preserve"> , или лицо, его замещающее, начальник смены, лица, ответственные за подготовку и проведение </w:t>
      </w:r>
      <w:r>
        <w:rPr>
          <w:sz w:val="24"/>
          <w:szCs w:val="24"/>
        </w:rPr>
        <w:t>особо опасных работ</w:t>
      </w:r>
      <w:r>
        <w:rPr>
          <w:sz w:val="24"/>
          <w:szCs w:val="24"/>
        </w:rPr>
        <w:t>, исполнители несут ответственность за невыполнение возложенных на них обязанностей в соответствии с действующим законодательством.</w:t>
      </w:r>
    </w:p>
    <w:p w14:paraId="7F2283AB" w14:textId="77777777" w:rsidR="00FB12EB" w:rsidRDefault="00FB12EB" w:rsidP="00FB12EB">
      <w:pPr>
        <w:ind w:firstLine="567"/>
        <w:jc w:val="right"/>
        <w:rPr>
          <w:i/>
          <w:iCs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i/>
          <w:iCs/>
          <w:sz w:val="24"/>
          <w:szCs w:val="24"/>
        </w:rPr>
        <w:t>Приложение</w:t>
      </w:r>
    </w:p>
    <w:p w14:paraId="6A2225F0" w14:textId="77777777" w:rsidR="00FB12EB" w:rsidRDefault="00FB12EB" w:rsidP="00FB12EB">
      <w:pPr>
        <w:ind w:firstLine="567"/>
        <w:rPr>
          <w:sz w:val="24"/>
          <w:szCs w:val="24"/>
        </w:rPr>
      </w:pPr>
    </w:p>
    <w:tbl>
      <w:tblPr>
        <w:tblpPr w:leftFromText="180" w:rightFromText="180" w:horzAnchor="page" w:tblpX="2290" w:tblpY="585"/>
        <w:tblW w:w="90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78"/>
        <w:gridCol w:w="4076"/>
      </w:tblGrid>
      <w:tr w:rsidR="00FB12EB" w14:paraId="191151D3" w14:textId="77777777" w:rsidTr="000C2948">
        <w:trPr>
          <w:trHeight w:val="1025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B165AE7" w14:textId="77777777" w:rsidR="00FB12EB" w:rsidRDefault="00FB12EB" w:rsidP="002D3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</w:p>
          <w:p w14:paraId="63AA2D47" w14:textId="77777777" w:rsidR="00FB12EB" w:rsidRDefault="00FB12EB" w:rsidP="002D3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Предприятие </w:t>
            </w:r>
          </w:p>
          <w:p w14:paraId="1297E313" w14:textId="77777777" w:rsidR="00FB12EB" w:rsidRDefault="00FB12EB" w:rsidP="002D37CF">
            <w:pPr>
              <w:pStyle w:val="2"/>
            </w:pPr>
            <w:r>
              <w:t>Цех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EF010E" w14:textId="77777777" w:rsidR="00FB12EB" w:rsidRDefault="00FB12EB" w:rsidP="002D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“УТВЕРЖДАЮ”</w:t>
            </w:r>
          </w:p>
          <w:p w14:paraId="570855EB" w14:textId="77777777" w:rsidR="00FB12EB" w:rsidRDefault="00FB12EB" w:rsidP="002D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14:paraId="75D4FE6C" w14:textId="77777777" w:rsidR="00FB12EB" w:rsidRDefault="00FB12EB" w:rsidP="002D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(должность, Ф. И. О.)</w:t>
            </w:r>
          </w:p>
          <w:p w14:paraId="07315E36" w14:textId="77777777" w:rsidR="00FB12EB" w:rsidRDefault="00FB12EB" w:rsidP="002D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14:paraId="0BF80387" w14:textId="77777777" w:rsidR="00FB12EB" w:rsidRDefault="00FB12EB" w:rsidP="002D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  <w:p w14:paraId="44AC1794" w14:textId="77777777" w:rsidR="00FB12EB" w:rsidRDefault="00FB12EB" w:rsidP="002D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“___” __________ 200 г.</w:t>
            </w:r>
          </w:p>
        </w:tc>
      </w:tr>
    </w:tbl>
    <w:p w14:paraId="487CC2F3" w14:textId="77777777" w:rsidR="00FB12EB" w:rsidRDefault="00FB12EB" w:rsidP="00FB12EB">
      <w:pPr>
        <w:rPr>
          <w:sz w:val="24"/>
          <w:szCs w:val="24"/>
        </w:rPr>
      </w:pPr>
    </w:p>
    <w:p w14:paraId="754FC010" w14:textId="77777777" w:rsidR="00FB12EB" w:rsidRDefault="00FB12EB" w:rsidP="00FB12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НАРЯД-ДОПУСК </w:t>
      </w:r>
    </w:p>
    <w:p w14:paraId="0F881336" w14:textId="77777777" w:rsidR="00FB12EB" w:rsidRDefault="00FB12EB" w:rsidP="00FB12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выполнение огневых работ на взрывоопасных </w:t>
      </w:r>
    </w:p>
    <w:p w14:paraId="7255B995" w14:textId="77777777" w:rsidR="00FB12EB" w:rsidRDefault="00FB12EB" w:rsidP="00FB12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взрывопожароопасных объектах</w:t>
      </w:r>
    </w:p>
    <w:p w14:paraId="5DBD8775" w14:textId="77777777" w:rsidR="00FB12EB" w:rsidRDefault="00FB12EB" w:rsidP="00FB12EB">
      <w:pPr>
        <w:rPr>
          <w:sz w:val="24"/>
          <w:szCs w:val="24"/>
        </w:rPr>
      </w:pPr>
    </w:p>
    <w:p w14:paraId="4B0276EF" w14:textId="25F74C7B" w:rsidR="00FB12EB" w:rsidRDefault="00FB12EB" w:rsidP="00FB12EB">
      <w:pPr>
        <w:rPr>
          <w:sz w:val="24"/>
          <w:szCs w:val="24"/>
        </w:rPr>
      </w:pPr>
      <w:r>
        <w:rPr>
          <w:sz w:val="24"/>
          <w:szCs w:val="24"/>
        </w:rPr>
        <w:t>1. Структурное подразделение, где проводятся огневые работы (цех, производство, установка)__________________________________________________________________</w:t>
      </w:r>
    </w:p>
    <w:p w14:paraId="38998A16" w14:textId="7DF573A9" w:rsidR="00FB12EB" w:rsidRDefault="00FB12EB" w:rsidP="00FB12EB">
      <w:pPr>
        <w:rPr>
          <w:sz w:val="24"/>
          <w:szCs w:val="24"/>
        </w:rPr>
      </w:pPr>
      <w:r>
        <w:rPr>
          <w:sz w:val="24"/>
          <w:szCs w:val="24"/>
        </w:rPr>
        <w:t xml:space="preserve">2. Место проведения </w:t>
      </w:r>
      <w:r w:rsidR="002D37CF">
        <w:rPr>
          <w:sz w:val="24"/>
          <w:szCs w:val="24"/>
        </w:rPr>
        <w:t>работ</w:t>
      </w:r>
      <w:r>
        <w:rPr>
          <w:sz w:val="24"/>
          <w:szCs w:val="24"/>
        </w:rPr>
        <w:t>__________________________________________________</w:t>
      </w:r>
    </w:p>
    <w:p w14:paraId="755350F8" w14:textId="77777777" w:rsidR="00FB12EB" w:rsidRDefault="00FB12EB" w:rsidP="00FB12EB">
      <w:pPr>
        <w:jc w:val="center"/>
        <w:rPr>
          <w:sz w:val="24"/>
          <w:szCs w:val="24"/>
        </w:rPr>
      </w:pPr>
      <w:r>
        <w:rPr>
          <w:sz w:val="24"/>
          <w:szCs w:val="24"/>
        </w:rPr>
        <w:t>(отделение, участок, аппарат, коммуникация)</w:t>
      </w:r>
    </w:p>
    <w:p w14:paraId="18563847" w14:textId="45CE1DE2" w:rsidR="00FB12EB" w:rsidRDefault="00FB12EB" w:rsidP="00FB12EB">
      <w:pPr>
        <w:rPr>
          <w:sz w:val="24"/>
          <w:szCs w:val="24"/>
        </w:rPr>
      </w:pPr>
      <w:r>
        <w:rPr>
          <w:sz w:val="24"/>
          <w:szCs w:val="24"/>
        </w:rPr>
        <w:t>3. Содержание выполняемых работ ______________________________________________</w:t>
      </w:r>
    </w:p>
    <w:p w14:paraId="0F5D4CA2" w14:textId="77777777" w:rsidR="002D37CF" w:rsidRDefault="002D37CF" w:rsidP="00FB12EB">
      <w:pPr>
        <w:rPr>
          <w:sz w:val="24"/>
          <w:szCs w:val="24"/>
        </w:rPr>
      </w:pPr>
    </w:p>
    <w:p w14:paraId="3EB9AAC6" w14:textId="77777777" w:rsidR="00FB12EB" w:rsidRDefault="00FB12EB" w:rsidP="00FB12EB">
      <w:r>
        <w:t>4. Ответственный за подготовительные работы _______________________________________</w:t>
      </w:r>
    </w:p>
    <w:p w14:paraId="73D9437F" w14:textId="77777777" w:rsidR="00FB12EB" w:rsidRDefault="00FB12EB" w:rsidP="00FB12EB">
      <w:pPr>
        <w:jc w:val="right"/>
        <w:rPr>
          <w:sz w:val="24"/>
          <w:szCs w:val="24"/>
        </w:rPr>
      </w:pPr>
      <w:r>
        <w:rPr>
          <w:sz w:val="24"/>
          <w:szCs w:val="24"/>
        </w:rPr>
        <w:t>(должность, Ф. И. О., дата)</w:t>
      </w:r>
    </w:p>
    <w:p w14:paraId="70FF499B" w14:textId="58563317" w:rsidR="00FB12EB" w:rsidRDefault="00FB12EB" w:rsidP="00FB12EB">
      <w:pPr>
        <w:rPr>
          <w:sz w:val="24"/>
          <w:szCs w:val="24"/>
        </w:rPr>
      </w:pPr>
      <w:r>
        <w:rPr>
          <w:sz w:val="24"/>
          <w:szCs w:val="24"/>
        </w:rPr>
        <w:t>5. Ответственный за проведение огневых работ ____________________________________</w:t>
      </w:r>
    </w:p>
    <w:p w14:paraId="0CB7C3DC" w14:textId="77777777" w:rsidR="00FB12EB" w:rsidRDefault="00FB12EB" w:rsidP="00FB12EB">
      <w:pPr>
        <w:jc w:val="right"/>
        <w:rPr>
          <w:sz w:val="24"/>
          <w:szCs w:val="24"/>
        </w:rPr>
      </w:pPr>
      <w:r>
        <w:rPr>
          <w:sz w:val="24"/>
          <w:szCs w:val="24"/>
        </w:rPr>
        <w:t>(должность, Ф. И. О., дата)</w:t>
      </w:r>
    </w:p>
    <w:p w14:paraId="00E18ED7" w14:textId="7DF2CC86" w:rsidR="00FB12EB" w:rsidRDefault="00FB12EB" w:rsidP="00FB12EB">
      <w:pPr>
        <w:rPr>
          <w:sz w:val="24"/>
          <w:szCs w:val="24"/>
        </w:rPr>
      </w:pPr>
      <w:r>
        <w:rPr>
          <w:sz w:val="24"/>
          <w:szCs w:val="24"/>
        </w:rPr>
        <w:t>6. Планируемое время проведения работ:</w:t>
      </w:r>
      <w:r w:rsidRPr="009C31B8">
        <w:rPr>
          <w:sz w:val="24"/>
          <w:szCs w:val="24"/>
        </w:rPr>
        <w:tab/>
      </w:r>
      <w:r>
        <w:rPr>
          <w:sz w:val="24"/>
          <w:szCs w:val="24"/>
        </w:rPr>
        <w:t>начало ___________ время __________ дата</w:t>
      </w:r>
    </w:p>
    <w:p w14:paraId="68317F42" w14:textId="77777777" w:rsidR="00FB12EB" w:rsidRDefault="00FB12EB" w:rsidP="00FB12EB">
      <w:pPr>
        <w:jc w:val="right"/>
        <w:rPr>
          <w:sz w:val="24"/>
          <w:szCs w:val="24"/>
        </w:rPr>
      </w:pPr>
      <w:r>
        <w:rPr>
          <w:sz w:val="24"/>
          <w:szCs w:val="24"/>
        </w:rPr>
        <w:t>окончание ___________ время __________ дата</w:t>
      </w:r>
    </w:p>
    <w:p w14:paraId="4DEBE6CF" w14:textId="77777777" w:rsidR="00FB12EB" w:rsidRDefault="00FB12EB" w:rsidP="00FB12EB">
      <w:pPr>
        <w:rPr>
          <w:sz w:val="24"/>
          <w:szCs w:val="24"/>
        </w:rPr>
      </w:pPr>
      <w:r>
        <w:rPr>
          <w:sz w:val="24"/>
          <w:szCs w:val="24"/>
        </w:rPr>
        <w:t>7. Организационные и технические меры безопасности, осуществляемые при подготовке объекта к огневым работам, при их проведении, средства коллективной и индивидуальной защиты, режим работы:</w:t>
      </w:r>
    </w:p>
    <w:p w14:paraId="6E0284B7" w14:textId="459B696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а) при подготовительных работах ___________________________________________</w:t>
      </w:r>
    </w:p>
    <w:p w14:paraId="71AA416F" w14:textId="5FFD3FD2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б) при проведении огневых работ ____________________________________________</w:t>
      </w:r>
    </w:p>
    <w:p w14:paraId="2B9D4154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8. Руководитель структурного подразделения, где проводятся огневые работы, или лицо, его замещающее _______________</w:t>
      </w:r>
    </w:p>
    <w:p w14:paraId="4ADFECB0" w14:textId="77777777" w:rsidR="00FB12EB" w:rsidRDefault="00FB12EB" w:rsidP="00FB12EB">
      <w:pPr>
        <w:ind w:firstLine="2410"/>
        <w:rPr>
          <w:sz w:val="24"/>
          <w:szCs w:val="24"/>
        </w:rPr>
      </w:pPr>
      <w:r>
        <w:rPr>
          <w:sz w:val="24"/>
          <w:szCs w:val="24"/>
        </w:rPr>
        <w:t>(подпись)</w:t>
      </w:r>
    </w:p>
    <w:p w14:paraId="0B87E61F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9. Состав бригады исполнителей (при большом числе исполнителей ее состав и требуемые сведения приводятся в прилагаемом списке с отметкой об этом в настоящем пункте)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370"/>
        <w:gridCol w:w="1134"/>
        <w:gridCol w:w="1276"/>
        <w:gridCol w:w="1252"/>
        <w:gridCol w:w="2008"/>
        <w:gridCol w:w="2032"/>
      </w:tblGrid>
      <w:tr w:rsidR="00FB12EB" w14:paraId="1730CA7B" w14:textId="77777777" w:rsidTr="002D37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93DFFE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04FDF8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 И. О. </w:t>
            </w:r>
          </w:p>
          <w:p w14:paraId="7D90061B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членов бригады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47331F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Выполняемая функция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80E2BC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2228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условиями работы ознакомлен, инструктаж получил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364CE5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провел, должность, Ф. И. О., подпись</w:t>
            </w:r>
          </w:p>
        </w:tc>
      </w:tr>
      <w:tr w:rsidR="00FB12EB" w14:paraId="3622DB1A" w14:textId="77777777" w:rsidTr="002D37CF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89A1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121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C815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B735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1D1B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7F21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0B9A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</w:tr>
      <w:tr w:rsidR="00FB12EB" w14:paraId="6D6EB173" w14:textId="77777777" w:rsidTr="002D37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4B36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3D7F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F3C0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D296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830F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A3A1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0E68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</w:tr>
      <w:tr w:rsidR="00FB12EB" w14:paraId="4F856F45" w14:textId="77777777" w:rsidTr="002D37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A8AC7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D3D4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3631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EF42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A1BF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1673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E934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0A7BD0" w14:textId="77777777" w:rsidR="00FB12EB" w:rsidRDefault="00FB12EB" w:rsidP="00FB12EB">
      <w:pPr>
        <w:ind w:firstLine="567"/>
        <w:rPr>
          <w:sz w:val="24"/>
          <w:szCs w:val="24"/>
        </w:rPr>
      </w:pPr>
    </w:p>
    <w:p w14:paraId="263CBAEC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10. Результаты анализа воздушной среды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FB12EB" w14:paraId="3B3FD185" w14:textId="77777777" w:rsidTr="00341B4D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B9D8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отбора проб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393C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7B42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анализа воздуха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4FE4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лица, проводившего анализ</w:t>
            </w:r>
          </w:p>
        </w:tc>
      </w:tr>
      <w:tr w:rsidR="00FB12EB" w14:paraId="5544BD09" w14:textId="77777777" w:rsidTr="00341B4D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A02E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B56A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7FE6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4C9B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</w:tr>
      <w:tr w:rsidR="00FB12EB" w14:paraId="43D7E418" w14:textId="77777777" w:rsidTr="00341B4D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DD3B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0DE7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3F38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1B2F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5636AC" w14:textId="77777777" w:rsidR="00FB12EB" w:rsidRDefault="00FB12EB" w:rsidP="00FB12EB">
      <w:pPr>
        <w:ind w:firstLine="567"/>
        <w:rPr>
          <w:sz w:val="24"/>
          <w:szCs w:val="24"/>
        </w:rPr>
      </w:pPr>
    </w:p>
    <w:p w14:paraId="227C490A" w14:textId="061B7CCB" w:rsidR="00FB12EB" w:rsidRPr="009C31B8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11. Организационные и технические меры безопасности при подготовке объекта к проведению огневых работ согласно п. 6 наряда-допуска выполнены</w:t>
      </w:r>
    </w:p>
    <w:p w14:paraId="150AD555" w14:textId="15082D8A" w:rsidR="00FB12EB" w:rsidRDefault="00FB12EB" w:rsidP="00FB12E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</w:t>
      </w:r>
    </w:p>
    <w:tbl>
      <w:tblPr>
        <w:tblW w:w="1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  <w:gridCol w:w="4927"/>
        <w:gridCol w:w="4927"/>
      </w:tblGrid>
      <w:tr w:rsidR="002D37CF" w:rsidRPr="009C31B8" w14:paraId="348EE33A" w14:textId="77777777" w:rsidTr="002D37C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BA6E968" w14:textId="48D07224" w:rsidR="002D37CF" w:rsidRDefault="002D37CF" w:rsidP="000C2948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ответственный за подготовительные </w:t>
            </w:r>
            <w:r w:rsidR="000C2948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аботы</w:t>
            </w:r>
            <w:r w:rsidR="000C2948">
              <w:rPr>
                <w:sz w:val="24"/>
                <w:szCs w:val="24"/>
              </w:rPr>
              <w:t xml:space="preserve"> _________________________________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4873E56" w14:textId="25A91EF1" w:rsidR="002D37CF" w:rsidRDefault="002D37CF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</w:p>
          <w:p w14:paraId="73424E81" w14:textId="5C250D97" w:rsidR="002D37CF" w:rsidRDefault="002D37CF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23375BA0" w14:textId="1FC8BE89" w:rsidR="002D37CF" w:rsidRDefault="002D37CF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2D551838" w14:textId="5A3AF78A" w:rsidR="002D37CF" w:rsidRPr="009C31B8" w:rsidRDefault="002D37CF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проведение огневых работ</w:t>
            </w:r>
          </w:p>
        </w:tc>
      </w:tr>
      <w:tr w:rsidR="002D37CF" w14:paraId="679E7F37" w14:textId="77777777" w:rsidTr="002D37C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68AFFB77" w14:textId="77777777" w:rsidR="002D37CF" w:rsidRDefault="002D37CF" w:rsidP="000C2948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(фамилия, подпись, дата, время)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66B5810F" w14:textId="77777777" w:rsidR="002D37CF" w:rsidRDefault="002D37CF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5EF0D68" w14:textId="51CAA8AB" w:rsidR="002D37CF" w:rsidRDefault="002D37CF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424EE470" w14:textId="1DC2D195" w:rsidR="002D37CF" w:rsidRDefault="002D37CF" w:rsidP="00341B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(фамилия, подпись, дата, время)</w:t>
            </w:r>
          </w:p>
        </w:tc>
      </w:tr>
    </w:tbl>
    <w:p w14:paraId="38624330" w14:textId="316B267F" w:rsidR="00FB12EB" w:rsidRPr="009E177E" w:rsidRDefault="00FB12EB" w:rsidP="002D37CF">
      <w:pPr>
        <w:ind w:left="4536" w:hanging="4536"/>
        <w:rPr>
          <w:sz w:val="24"/>
          <w:szCs w:val="24"/>
        </w:rPr>
      </w:pPr>
      <w:r>
        <w:rPr>
          <w:sz w:val="24"/>
          <w:szCs w:val="24"/>
        </w:rPr>
        <w:t>12. Производство огневых работ разрешаю ___________________________________</w:t>
      </w:r>
      <w:r w:rsidR="002D37CF">
        <w:rPr>
          <w:sz w:val="24"/>
          <w:szCs w:val="24"/>
        </w:rPr>
        <w:t xml:space="preserve">                                           </w:t>
      </w:r>
      <w:proofErr w:type="gramStart"/>
      <w:r w:rsidR="002D37CF">
        <w:rPr>
          <w:sz w:val="24"/>
          <w:szCs w:val="24"/>
        </w:rPr>
        <w:t xml:space="preserve"> 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дата, подпись руководителя подразделения,</w:t>
      </w:r>
    </w:p>
    <w:p w14:paraId="37A4FAB8" w14:textId="77777777" w:rsidR="00FB12EB" w:rsidRDefault="00FB12EB" w:rsidP="00FB12EB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где должны проводиться огневые работы, или лица, его замещающего)</w:t>
      </w:r>
    </w:p>
    <w:p w14:paraId="4F332522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13. Согласовано:</w:t>
      </w:r>
    </w:p>
    <w:p w14:paraId="78245D58" w14:textId="60CC8608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 пожарной службой _______________________________________________________</w:t>
      </w:r>
    </w:p>
    <w:p w14:paraId="261DEA90" w14:textId="77777777" w:rsidR="00FB12EB" w:rsidRDefault="00FB12EB" w:rsidP="00FB12EB">
      <w:pPr>
        <w:ind w:firstLine="2977"/>
        <w:rPr>
          <w:sz w:val="24"/>
          <w:szCs w:val="24"/>
        </w:rPr>
      </w:pPr>
      <w:r>
        <w:rPr>
          <w:sz w:val="24"/>
          <w:szCs w:val="24"/>
        </w:rPr>
        <w:t>(фамилия представителя пожарной службы, подпись, дата)</w:t>
      </w:r>
    </w:p>
    <w:p w14:paraId="64BC57DF" w14:textId="213EDAD1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со службами: ГСС, техники безопасности и др. (при необходимости) </w:t>
      </w:r>
    </w:p>
    <w:p w14:paraId="288403BE" w14:textId="614F301D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6B9061EB" w14:textId="77777777" w:rsidR="00FB12EB" w:rsidRDefault="00FB12EB" w:rsidP="00FB12EB">
      <w:pPr>
        <w:ind w:firstLine="2410"/>
        <w:rPr>
          <w:sz w:val="24"/>
          <w:szCs w:val="24"/>
        </w:rPr>
      </w:pPr>
      <w:r>
        <w:rPr>
          <w:sz w:val="24"/>
          <w:szCs w:val="24"/>
        </w:rPr>
        <w:t>(название службы, фамилия представителя, подпись, дата)</w:t>
      </w:r>
    </w:p>
    <w:p w14:paraId="1D0962AB" w14:textId="77C4BAE4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 взаимосвязанными цехами, участками (при необходимости) </w:t>
      </w:r>
    </w:p>
    <w:p w14:paraId="0C1AFBFD" w14:textId="0649DC62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0241BF6D" w14:textId="77777777" w:rsidR="00FB12EB" w:rsidRDefault="00FB12EB" w:rsidP="00FB12EB">
      <w:pPr>
        <w:ind w:firstLine="2410"/>
        <w:rPr>
          <w:sz w:val="24"/>
          <w:szCs w:val="24"/>
        </w:rPr>
      </w:pPr>
      <w:r>
        <w:rPr>
          <w:sz w:val="24"/>
          <w:szCs w:val="24"/>
        </w:rPr>
        <w:t>(цех, участок, фамилия руководителя, подпись, дата)</w:t>
      </w:r>
    </w:p>
    <w:p w14:paraId="2F597A03" w14:textId="77777777" w:rsidR="00FB12EB" w:rsidRDefault="00FB12EB" w:rsidP="00FB12EB">
      <w:pPr>
        <w:ind w:firstLine="567"/>
        <w:rPr>
          <w:sz w:val="24"/>
          <w:szCs w:val="24"/>
        </w:rPr>
      </w:pPr>
    </w:p>
    <w:p w14:paraId="16AA8E86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14. Срок действия наряда-допуска продлен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230"/>
        <w:gridCol w:w="1390"/>
        <w:gridCol w:w="1252"/>
        <w:gridCol w:w="3640"/>
      </w:tblGrid>
      <w:tr w:rsidR="00FB12EB" w14:paraId="353DC171" w14:textId="77777777" w:rsidTr="00341B4D">
        <w:trPr>
          <w:cantSplit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2A7576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проведения работ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E8EDFB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анализа воздушной среды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A647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производства работ подтверждаю</w:t>
            </w:r>
          </w:p>
        </w:tc>
      </w:tr>
      <w:tr w:rsidR="00FB12EB" w14:paraId="2C850228" w14:textId="77777777" w:rsidTr="00341B4D">
        <w:trPr>
          <w:cantSplit/>
        </w:trPr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E91D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C7F0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2A30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подготовку работ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51C5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проведение работ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E6B5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пожарной службы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7610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структурного подразделения, где проводятся огневые работы, или лицо, его замещающее</w:t>
            </w:r>
          </w:p>
        </w:tc>
      </w:tr>
      <w:tr w:rsidR="00FB12EB" w14:paraId="0C093E54" w14:textId="77777777" w:rsidTr="00341B4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70CE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521F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4D72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F49E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21F3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24DF" w14:textId="77777777" w:rsidR="00FB12EB" w:rsidRDefault="00FB12EB" w:rsidP="00341B4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A8E2A6" w14:textId="77777777" w:rsidR="00FB12EB" w:rsidRDefault="00FB12EB" w:rsidP="00FB12EB">
      <w:pPr>
        <w:ind w:firstLine="567"/>
        <w:rPr>
          <w:sz w:val="24"/>
          <w:szCs w:val="24"/>
        </w:rPr>
      </w:pPr>
    </w:p>
    <w:p w14:paraId="3F0BD4BE" w14:textId="77777777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15. Работа выполнена в полном объеме, рабочие места приведены в порядок, инструмент и материалы убраны, люди выведены, наряд-допуск закрыт</w:t>
      </w:r>
    </w:p>
    <w:p w14:paraId="43ED6014" w14:textId="1D5883E2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048BBE0E" w14:textId="77777777" w:rsidR="00FB12EB" w:rsidRDefault="00FB12EB" w:rsidP="00FB12EB">
      <w:pPr>
        <w:ind w:firstLine="2268"/>
        <w:rPr>
          <w:sz w:val="24"/>
          <w:szCs w:val="24"/>
        </w:rPr>
      </w:pPr>
      <w:r>
        <w:rPr>
          <w:sz w:val="24"/>
          <w:szCs w:val="24"/>
        </w:rPr>
        <w:t xml:space="preserve">(ответственный за проведение работ, подпись, дата, время) </w:t>
      </w:r>
    </w:p>
    <w:p w14:paraId="0006C9F3" w14:textId="07C904E9" w:rsidR="00FB12EB" w:rsidRDefault="00FB12EB" w:rsidP="00FB12EB">
      <w:pPr>
        <w:ind w:firstLine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1F7E1EDC" w14:textId="77777777" w:rsidR="00FB12EB" w:rsidRDefault="00FB12EB" w:rsidP="00FB12EB">
      <w:pPr>
        <w:ind w:firstLine="2835"/>
        <w:rPr>
          <w:sz w:val="24"/>
          <w:szCs w:val="24"/>
        </w:rPr>
      </w:pPr>
      <w:r>
        <w:rPr>
          <w:sz w:val="24"/>
          <w:szCs w:val="24"/>
        </w:rPr>
        <w:t>(начальник смены, фамилия, подпись, дата, время)</w:t>
      </w:r>
    </w:p>
    <w:p w14:paraId="7F205788" w14:textId="77777777" w:rsidR="00FB12EB" w:rsidRDefault="00FB12EB"/>
    <w:sectPr w:rsidR="00FB12E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DC74C" w14:textId="77777777" w:rsidR="007D4176" w:rsidRDefault="007D4176" w:rsidP="00FB12EB">
      <w:r>
        <w:separator/>
      </w:r>
    </w:p>
  </w:endnote>
  <w:endnote w:type="continuationSeparator" w:id="0">
    <w:p w14:paraId="6E813E63" w14:textId="77777777" w:rsidR="007D4176" w:rsidRDefault="007D4176" w:rsidP="00FB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389B0" w14:textId="77777777" w:rsidR="007D4176" w:rsidRDefault="007D4176" w:rsidP="00FB12EB">
      <w:r>
        <w:separator/>
      </w:r>
    </w:p>
  </w:footnote>
  <w:footnote w:type="continuationSeparator" w:id="0">
    <w:p w14:paraId="31F32B25" w14:textId="77777777" w:rsidR="007D4176" w:rsidRDefault="007D4176" w:rsidP="00FB1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0083849"/>
      <w:docPartObj>
        <w:docPartGallery w:val="Page Numbers (Top of Page)"/>
        <w:docPartUnique/>
      </w:docPartObj>
    </w:sdtPr>
    <w:sdtContent>
      <w:p w14:paraId="54BD89EA" w14:textId="47F3363C" w:rsidR="00FB12EB" w:rsidRDefault="00FB12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54F35B" w14:textId="77777777" w:rsidR="00FB12EB" w:rsidRDefault="00FB12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282"/>
    <w:multiLevelType w:val="hybridMultilevel"/>
    <w:tmpl w:val="CDC2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EB"/>
    <w:rsid w:val="000C2948"/>
    <w:rsid w:val="002D37CF"/>
    <w:rsid w:val="007A2E8D"/>
    <w:rsid w:val="007D4176"/>
    <w:rsid w:val="00BD0A17"/>
    <w:rsid w:val="00BF5823"/>
    <w:rsid w:val="00D87682"/>
    <w:rsid w:val="00F65963"/>
    <w:rsid w:val="00FB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A260"/>
  <w15:chartTrackingRefBased/>
  <w15:docId w15:val="{2F36B417-E1EA-41E7-8925-31EF49CF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2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12EB"/>
    <w:pPr>
      <w:keepNext/>
      <w:widowControl w:val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FB12EB"/>
    <w:pPr>
      <w:keepNext/>
      <w:widowControl w:val="0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12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B12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12EB"/>
    <w:pPr>
      <w:widowControl w:val="0"/>
      <w:ind w:firstLine="567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B12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B12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12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12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12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A2E8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2952</Words>
  <Characters>16831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 ИСПОЛНИТЕЛЕЙ</vt:lpstr>
    </vt:vector>
  </TitlesOfParts>
  <Company>SPecialiST RePack</Company>
  <LinksUpToDate>false</LinksUpToDate>
  <CharactersWithSpaces>19744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Рубцов</dc:creator>
  <cp:keywords/>
  <dc:description/>
  <cp:lastModifiedBy>Юрий Рубцов</cp:lastModifiedBy>
  <cp:revision>5</cp:revision>
  <dcterms:created xsi:type="dcterms:W3CDTF">2020-11-05T07:17:00Z</dcterms:created>
  <dcterms:modified xsi:type="dcterms:W3CDTF">2020-11-05T08:54:00Z</dcterms:modified>
</cp:coreProperties>
</file>