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EE17F" w14:textId="07D213D7" w:rsidR="00F046EA" w:rsidRPr="000B2449" w:rsidRDefault="000B2449">
      <w:pPr>
        <w:rPr>
          <w:sz w:val="28"/>
          <w:szCs w:val="28"/>
        </w:rPr>
      </w:pPr>
      <w:r w:rsidRPr="000B2449">
        <w:rPr>
          <w:sz w:val="28"/>
          <w:szCs w:val="28"/>
        </w:rPr>
        <w:t>Лекция</w:t>
      </w:r>
    </w:p>
    <w:p w14:paraId="214FC219" w14:textId="3AAD2016" w:rsidR="000B2449" w:rsidRPr="000B2449" w:rsidRDefault="000B2449">
      <w:pPr>
        <w:rPr>
          <w:b/>
          <w:bCs/>
          <w:sz w:val="32"/>
          <w:szCs w:val="32"/>
        </w:rPr>
      </w:pPr>
      <w:r w:rsidRPr="000B2449">
        <w:rPr>
          <w:b/>
          <w:bCs/>
          <w:sz w:val="32"/>
          <w:szCs w:val="32"/>
        </w:rPr>
        <w:t>НАДЕЖНОСТЬ</w:t>
      </w:r>
    </w:p>
    <w:p w14:paraId="1EB4CE3A" w14:textId="06EF117E" w:rsidR="000B2449" w:rsidRDefault="000B2449">
      <w:pPr>
        <w:rPr>
          <w:b/>
          <w:bCs/>
          <w:sz w:val="28"/>
          <w:szCs w:val="28"/>
        </w:rPr>
      </w:pPr>
      <w:r w:rsidRPr="000B2449">
        <w:rPr>
          <w:b/>
          <w:bCs/>
          <w:sz w:val="28"/>
          <w:szCs w:val="28"/>
        </w:rPr>
        <w:t>Вопрос №16 – Резервирование и его виды</w:t>
      </w:r>
    </w:p>
    <w:p w14:paraId="416A85E7" w14:textId="77777777" w:rsidR="000B2449" w:rsidRPr="007A0B13" w:rsidRDefault="000B2449" w:rsidP="000B2449">
      <w:pPr>
        <w:pStyle w:val="20"/>
      </w:pPr>
      <w:r>
        <w:t>Резервированием называется метод повышения надежности путем включения резервных элементов при разработке системы или в процессе эксплуатации. Резервирование заключается в замещении функций одних элементов, узлов и блоков другими, в случае отказа основных.</w:t>
      </w:r>
    </w:p>
    <w:p w14:paraId="2E9FD845" w14:textId="77777777" w:rsidR="000B2449" w:rsidRDefault="000B2449" w:rsidP="000B2449">
      <w:pPr>
        <w:pStyle w:val="20"/>
        <w:rPr>
          <w:szCs w:val="28"/>
        </w:rPr>
      </w:pPr>
      <w:r w:rsidRPr="00096B62">
        <w:rPr>
          <w:szCs w:val="28"/>
        </w:rPr>
        <w:t>Основное достоинство резервирования состоит в том, что оно позволяет из малонадежных элементов проектировать надежные системы. Резервирование, как средство повышения надежности сложных систем целесообразно применять для повышения надежности сложных систем, предназначенных для короткого времени непрерывной работы. Использование резервирования для длительно работающих систем часто требует высокой кратности резервирования, что приводит к увеличению веса, габаритов, стоимости, усложнению условий эксплуатации (частота проверок, число запасных частей и др.)</w:t>
      </w:r>
    </w:p>
    <w:p w14:paraId="45389161" w14:textId="77777777" w:rsidR="000B2449" w:rsidRPr="00096B62" w:rsidRDefault="000B2449" w:rsidP="000B2449">
      <w:pPr>
        <w:pStyle w:val="20"/>
        <w:rPr>
          <w:szCs w:val="28"/>
        </w:rPr>
      </w:pPr>
    </w:p>
    <w:p w14:paraId="262E0690" w14:textId="77777777" w:rsidR="000B2449" w:rsidRDefault="000B2449" w:rsidP="000B2449">
      <w:pPr>
        <w:pStyle w:val="2"/>
        <w:spacing w:before="0" w:after="0"/>
        <w:rPr>
          <w:sz w:val="28"/>
          <w:szCs w:val="28"/>
        </w:rPr>
      </w:pPr>
      <w:r w:rsidRPr="0098143B">
        <w:rPr>
          <w:sz w:val="28"/>
          <w:szCs w:val="28"/>
        </w:rPr>
        <w:t>4.4.1</w:t>
      </w:r>
      <w:r w:rsidRPr="00B02350">
        <w:rPr>
          <w:sz w:val="28"/>
          <w:szCs w:val="28"/>
        </w:rPr>
        <w:t>. Виды р</w:t>
      </w:r>
      <w:r w:rsidRPr="0098143B">
        <w:rPr>
          <w:sz w:val="28"/>
          <w:szCs w:val="28"/>
        </w:rPr>
        <w:t>езервирования</w:t>
      </w:r>
    </w:p>
    <w:p w14:paraId="4EBE915C" w14:textId="77777777" w:rsidR="000B2449" w:rsidRDefault="000B2449" w:rsidP="000B2449">
      <w:pPr>
        <w:pStyle w:val="20"/>
      </w:pPr>
    </w:p>
    <w:p w14:paraId="7FDB6876" w14:textId="77777777" w:rsidR="000B2449" w:rsidRPr="00AF486F" w:rsidRDefault="000B2449" w:rsidP="000B2449">
      <w:pPr>
        <w:spacing w:line="360" w:lineRule="auto"/>
        <w:ind w:firstLine="720"/>
        <w:jc w:val="both"/>
        <w:rPr>
          <w:sz w:val="28"/>
          <w:szCs w:val="28"/>
        </w:rPr>
      </w:pPr>
      <w:r w:rsidRPr="00AF486F">
        <w:rPr>
          <w:sz w:val="28"/>
          <w:szCs w:val="28"/>
        </w:rPr>
        <w:t>Выделяются следующие разновидности резервирования:</w:t>
      </w:r>
    </w:p>
    <w:p w14:paraId="1F43623E" w14:textId="77777777" w:rsidR="000B2449" w:rsidRPr="00AF486F" w:rsidRDefault="000B2449" w:rsidP="000B2449">
      <w:pPr>
        <w:spacing w:line="360" w:lineRule="auto"/>
        <w:ind w:left="1440"/>
        <w:jc w:val="both"/>
        <w:rPr>
          <w:sz w:val="28"/>
          <w:szCs w:val="28"/>
        </w:rPr>
      </w:pPr>
      <w:r w:rsidRPr="00AF486F">
        <w:rPr>
          <w:sz w:val="28"/>
          <w:szCs w:val="28"/>
        </w:rPr>
        <w:t>• функциональное;</w:t>
      </w:r>
    </w:p>
    <w:p w14:paraId="771CA33C" w14:textId="77777777" w:rsidR="000B2449" w:rsidRPr="00AF486F" w:rsidRDefault="000B2449" w:rsidP="000B2449">
      <w:pPr>
        <w:spacing w:line="360" w:lineRule="auto"/>
        <w:ind w:left="1440"/>
        <w:jc w:val="both"/>
        <w:rPr>
          <w:sz w:val="28"/>
          <w:szCs w:val="28"/>
        </w:rPr>
      </w:pPr>
      <w:r w:rsidRPr="00AF486F">
        <w:rPr>
          <w:sz w:val="28"/>
          <w:szCs w:val="28"/>
        </w:rPr>
        <w:t>• временное;</w:t>
      </w:r>
    </w:p>
    <w:p w14:paraId="20AF3646" w14:textId="77777777" w:rsidR="000B2449" w:rsidRPr="00AF486F" w:rsidRDefault="000B2449" w:rsidP="000B2449">
      <w:pPr>
        <w:spacing w:line="360" w:lineRule="auto"/>
        <w:ind w:left="1440"/>
        <w:jc w:val="both"/>
        <w:rPr>
          <w:sz w:val="28"/>
          <w:szCs w:val="28"/>
        </w:rPr>
      </w:pPr>
      <w:r w:rsidRPr="00AF486F">
        <w:rPr>
          <w:sz w:val="28"/>
          <w:szCs w:val="28"/>
        </w:rPr>
        <w:t>• информационное;</w:t>
      </w:r>
    </w:p>
    <w:p w14:paraId="7CC1F078" w14:textId="77777777" w:rsidR="000B2449" w:rsidRPr="00AF486F" w:rsidRDefault="000B2449" w:rsidP="000B2449">
      <w:pPr>
        <w:spacing w:line="360" w:lineRule="auto"/>
        <w:ind w:left="1440"/>
        <w:jc w:val="both"/>
        <w:rPr>
          <w:sz w:val="28"/>
          <w:szCs w:val="28"/>
        </w:rPr>
      </w:pPr>
      <w:r w:rsidRPr="00AF486F">
        <w:rPr>
          <w:sz w:val="28"/>
          <w:szCs w:val="28"/>
        </w:rPr>
        <w:t>• структурное.</w:t>
      </w:r>
    </w:p>
    <w:p w14:paraId="37333204" w14:textId="77777777" w:rsidR="000B2449" w:rsidRPr="00AF486F" w:rsidRDefault="000B2449" w:rsidP="000B2449">
      <w:pPr>
        <w:spacing w:line="360" w:lineRule="auto"/>
        <w:ind w:firstLine="720"/>
        <w:jc w:val="both"/>
        <w:rPr>
          <w:sz w:val="28"/>
          <w:szCs w:val="28"/>
        </w:rPr>
      </w:pPr>
      <w:r w:rsidRPr="00AF486F">
        <w:rPr>
          <w:i/>
          <w:iCs/>
          <w:sz w:val="28"/>
          <w:szCs w:val="28"/>
        </w:rPr>
        <w:t>Функциональное резервирование</w:t>
      </w:r>
      <w:proofErr w:type="gramStart"/>
      <w:r w:rsidRPr="00AF486F">
        <w:rPr>
          <w:sz w:val="28"/>
          <w:szCs w:val="28"/>
        </w:rPr>
        <w:t>- это</w:t>
      </w:r>
      <w:proofErr w:type="gramEnd"/>
      <w:r w:rsidRPr="00AF486F">
        <w:rPr>
          <w:sz w:val="28"/>
          <w:szCs w:val="28"/>
        </w:rPr>
        <w:t xml:space="preserve"> выполнение различными системами или устройствами близких функций. Такое резервирование часто применяют для многофункциональных систем.</w:t>
      </w:r>
    </w:p>
    <w:p w14:paraId="42129832" w14:textId="77777777" w:rsidR="000B2449" w:rsidRPr="00AF486F" w:rsidRDefault="000B2449" w:rsidP="000B2449">
      <w:pPr>
        <w:spacing w:line="360" w:lineRule="auto"/>
        <w:ind w:firstLine="720"/>
        <w:jc w:val="both"/>
        <w:rPr>
          <w:sz w:val="28"/>
          <w:szCs w:val="28"/>
        </w:rPr>
      </w:pPr>
      <w:r w:rsidRPr="00AF486F">
        <w:rPr>
          <w:i/>
          <w:iCs/>
          <w:sz w:val="28"/>
          <w:szCs w:val="28"/>
        </w:rPr>
        <w:lastRenderedPageBreak/>
        <w:t>Временное резервирование</w:t>
      </w:r>
      <w:proofErr w:type="gramStart"/>
      <w:r w:rsidRPr="00AF486F">
        <w:rPr>
          <w:sz w:val="28"/>
          <w:szCs w:val="28"/>
        </w:rPr>
        <w:t>- это</w:t>
      </w:r>
      <w:proofErr w:type="gramEnd"/>
      <w:r w:rsidRPr="00AF486F">
        <w:rPr>
          <w:sz w:val="28"/>
          <w:szCs w:val="28"/>
        </w:rPr>
        <w:t xml:space="preserve"> допускаемый перерыв функционирования системы или устройства из-за отказа элемента. Во многих случаях временное резервирование, обеспечивающее непрерывность технологического процесса, осуществляется за счет введения аккумулирующих емкостей, складов сырья и полуфабрикатов. Временное резервирование также может иметь место из-за аккумулирующей способности технологического объекта.</w:t>
      </w:r>
    </w:p>
    <w:p w14:paraId="5E65A0B6" w14:textId="77777777" w:rsidR="000B2449" w:rsidRPr="00AF486F" w:rsidRDefault="000B2449" w:rsidP="000B2449">
      <w:pPr>
        <w:spacing w:line="360" w:lineRule="auto"/>
        <w:ind w:firstLine="720"/>
        <w:jc w:val="both"/>
        <w:rPr>
          <w:sz w:val="28"/>
          <w:szCs w:val="28"/>
        </w:rPr>
      </w:pPr>
      <w:r w:rsidRPr="00AF486F">
        <w:rPr>
          <w:i/>
          <w:iCs/>
          <w:sz w:val="28"/>
          <w:szCs w:val="28"/>
        </w:rPr>
        <w:t>Информационное резервирование</w:t>
      </w:r>
      <w:proofErr w:type="gramStart"/>
      <w:r w:rsidRPr="00AF486F">
        <w:rPr>
          <w:sz w:val="28"/>
          <w:szCs w:val="28"/>
        </w:rPr>
        <w:t>- это</w:t>
      </w:r>
      <w:proofErr w:type="gramEnd"/>
      <w:r w:rsidRPr="00AF486F">
        <w:rPr>
          <w:sz w:val="28"/>
          <w:szCs w:val="28"/>
        </w:rPr>
        <w:t xml:space="preserve"> компенсация потери информации по одному каналу другим каналом.</w:t>
      </w:r>
    </w:p>
    <w:p w14:paraId="7BD34B31" w14:textId="77777777" w:rsidR="000B2449" w:rsidRPr="00AF486F" w:rsidRDefault="000B2449" w:rsidP="000B2449">
      <w:pPr>
        <w:spacing w:line="360" w:lineRule="auto"/>
        <w:ind w:firstLine="720"/>
        <w:jc w:val="both"/>
        <w:rPr>
          <w:sz w:val="28"/>
          <w:szCs w:val="28"/>
        </w:rPr>
      </w:pPr>
      <w:r w:rsidRPr="00AF486F">
        <w:rPr>
          <w:sz w:val="28"/>
          <w:szCs w:val="28"/>
        </w:rPr>
        <w:t>На большинстве технологических объектов, благодаря внутренним связям, имеет место информационная избыточность, которая часто используется для оценки достоверности информации.</w:t>
      </w:r>
    </w:p>
    <w:p w14:paraId="73F89846" w14:textId="77777777" w:rsidR="000B2449" w:rsidRPr="00424F2F" w:rsidRDefault="000B2449" w:rsidP="000B2449">
      <w:pPr>
        <w:spacing w:line="360" w:lineRule="auto"/>
        <w:ind w:firstLine="720"/>
        <w:jc w:val="both"/>
        <w:rPr>
          <w:sz w:val="28"/>
          <w:szCs w:val="28"/>
        </w:rPr>
      </w:pPr>
      <w:r w:rsidRPr="00AF486F">
        <w:rPr>
          <w:i/>
          <w:iCs/>
          <w:sz w:val="28"/>
          <w:szCs w:val="28"/>
        </w:rPr>
        <w:t xml:space="preserve">Структурное резервирование </w:t>
      </w:r>
      <w:proofErr w:type="gramStart"/>
      <w:r w:rsidRPr="00AF486F">
        <w:rPr>
          <w:i/>
          <w:iCs/>
          <w:sz w:val="28"/>
          <w:szCs w:val="28"/>
        </w:rPr>
        <w:t>-</w:t>
      </w:r>
      <w:r w:rsidRPr="00AF486F">
        <w:rPr>
          <w:sz w:val="28"/>
          <w:szCs w:val="28"/>
        </w:rPr>
        <w:t>это</w:t>
      </w:r>
      <w:proofErr w:type="gramEnd"/>
      <w:r w:rsidRPr="00AF486F">
        <w:rPr>
          <w:sz w:val="28"/>
          <w:szCs w:val="28"/>
        </w:rPr>
        <w:t xml:space="preserve"> введения дополнительных элементов в структуру системы.</w:t>
      </w:r>
      <w:r>
        <w:rPr>
          <w:sz w:val="28"/>
          <w:szCs w:val="28"/>
        </w:rPr>
        <w:t xml:space="preserve"> В свою очередь структурное резервирование также разделяется на виды:</w:t>
      </w:r>
    </w:p>
    <w:p w14:paraId="22F6B0D7" w14:textId="77777777" w:rsidR="000B2449" w:rsidRPr="00756840" w:rsidRDefault="000B2449" w:rsidP="000B2449">
      <w:pPr>
        <w:shd w:val="clear" w:color="auto" w:fill="FFFFFF"/>
        <w:jc w:val="center"/>
        <w:rPr>
          <w:rFonts w:ascii="Tahoma" w:hAnsi="Tahoma" w:cs="Tahoma"/>
          <w:color w:val="424242"/>
          <w:sz w:val="56"/>
          <w:szCs w:val="56"/>
        </w:rPr>
      </w:pPr>
      <w:r>
        <w:rPr>
          <w:noProof/>
        </w:rPr>
        <w:drawing>
          <wp:inline distT="0" distB="0" distL="0" distR="0" wp14:anchorId="7C5716A9" wp14:editId="340D3A98">
            <wp:extent cx="4222115" cy="2814955"/>
            <wp:effectExtent l="19050" t="0" r="6985" b="0"/>
            <wp:docPr id="249" name="Рисунок 249" descr="https://studfile.net/html/2706/215/html_vAdiCXWuqW.w3XO/img-G46FC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studfile.net/html/2706/215/html_vAdiCXWuqW.w3XO/img-G46FC_.png"/>
                    <pic:cNvPicPr>
                      <a:picLocks noChangeAspect="1" noChangeArrowheads="1"/>
                    </pic:cNvPicPr>
                  </pic:nvPicPr>
                  <pic:blipFill>
                    <a:blip r:embed="rId5" cstate="print"/>
                    <a:srcRect/>
                    <a:stretch>
                      <a:fillRect/>
                    </a:stretch>
                  </pic:blipFill>
                  <pic:spPr bwMode="auto">
                    <a:xfrm>
                      <a:off x="0" y="0"/>
                      <a:ext cx="4222115" cy="2814955"/>
                    </a:xfrm>
                    <a:prstGeom prst="rect">
                      <a:avLst/>
                    </a:prstGeom>
                    <a:noFill/>
                    <a:ln w="9525">
                      <a:noFill/>
                      <a:miter lim="800000"/>
                      <a:headEnd/>
                      <a:tailEnd/>
                    </a:ln>
                  </pic:spPr>
                </pic:pic>
              </a:graphicData>
            </a:graphic>
          </wp:inline>
        </w:drawing>
      </w:r>
    </w:p>
    <w:p w14:paraId="6CEAE1DF" w14:textId="77777777" w:rsidR="000B2449" w:rsidRDefault="000B2449" w:rsidP="000B2449">
      <w:pPr>
        <w:shd w:val="clear" w:color="auto" w:fill="FFFFFF"/>
        <w:jc w:val="center"/>
        <w:rPr>
          <w:color w:val="424242"/>
          <w:sz w:val="28"/>
          <w:szCs w:val="28"/>
        </w:rPr>
      </w:pPr>
    </w:p>
    <w:p w14:paraId="09E829F1" w14:textId="77777777" w:rsidR="000B2449" w:rsidRPr="00E64D04" w:rsidRDefault="000B2449" w:rsidP="000B2449">
      <w:pPr>
        <w:shd w:val="clear" w:color="auto" w:fill="FFFFFF"/>
        <w:spacing w:line="360" w:lineRule="auto"/>
        <w:contextualSpacing/>
        <w:jc w:val="center"/>
        <w:rPr>
          <w:color w:val="000000" w:themeColor="text1"/>
          <w:sz w:val="28"/>
          <w:szCs w:val="28"/>
        </w:rPr>
      </w:pPr>
      <w:r w:rsidRPr="00E64D04">
        <w:rPr>
          <w:color w:val="000000" w:themeColor="text1"/>
          <w:sz w:val="28"/>
          <w:szCs w:val="28"/>
        </w:rPr>
        <w:t>Рис.24 - Виды структурного резервирования</w:t>
      </w:r>
    </w:p>
    <w:p w14:paraId="2A9DB4D4" w14:textId="77777777" w:rsidR="000B2449" w:rsidRPr="00D606FB" w:rsidRDefault="000B2449" w:rsidP="000B2449">
      <w:pPr>
        <w:shd w:val="clear" w:color="auto" w:fill="FFFFFF"/>
        <w:spacing w:line="360" w:lineRule="auto"/>
        <w:ind w:right="-59" w:firstLine="851"/>
        <w:contextualSpacing/>
        <w:jc w:val="both"/>
        <w:rPr>
          <w:sz w:val="28"/>
          <w:szCs w:val="28"/>
        </w:rPr>
      </w:pPr>
      <w:r w:rsidRPr="00D606FB">
        <w:rPr>
          <w:sz w:val="28"/>
          <w:szCs w:val="28"/>
        </w:rPr>
        <w:t>Из многочисленных видов структурного резервирования выделяют:</w:t>
      </w:r>
    </w:p>
    <w:p w14:paraId="7F2EFE48" w14:textId="77777777" w:rsidR="000B2449" w:rsidRPr="00D606FB" w:rsidRDefault="000B2449" w:rsidP="000B2449">
      <w:pPr>
        <w:shd w:val="clear" w:color="auto" w:fill="FFFFFF"/>
        <w:spacing w:line="360" w:lineRule="auto"/>
        <w:ind w:right="-59" w:firstLine="851"/>
        <w:contextualSpacing/>
        <w:jc w:val="both"/>
        <w:rPr>
          <w:sz w:val="28"/>
          <w:szCs w:val="28"/>
        </w:rPr>
      </w:pPr>
      <w:r w:rsidRPr="00D606FB">
        <w:rPr>
          <w:sz w:val="28"/>
          <w:szCs w:val="28"/>
        </w:rPr>
        <w:lastRenderedPageBreak/>
        <w:t>•</w:t>
      </w:r>
      <w:r w:rsidRPr="00D606FB">
        <w:rPr>
          <w:bCs/>
          <w:i/>
          <w:sz w:val="28"/>
          <w:szCs w:val="28"/>
        </w:rPr>
        <w:t>общее резервирование</w:t>
      </w:r>
      <w:r w:rsidRPr="00D606FB">
        <w:rPr>
          <w:sz w:val="28"/>
          <w:szCs w:val="28"/>
        </w:rPr>
        <w:t>- резервируется весь объект в целом;</w:t>
      </w:r>
    </w:p>
    <w:p w14:paraId="48DE051E"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w:t>
      </w:r>
      <w:r w:rsidRPr="00D606FB">
        <w:rPr>
          <w:bCs/>
          <w:i/>
          <w:sz w:val="28"/>
          <w:szCs w:val="28"/>
        </w:rPr>
        <w:t>раздельное резервирование</w:t>
      </w:r>
      <w:r w:rsidRPr="00D606FB">
        <w:rPr>
          <w:sz w:val="28"/>
          <w:szCs w:val="28"/>
        </w:rPr>
        <w:t>— резервируются отдельные элементы;</w:t>
      </w:r>
    </w:p>
    <w:p w14:paraId="08773E92"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w:t>
      </w:r>
      <w:r w:rsidRPr="00D606FB">
        <w:rPr>
          <w:bCs/>
          <w:i/>
          <w:sz w:val="28"/>
          <w:szCs w:val="28"/>
        </w:rPr>
        <w:t>резервирование замещением</w:t>
      </w:r>
      <w:r w:rsidRPr="00D606FB">
        <w:rPr>
          <w:sz w:val="28"/>
          <w:szCs w:val="28"/>
        </w:rPr>
        <w:t>— когда функции основного элемента передаются резервному только при отказе основного элемента;</w:t>
      </w:r>
    </w:p>
    <w:p w14:paraId="61A82561"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w:t>
      </w:r>
      <w:r w:rsidRPr="00D606FB">
        <w:rPr>
          <w:bCs/>
          <w:i/>
          <w:sz w:val="28"/>
          <w:szCs w:val="28"/>
        </w:rPr>
        <w:t>скользящее резервирование</w:t>
      </w:r>
      <w:r w:rsidRPr="00D606FB">
        <w:rPr>
          <w:sz w:val="28"/>
          <w:szCs w:val="28"/>
        </w:rPr>
        <w:t>- когда группа основных элементов резервируется с использованием специальных переключающих устройств одним или несколькими резервными элементами, каждый из которых может заменить любой отказавший основной элемент).</w:t>
      </w:r>
    </w:p>
    <w:p w14:paraId="0AAED8E0"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 xml:space="preserve">По степени </w:t>
      </w:r>
      <w:proofErr w:type="spellStart"/>
      <w:r w:rsidRPr="00D606FB">
        <w:rPr>
          <w:sz w:val="28"/>
          <w:szCs w:val="28"/>
        </w:rPr>
        <w:t>нагруженности</w:t>
      </w:r>
      <w:proofErr w:type="spellEnd"/>
      <w:r w:rsidRPr="00D606FB">
        <w:rPr>
          <w:sz w:val="28"/>
          <w:szCs w:val="28"/>
        </w:rPr>
        <w:t xml:space="preserve"> резервного элемента до наступления отказа принято различать:</w:t>
      </w:r>
    </w:p>
    <w:p w14:paraId="70C2CCA8"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w:t>
      </w:r>
      <w:r w:rsidRPr="00D606FB">
        <w:rPr>
          <w:bCs/>
          <w:i/>
          <w:sz w:val="28"/>
          <w:szCs w:val="28"/>
        </w:rPr>
        <w:t>нагруженный ("горячий") резерв</w:t>
      </w:r>
      <w:r w:rsidRPr="00D606FB">
        <w:rPr>
          <w:sz w:val="28"/>
          <w:szCs w:val="28"/>
        </w:rPr>
        <w:t>- когда резервные элементы находятся в том же режиме, что и основной элемент;</w:t>
      </w:r>
    </w:p>
    <w:p w14:paraId="7C324D93"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w:t>
      </w:r>
      <w:r w:rsidRPr="00D606FB">
        <w:rPr>
          <w:bCs/>
          <w:i/>
          <w:sz w:val="28"/>
          <w:szCs w:val="28"/>
        </w:rPr>
        <w:t>облегченный ("теплый") резерв</w:t>
      </w:r>
      <w:r w:rsidRPr="00D606FB">
        <w:rPr>
          <w:sz w:val="28"/>
          <w:szCs w:val="28"/>
        </w:rPr>
        <w:t>- резервные элементы находятся в менее нагруженном режиме, чем основной;</w:t>
      </w:r>
    </w:p>
    <w:p w14:paraId="30D70D0B" w14:textId="77777777" w:rsidR="000B2449" w:rsidRPr="00D606FB" w:rsidRDefault="000B2449" w:rsidP="000B2449">
      <w:pPr>
        <w:shd w:val="clear" w:color="auto" w:fill="FFFFFF"/>
        <w:spacing w:line="360" w:lineRule="auto"/>
        <w:ind w:right="-59" w:firstLine="851"/>
        <w:jc w:val="both"/>
        <w:rPr>
          <w:sz w:val="28"/>
          <w:szCs w:val="28"/>
        </w:rPr>
      </w:pPr>
      <w:r w:rsidRPr="00D606FB">
        <w:rPr>
          <w:sz w:val="28"/>
          <w:szCs w:val="28"/>
        </w:rPr>
        <w:t>•</w:t>
      </w:r>
      <w:r w:rsidRPr="00D606FB">
        <w:rPr>
          <w:bCs/>
          <w:i/>
          <w:sz w:val="28"/>
          <w:szCs w:val="28"/>
        </w:rPr>
        <w:t>недогруженный ("холодный") резерв</w:t>
      </w:r>
      <w:r w:rsidRPr="00D606FB">
        <w:rPr>
          <w:sz w:val="28"/>
          <w:szCs w:val="28"/>
        </w:rPr>
        <w:t>- резервные элементы не несут нагрузок до момента подключения их вместо основных.</w:t>
      </w:r>
    </w:p>
    <w:p w14:paraId="1C7EC1F4" w14:textId="77777777" w:rsidR="000B2449" w:rsidRPr="000B2449" w:rsidRDefault="000B2449">
      <w:pPr>
        <w:rPr>
          <w:b/>
          <w:bCs/>
          <w:sz w:val="28"/>
          <w:szCs w:val="28"/>
        </w:rPr>
      </w:pPr>
    </w:p>
    <w:p w14:paraId="3E16C90D" w14:textId="1BAFBFF2" w:rsidR="000B2449" w:rsidRPr="000B2449" w:rsidRDefault="000B2449">
      <w:pPr>
        <w:rPr>
          <w:b/>
          <w:bCs/>
          <w:sz w:val="28"/>
          <w:szCs w:val="28"/>
        </w:rPr>
      </w:pPr>
      <w:r w:rsidRPr="000B2449">
        <w:rPr>
          <w:b/>
          <w:bCs/>
          <w:sz w:val="28"/>
          <w:szCs w:val="28"/>
        </w:rPr>
        <w:t>Вопрос №17 – Виды резервированных систем</w:t>
      </w:r>
    </w:p>
    <w:p w14:paraId="40635CB6" w14:textId="71F1AD38" w:rsidR="000B2449" w:rsidRPr="00F33D71" w:rsidRDefault="00F33D71" w:rsidP="00F33D71">
      <w:pPr>
        <w:pStyle w:val="a4"/>
        <w:numPr>
          <w:ilvl w:val="0"/>
          <w:numId w:val="2"/>
        </w:numPr>
        <w:rPr>
          <w:b/>
          <w:bCs/>
          <w:sz w:val="28"/>
          <w:szCs w:val="28"/>
        </w:rPr>
      </w:pPr>
      <w:r>
        <w:rPr>
          <w:rFonts w:ascii="Georgia" w:hAnsi="Georgia"/>
          <w:i/>
          <w:iCs/>
          <w:color w:val="333333"/>
        </w:rPr>
        <w:t>Общее с постоянно включенным резервом.</w:t>
      </w:r>
      <w:r>
        <w:rPr>
          <w:rFonts w:ascii="Georgia" w:hAnsi="Georgia"/>
          <w:color w:val="333333"/>
        </w:rPr>
        <w:t> Резервируется вся система и резервные элементы функционируют наравне с основным</w:t>
      </w:r>
      <w:r>
        <w:rPr>
          <w:rFonts w:ascii="Georgia" w:hAnsi="Georgia"/>
          <w:color w:val="333333"/>
        </w:rPr>
        <w:t>и</w:t>
      </w:r>
    </w:p>
    <w:p w14:paraId="5F8F2126" w14:textId="1ECA7E6B" w:rsidR="00F33D71" w:rsidRDefault="00F33D71" w:rsidP="00F33D71">
      <w:pPr>
        <w:pStyle w:val="a4"/>
        <w:rPr>
          <w:b/>
          <w:bCs/>
          <w:sz w:val="28"/>
          <w:szCs w:val="28"/>
        </w:rPr>
      </w:pPr>
      <w:r>
        <w:rPr>
          <w:noProof/>
        </w:rPr>
        <w:drawing>
          <wp:inline distT="0" distB="0" distL="0" distR="0" wp14:anchorId="5D14659E" wp14:editId="015B1893">
            <wp:extent cx="3301478" cy="173344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47" cy="1747708"/>
                    </a:xfrm>
                    <a:prstGeom prst="rect">
                      <a:avLst/>
                    </a:prstGeom>
                    <a:noFill/>
                    <a:ln>
                      <a:noFill/>
                    </a:ln>
                  </pic:spPr>
                </pic:pic>
              </a:graphicData>
            </a:graphic>
          </wp:inline>
        </w:drawing>
      </w:r>
    </w:p>
    <w:p w14:paraId="59609F7E" w14:textId="4002D6B5" w:rsidR="00F33D71" w:rsidRDefault="00F33D71" w:rsidP="00F33D71">
      <w:pPr>
        <w:pStyle w:val="a4"/>
        <w:rPr>
          <w:b/>
          <w:bCs/>
          <w:sz w:val="28"/>
          <w:szCs w:val="28"/>
        </w:rPr>
      </w:pPr>
    </w:p>
    <w:p w14:paraId="47F3C707" w14:textId="77777777" w:rsidR="00F33D71" w:rsidRPr="00F33D71" w:rsidRDefault="00F33D71" w:rsidP="00F33D71">
      <w:pPr>
        <w:pStyle w:val="a4"/>
        <w:rPr>
          <w:b/>
          <w:bCs/>
          <w:sz w:val="28"/>
          <w:szCs w:val="28"/>
        </w:rPr>
      </w:pPr>
    </w:p>
    <w:p w14:paraId="2C012F69" w14:textId="030A8533" w:rsidR="00F33D71" w:rsidRPr="00F33D71" w:rsidRDefault="00F33D71" w:rsidP="00F33D71">
      <w:pPr>
        <w:pStyle w:val="a4"/>
        <w:numPr>
          <w:ilvl w:val="0"/>
          <w:numId w:val="2"/>
        </w:numPr>
        <w:rPr>
          <w:b/>
          <w:bCs/>
          <w:sz w:val="28"/>
          <w:szCs w:val="28"/>
        </w:rPr>
      </w:pPr>
      <w:r>
        <w:rPr>
          <w:rFonts w:ascii="Georgia" w:hAnsi="Georgia"/>
          <w:i/>
          <w:iCs/>
          <w:color w:val="333333"/>
        </w:rPr>
        <w:lastRenderedPageBreak/>
        <w:t>Общее с замещением.</w:t>
      </w:r>
      <w:r>
        <w:rPr>
          <w:rFonts w:ascii="Georgia" w:hAnsi="Georgia"/>
          <w:color w:val="333333"/>
        </w:rPr>
        <w:t> Резервируется вся система, а резервные элементы включаются в работу в случае отказа основных </w:t>
      </w:r>
    </w:p>
    <w:p w14:paraId="45A49991" w14:textId="5061C8F2" w:rsidR="00F33D71" w:rsidRPr="00F33D71" w:rsidRDefault="00F33D71" w:rsidP="00F33D71">
      <w:pPr>
        <w:pStyle w:val="a4"/>
        <w:rPr>
          <w:b/>
          <w:bCs/>
          <w:sz w:val="28"/>
          <w:szCs w:val="28"/>
        </w:rPr>
      </w:pPr>
      <w:r>
        <w:rPr>
          <w:noProof/>
        </w:rPr>
        <w:drawing>
          <wp:inline distT="0" distB="0" distL="0" distR="0" wp14:anchorId="0F4D427E" wp14:editId="6A36B8F0">
            <wp:extent cx="4500880" cy="23393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0880" cy="2339340"/>
                    </a:xfrm>
                    <a:prstGeom prst="rect">
                      <a:avLst/>
                    </a:prstGeom>
                    <a:noFill/>
                    <a:ln>
                      <a:noFill/>
                    </a:ln>
                  </pic:spPr>
                </pic:pic>
              </a:graphicData>
            </a:graphic>
          </wp:inline>
        </w:drawing>
      </w:r>
    </w:p>
    <w:p w14:paraId="01E49EBE" w14:textId="5266CC1F" w:rsidR="00F33D71" w:rsidRPr="00F33D71" w:rsidRDefault="00F33D71" w:rsidP="00F33D71">
      <w:pPr>
        <w:pStyle w:val="a4"/>
        <w:numPr>
          <w:ilvl w:val="0"/>
          <w:numId w:val="2"/>
        </w:numPr>
        <w:rPr>
          <w:b/>
          <w:bCs/>
          <w:sz w:val="28"/>
          <w:szCs w:val="28"/>
        </w:rPr>
      </w:pPr>
      <w:r>
        <w:rPr>
          <w:rFonts w:ascii="Georgia" w:hAnsi="Georgia"/>
          <w:i/>
          <w:iCs/>
          <w:color w:val="333333"/>
        </w:rPr>
        <w:t>Раздельное с постоянно включенным резервом.</w:t>
      </w:r>
      <w:r>
        <w:rPr>
          <w:rFonts w:ascii="Georgia" w:hAnsi="Georgia"/>
          <w:color w:val="333333"/>
        </w:rPr>
        <w:t> Резервируются отдельные элементы и их группы, а резервные элементы функционируют наравне с основными </w:t>
      </w:r>
    </w:p>
    <w:p w14:paraId="4CB1A3CB" w14:textId="6A129D1C" w:rsidR="00F33D71" w:rsidRPr="00F33D71" w:rsidRDefault="00F33D71" w:rsidP="00F33D71">
      <w:pPr>
        <w:pStyle w:val="a4"/>
        <w:rPr>
          <w:b/>
          <w:bCs/>
          <w:sz w:val="28"/>
          <w:szCs w:val="28"/>
        </w:rPr>
      </w:pPr>
      <w:r>
        <w:rPr>
          <w:noProof/>
        </w:rPr>
        <w:drawing>
          <wp:inline distT="0" distB="0" distL="0" distR="0" wp14:anchorId="20BD6054" wp14:editId="429505F7">
            <wp:extent cx="4667250" cy="23634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363470"/>
                    </a:xfrm>
                    <a:prstGeom prst="rect">
                      <a:avLst/>
                    </a:prstGeom>
                    <a:noFill/>
                    <a:ln>
                      <a:noFill/>
                    </a:ln>
                  </pic:spPr>
                </pic:pic>
              </a:graphicData>
            </a:graphic>
          </wp:inline>
        </w:drawing>
      </w:r>
    </w:p>
    <w:p w14:paraId="04C94E36" w14:textId="67223DD8" w:rsidR="00F33D71" w:rsidRPr="00F33D71" w:rsidRDefault="00F33D71" w:rsidP="00F33D71">
      <w:pPr>
        <w:pStyle w:val="a4"/>
        <w:numPr>
          <w:ilvl w:val="0"/>
          <w:numId w:val="2"/>
        </w:numPr>
        <w:rPr>
          <w:b/>
          <w:bCs/>
          <w:sz w:val="28"/>
          <w:szCs w:val="28"/>
        </w:rPr>
      </w:pPr>
      <w:r>
        <w:rPr>
          <w:rFonts w:ascii="Georgia" w:hAnsi="Georgia"/>
          <w:i/>
          <w:iCs/>
          <w:color w:val="333333"/>
        </w:rPr>
        <w:t>Раздельное с замещением.</w:t>
      </w:r>
      <w:r>
        <w:rPr>
          <w:rFonts w:ascii="Georgia" w:hAnsi="Georgia"/>
          <w:color w:val="333333"/>
        </w:rPr>
        <w:t> Резервируются отдельные элементы и их группы, а резерв</w:t>
      </w:r>
      <w:r>
        <w:rPr>
          <w:rFonts w:ascii="Georgia" w:hAnsi="Georgia"/>
          <w:color w:val="333333"/>
        </w:rPr>
        <w:softHyphen/>
        <w:t>ные элементы начинают функционировать в случае отказа основных</w:t>
      </w:r>
    </w:p>
    <w:p w14:paraId="27AB7F48" w14:textId="08DB5754" w:rsidR="00F33D71" w:rsidRPr="00F33D71" w:rsidRDefault="00F33D71" w:rsidP="00F33D71">
      <w:pPr>
        <w:pStyle w:val="a4"/>
        <w:rPr>
          <w:b/>
          <w:bCs/>
          <w:sz w:val="28"/>
          <w:szCs w:val="28"/>
        </w:rPr>
      </w:pPr>
      <w:r>
        <w:rPr>
          <w:noProof/>
        </w:rPr>
        <w:drawing>
          <wp:inline distT="0" distB="0" distL="0" distR="0" wp14:anchorId="4092C884" wp14:editId="30F6D879">
            <wp:extent cx="4667250" cy="12350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1235075"/>
                    </a:xfrm>
                    <a:prstGeom prst="rect">
                      <a:avLst/>
                    </a:prstGeom>
                    <a:noFill/>
                    <a:ln>
                      <a:noFill/>
                    </a:ln>
                  </pic:spPr>
                </pic:pic>
              </a:graphicData>
            </a:graphic>
          </wp:inline>
        </w:drawing>
      </w:r>
    </w:p>
    <w:p w14:paraId="0E1E6123" w14:textId="61B1DBEC" w:rsidR="00F33D71" w:rsidRPr="00F33D71" w:rsidRDefault="00F33D71" w:rsidP="00F33D71">
      <w:pPr>
        <w:pStyle w:val="a4"/>
        <w:numPr>
          <w:ilvl w:val="0"/>
          <w:numId w:val="2"/>
        </w:numPr>
        <w:rPr>
          <w:b/>
          <w:bCs/>
          <w:sz w:val="28"/>
          <w:szCs w:val="28"/>
        </w:rPr>
      </w:pPr>
      <w:r>
        <w:rPr>
          <w:rFonts w:ascii="Georgia" w:hAnsi="Georgia"/>
          <w:i/>
          <w:iCs/>
          <w:color w:val="333333"/>
        </w:rPr>
        <w:t>Скользящее резервирование</w:t>
      </w:r>
    </w:p>
    <w:p w14:paraId="7F4EE597" w14:textId="03FBD3C3" w:rsidR="00F33D71" w:rsidRDefault="00542EA5" w:rsidP="00F33D71">
      <w:pPr>
        <w:pStyle w:val="a4"/>
        <w:rPr>
          <w:b/>
          <w:bCs/>
          <w:sz w:val="28"/>
          <w:szCs w:val="28"/>
        </w:rPr>
      </w:pPr>
      <w:r>
        <w:rPr>
          <w:noProof/>
        </w:rPr>
        <w:drawing>
          <wp:inline distT="0" distB="0" distL="0" distR="0" wp14:anchorId="1AA77D93" wp14:editId="1878F93E">
            <wp:extent cx="3728720" cy="1306195"/>
            <wp:effectExtent l="0" t="0" r="508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8720" cy="1306195"/>
                    </a:xfrm>
                    <a:prstGeom prst="rect">
                      <a:avLst/>
                    </a:prstGeom>
                    <a:noFill/>
                    <a:ln>
                      <a:noFill/>
                    </a:ln>
                  </pic:spPr>
                </pic:pic>
              </a:graphicData>
            </a:graphic>
          </wp:inline>
        </w:drawing>
      </w:r>
    </w:p>
    <w:p w14:paraId="6EF78FB7" w14:textId="77777777" w:rsidR="00542EA5" w:rsidRPr="00F33D71" w:rsidRDefault="00542EA5" w:rsidP="00F33D71">
      <w:pPr>
        <w:pStyle w:val="a4"/>
        <w:rPr>
          <w:b/>
          <w:bCs/>
          <w:sz w:val="28"/>
          <w:szCs w:val="28"/>
        </w:rPr>
      </w:pPr>
    </w:p>
    <w:p w14:paraId="346C5366" w14:textId="5A2CBFD6" w:rsidR="00F33D71" w:rsidRPr="00F33D71" w:rsidRDefault="00F33D71" w:rsidP="00F33D71">
      <w:pPr>
        <w:pStyle w:val="a4"/>
        <w:numPr>
          <w:ilvl w:val="0"/>
          <w:numId w:val="2"/>
        </w:numPr>
        <w:rPr>
          <w:b/>
          <w:bCs/>
          <w:sz w:val="28"/>
          <w:szCs w:val="28"/>
        </w:rPr>
      </w:pPr>
      <w:r>
        <w:rPr>
          <w:rFonts w:ascii="Georgia" w:hAnsi="Georgia"/>
          <w:i/>
          <w:iCs/>
          <w:color w:val="333333"/>
        </w:rPr>
        <w:lastRenderedPageBreak/>
        <w:t>Комбинированные схемы</w:t>
      </w:r>
    </w:p>
    <w:p w14:paraId="7F19EBE5" w14:textId="4BC9428A" w:rsidR="00F33D71" w:rsidRPr="00F33D71" w:rsidRDefault="00F33D71" w:rsidP="00F33D71">
      <w:pPr>
        <w:pStyle w:val="a4"/>
        <w:rPr>
          <w:b/>
          <w:bCs/>
          <w:sz w:val="28"/>
          <w:szCs w:val="28"/>
        </w:rPr>
      </w:pPr>
      <w:r>
        <w:rPr>
          <w:noProof/>
        </w:rPr>
        <w:drawing>
          <wp:inline distT="0" distB="0" distL="0" distR="0" wp14:anchorId="5D59BD38" wp14:editId="39ECC834">
            <wp:extent cx="4607560" cy="1520190"/>
            <wp:effectExtent l="0" t="0" r="254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7560" cy="1520190"/>
                    </a:xfrm>
                    <a:prstGeom prst="rect">
                      <a:avLst/>
                    </a:prstGeom>
                    <a:noFill/>
                    <a:ln>
                      <a:noFill/>
                    </a:ln>
                  </pic:spPr>
                </pic:pic>
              </a:graphicData>
            </a:graphic>
          </wp:inline>
        </w:drawing>
      </w:r>
    </w:p>
    <w:p w14:paraId="1102C6E5" w14:textId="77777777" w:rsidR="00F33D71" w:rsidRPr="00F33D71" w:rsidRDefault="00F33D71" w:rsidP="00F33D71">
      <w:pPr>
        <w:rPr>
          <w:b/>
          <w:bCs/>
          <w:sz w:val="28"/>
          <w:szCs w:val="28"/>
        </w:rPr>
      </w:pPr>
    </w:p>
    <w:p w14:paraId="4170F1F4" w14:textId="7D3CB6C9" w:rsidR="00F33D71" w:rsidRDefault="00F33D71" w:rsidP="00F33D71">
      <w:pPr>
        <w:rPr>
          <w:b/>
          <w:bCs/>
          <w:sz w:val="28"/>
          <w:szCs w:val="28"/>
        </w:rPr>
      </w:pPr>
    </w:p>
    <w:p w14:paraId="1D3D42C5" w14:textId="77777777" w:rsidR="00F33D71" w:rsidRPr="00F33D71" w:rsidRDefault="00F33D71" w:rsidP="00F33D71">
      <w:pPr>
        <w:rPr>
          <w:b/>
          <w:bCs/>
          <w:sz w:val="28"/>
          <w:szCs w:val="28"/>
        </w:rPr>
      </w:pPr>
    </w:p>
    <w:p w14:paraId="46B10A22" w14:textId="28F71B91" w:rsidR="000B2449" w:rsidRPr="000B2449" w:rsidRDefault="000B2449">
      <w:pPr>
        <w:rPr>
          <w:b/>
          <w:bCs/>
          <w:sz w:val="28"/>
          <w:szCs w:val="28"/>
        </w:rPr>
      </w:pPr>
      <w:r w:rsidRPr="000B2449">
        <w:rPr>
          <w:b/>
          <w:bCs/>
          <w:sz w:val="28"/>
          <w:szCs w:val="28"/>
        </w:rPr>
        <w:t>Вопрос №18 – Основные свойства резервирования</w:t>
      </w:r>
    </w:p>
    <w:p w14:paraId="595F0CFC"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b/>
          <w:bCs/>
          <w:color w:val="2B2B2B"/>
          <w:sz w:val="24"/>
          <w:szCs w:val="24"/>
          <w:lang w:eastAsia="ru-RU"/>
        </w:rPr>
        <w:t>1. </w:t>
      </w:r>
      <w:r w:rsidRPr="00695866">
        <w:rPr>
          <w:rFonts w:ascii="Arial" w:eastAsia="Times New Roman" w:hAnsi="Arial" w:cs="Arial"/>
          <w:color w:val="2B2B2B"/>
          <w:sz w:val="24"/>
          <w:szCs w:val="24"/>
          <w:lang w:eastAsia="ru-RU"/>
        </w:rPr>
        <w:t>Основное положительное свойство резервирования состоит в том, что оно позволяет из малонадежных элементов проектировать надежные системы. Это свойство резервирования выгодно отличает его от остальных методов повышения надежности.</w:t>
      </w:r>
    </w:p>
    <w:p w14:paraId="2E81F6C4" w14:textId="77777777"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b/>
          <w:bCs/>
          <w:color w:val="2B2B2B"/>
          <w:sz w:val="24"/>
          <w:szCs w:val="24"/>
          <w:lang w:eastAsia="ru-RU"/>
        </w:rPr>
        <w:t>2. </w:t>
      </w:r>
      <w:r w:rsidRPr="00695866">
        <w:rPr>
          <w:rFonts w:ascii="Arial" w:eastAsia="Times New Roman" w:hAnsi="Arial" w:cs="Arial"/>
          <w:color w:val="2B2B2B"/>
          <w:sz w:val="24"/>
          <w:szCs w:val="24"/>
          <w:lang w:eastAsia="ru-RU"/>
        </w:rPr>
        <w:t>Выигрыш надежности по вероятности отказов G</w:t>
      </w:r>
      <w:r w:rsidRPr="00695866">
        <w:rPr>
          <w:rFonts w:ascii="inherit" w:eastAsia="Times New Roman" w:hAnsi="inherit" w:cs="Arial"/>
          <w:color w:val="2B2B2B"/>
          <w:sz w:val="18"/>
          <w:szCs w:val="18"/>
          <w:bdr w:val="none" w:sz="0" w:space="0" w:color="auto" w:frame="1"/>
          <w:vertAlign w:val="subscript"/>
          <w:lang w:eastAsia="ru-RU"/>
        </w:rPr>
        <w:t>Q</w:t>
      </w:r>
      <w:r w:rsidRPr="00695866">
        <w:rPr>
          <w:rFonts w:ascii="Arial" w:eastAsia="Times New Roman" w:hAnsi="Arial" w:cs="Arial"/>
          <w:color w:val="2B2B2B"/>
          <w:sz w:val="24"/>
          <w:szCs w:val="24"/>
          <w:lang w:eastAsia="ru-RU"/>
        </w:rPr>
        <w:t>(t) всегда начинается с нуля и асимптотически стремится к единице независимо от надежности резервированной системы и ее элементов. При этом скорость роста G</w:t>
      </w:r>
      <w:r w:rsidRPr="00695866">
        <w:rPr>
          <w:rFonts w:ascii="inherit" w:eastAsia="Times New Roman" w:hAnsi="inherit" w:cs="Arial"/>
          <w:color w:val="2B2B2B"/>
          <w:sz w:val="18"/>
          <w:szCs w:val="18"/>
          <w:bdr w:val="none" w:sz="0" w:space="0" w:color="auto" w:frame="1"/>
          <w:vertAlign w:val="subscript"/>
          <w:lang w:eastAsia="ru-RU"/>
        </w:rPr>
        <w:t>Q</w:t>
      </w:r>
      <w:r w:rsidRPr="00695866">
        <w:rPr>
          <w:rFonts w:ascii="Arial" w:eastAsia="Times New Roman" w:hAnsi="Arial" w:cs="Arial"/>
          <w:color w:val="2B2B2B"/>
          <w:sz w:val="24"/>
          <w:szCs w:val="24"/>
          <w:lang w:eastAsia="ru-RU"/>
        </w:rPr>
        <w:t>(t) тем выше, чем менее надежна основная система и чем ниже кратность резервирования. При нескользящем резервировании с дробной кратностью, начиная с определенного значения времени непрерывной работы системы, значения G</w:t>
      </w:r>
      <w:r w:rsidRPr="00695866">
        <w:rPr>
          <w:rFonts w:ascii="inherit" w:eastAsia="Times New Roman" w:hAnsi="inherit" w:cs="Arial"/>
          <w:color w:val="2B2B2B"/>
          <w:sz w:val="18"/>
          <w:szCs w:val="18"/>
          <w:bdr w:val="none" w:sz="0" w:space="0" w:color="auto" w:frame="1"/>
          <w:vertAlign w:val="subscript"/>
          <w:lang w:eastAsia="ru-RU"/>
        </w:rPr>
        <w:t>Q</w:t>
      </w:r>
      <w:r w:rsidRPr="00695866">
        <w:rPr>
          <w:rFonts w:ascii="Arial" w:eastAsia="Times New Roman" w:hAnsi="Arial" w:cs="Arial"/>
          <w:color w:val="2B2B2B"/>
          <w:sz w:val="24"/>
          <w:szCs w:val="24"/>
          <w:lang w:eastAsia="ru-RU"/>
        </w:rPr>
        <w:t>(t) могут быть больше единицы. Это означает, что подобное резервирование может быть вообще нецелесообразным.</w:t>
      </w:r>
    </w:p>
    <w:p w14:paraId="4AE4812A"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b/>
          <w:bCs/>
          <w:color w:val="2B2B2B"/>
          <w:sz w:val="24"/>
          <w:szCs w:val="24"/>
          <w:lang w:eastAsia="ru-RU"/>
        </w:rPr>
        <w:t>3. </w:t>
      </w:r>
      <w:r w:rsidRPr="00695866">
        <w:rPr>
          <w:rFonts w:ascii="Arial" w:eastAsia="Times New Roman" w:hAnsi="Arial" w:cs="Arial"/>
          <w:color w:val="2B2B2B"/>
          <w:sz w:val="24"/>
          <w:szCs w:val="24"/>
          <w:lang w:eastAsia="ru-RU"/>
        </w:rPr>
        <w:t>Выигрыш надежности резервированной системы по сравнению с нерезервированной тем выше, чем меньше время непрерывной работы резервированной системы и чем более надежная система резервируется. Это – основное противоречие всякого резервирования.</w:t>
      </w:r>
    </w:p>
    <w:p w14:paraId="3B3BF86F" w14:textId="77777777"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 xml:space="preserve">Выигрыш надежности по интенсивности отказов </w:t>
      </w:r>
      <w:proofErr w:type="spellStart"/>
      <w:r w:rsidRPr="00695866">
        <w:rPr>
          <w:rFonts w:ascii="Arial" w:eastAsia="Times New Roman" w:hAnsi="Arial" w:cs="Arial"/>
          <w:color w:val="2B2B2B"/>
          <w:sz w:val="24"/>
          <w:szCs w:val="24"/>
          <w:lang w:eastAsia="ru-RU"/>
        </w:rPr>
        <w:t>G</w:t>
      </w:r>
      <w:r w:rsidRPr="00695866">
        <w:rPr>
          <w:rFonts w:ascii="inherit" w:eastAsia="Times New Roman" w:hAnsi="inherit" w:cs="Arial"/>
          <w:color w:val="2B2B2B"/>
          <w:sz w:val="18"/>
          <w:szCs w:val="18"/>
          <w:bdr w:val="none" w:sz="0" w:space="0" w:color="auto" w:frame="1"/>
          <w:vertAlign w:val="subscript"/>
          <w:lang w:eastAsia="ru-RU"/>
        </w:rPr>
        <w:t>λ</w:t>
      </w:r>
      <w:proofErr w:type="spellEnd"/>
      <w:r w:rsidRPr="00695866">
        <w:rPr>
          <w:rFonts w:ascii="Arial" w:eastAsia="Times New Roman" w:hAnsi="Arial" w:cs="Arial"/>
          <w:color w:val="2B2B2B"/>
          <w:sz w:val="24"/>
          <w:szCs w:val="24"/>
          <w:lang w:eastAsia="ru-RU"/>
        </w:rPr>
        <w:t> t) качественно не отличается от G</w:t>
      </w:r>
      <w:r w:rsidRPr="00695866">
        <w:rPr>
          <w:rFonts w:ascii="inherit" w:eastAsia="Times New Roman" w:hAnsi="inherit" w:cs="Arial"/>
          <w:color w:val="2B2B2B"/>
          <w:sz w:val="18"/>
          <w:szCs w:val="18"/>
          <w:bdr w:val="none" w:sz="0" w:space="0" w:color="auto" w:frame="1"/>
          <w:vertAlign w:val="subscript"/>
          <w:lang w:eastAsia="ru-RU"/>
        </w:rPr>
        <w:t>Q</w:t>
      </w:r>
      <w:r w:rsidRPr="00695866">
        <w:rPr>
          <w:rFonts w:ascii="Arial" w:eastAsia="Times New Roman" w:hAnsi="Arial" w:cs="Arial"/>
          <w:color w:val="2B2B2B"/>
          <w:sz w:val="24"/>
          <w:szCs w:val="24"/>
          <w:lang w:eastAsia="ru-RU"/>
        </w:rPr>
        <w:t>(t</w:t>
      </w:r>
      <w:proofErr w:type="gramStart"/>
      <w:r w:rsidRPr="00695866">
        <w:rPr>
          <w:rFonts w:ascii="Arial" w:eastAsia="Times New Roman" w:hAnsi="Arial" w:cs="Arial"/>
          <w:color w:val="2B2B2B"/>
          <w:sz w:val="24"/>
          <w:szCs w:val="24"/>
          <w:lang w:eastAsia="ru-RU"/>
        </w:rPr>
        <w:t>) .</w:t>
      </w:r>
      <w:proofErr w:type="gramEnd"/>
      <w:r w:rsidRPr="00695866">
        <w:rPr>
          <w:rFonts w:ascii="Arial" w:eastAsia="Times New Roman" w:hAnsi="Arial" w:cs="Arial"/>
          <w:color w:val="2B2B2B"/>
          <w:sz w:val="24"/>
          <w:szCs w:val="24"/>
          <w:lang w:eastAsia="ru-RU"/>
        </w:rPr>
        <w:t xml:space="preserve"> Поэтому свойства резервированных систем, если их надежность оценивать интенсивностью отказов, будут теми же, что и при оценке надежности вероятностью отказов. Зависимости </w:t>
      </w:r>
      <w:proofErr w:type="spellStart"/>
      <w:r w:rsidRPr="00695866">
        <w:rPr>
          <w:rFonts w:ascii="Arial" w:eastAsia="Times New Roman" w:hAnsi="Arial" w:cs="Arial"/>
          <w:color w:val="2B2B2B"/>
          <w:sz w:val="24"/>
          <w:szCs w:val="24"/>
          <w:lang w:eastAsia="ru-RU"/>
        </w:rPr>
        <w:t>G</w:t>
      </w:r>
      <w:r w:rsidRPr="00695866">
        <w:rPr>
          <w:rFonts w:ascii="inherit" w:eastAsia="Times New Roman" w:hAnsi="inherit" w:cs="Arial"/>
          <w:color w:val="2B2B2B"/>
          <w:sz w:val="18"/>
          <w:szCs w:val="18"/>
          <w:bdr w:val="none" w:sz="0" w:space="0" w:color="auto" w:frame="1"/>
          <w:vertAlign w:val="subscript"/>
          <w:lang w:eastAsia="ru-RU"/>
        </w:rPr>
        <w:t>λ</w:t>
      </w:r>
      <w:proofErr w:type="spellEnd"/>
      <w:r w:rsidRPr="00695866">
        <w:rPr>
          <w:rFonts w:ascii="Arial" w:eastAsia="Times New Roman" w:hAnsi="Arial" w:cs="Arial"/>
          <w:color w:val="2B2B2B"/>
          <w:sz w:val="24"/>
          <w:szCs w:val="24"/>
          <w:lang w:eastAsia="ru-RU"/>
        </w:rPr>
        <w:t> (t) имеют такой же вид, как и G</w:t>
      </w:r>
      <w:r w:rsidRPr="00695866">
        <w:rPr>
          <w:rFonts w:ascii="inherit" w:eastAsia="Times New Roman" w:hAnsi="inherit" w:cs="Arial"/>
          <w:color w:val="2B2B2B"/>
          <w:sz w:val="18"/>
          <w:szCs w:val="18"/>
          <w:bdr w:val="none" w:sz="0" w:space="0" w:color="auto" w:frame="1"/>
          <w:vertAlign w:val="subscript"/>
          <w:lang w:eastAsia="ru-RU"/>
        </w:rPr>
        <w:t>Q</w:t>
      </w:r>
      <w:r w:rsidRPr="00695866">
        <w:rPr>
          <w:rFonts w:ascii="Arial" w:eastAsia="Times New Roman" w:hAnsi="Arial" w:cs="Arial"/>
          <w:color w:val="2B2B2B"/>
          <w:sz w:val="24"/>
          <w:szCs w:val="24"/>
          <w:lang w:eastAsia="ru-RU"/>
        </w:rPr>
        <w:t>(t</w:t>
      </w:r>
      <w:proofErr w:type="gramStart"/>
      <w:r w:rsidRPr="00695866">
        <w:rPr>
          <w:rFonts w:ascii="Arial" w:eastAsia="Times New Roman" w:hAnsi="Arial" w:cs="Arial"/>
          <w:color w:val="2B2B2B"/>
          <w:sz w:val="24"/>
          <w:szCs w:val="24"/>
          <w:lang w:eastAsia="ru-RU"/>
        </w:rPr>
        <w:t>) .</w:t>
      </w:r>
      <w:proofErr w:type="gramEnd"/>
    </w:p>
    <w:p w14:paraId="06B67B71" w14:textId="77777777"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b/>
          <w:bCs/>
          <w:color w:val="2B2B2B"/>
          <w:sz w:val="24"/>
          <w:szCs w:val="24"/>
          <w:lang w:eastAsia="ru-RU"/>
        </w:rPr>
        <w:t>4. </w:t>
      </w:r>
      <w:r w:rsidRPr="00695866">
        <w:rPr>
          <w:rFonts w:ascii="Arial" w:eastAsia="Times New Roman" w:hAnsi="Arial" w:cs="Arial"/>
          <w:color w:val="2B2B2B"/>
          <w:sz w:val="24"/>
          <w:szCs w:val="24"/>
          <w:lang w:eastAsia="ru-RU"/>
        </w:rPr>
        <w:t>Среднее время безотказной работы при резервировании с дробной кратностью и нескользящем резерве может быть меньше, чем среднее время безотказной работы нерезервированной системы. Это может быть при условии, если число резервных систем меньше числа основных. С ростом кратности резервирования выигрыш надежности G</w:t>
      </w:r>
      <w:r w:rsidRPr="00695866">
        <w:rPr>
          <w:rFonts w:ascii="inherit" w:eastAsia="Times New Roman" w:hAnsi="inherit" w:cs="Arial"/>
          <w:color w:val="2B2B2B"/>
          <w:sz w:val="18"/>
          <w:szCs w:val="18"/>
          <w:bdr w:val="none" w:sz="0" w:space="0" w:color="auto" w:frame="1"/>
          <w:vertAlign w:val="subscript"/>
          <w:lang w:eastAsia="ru-RU"/>
        </w:rPr>
        <w:t>Q</w:t>
      </w:r>
      <w:r w:rsidRPr="00695866">
        <w:rPr>
          <w:rFonts w:ascii="Arial" w:eastAsia="Times New Roman" w:hAnsi="Arial" w:cs="Arial"/>
          <w:color w:val="2B2B2B"/>
          <w:sz w:val="24"/>
          <w:szCs w:val="24"/>
          <w:lang w:eastAsia="ru-RU"/>
        </w:rPr>
        <w:t>(t) по среднему времени безотказной работы растет, причем скорость роста существенно убывает с ростом кратности резервирования. Это свойство также присуще общему и поэлементному резервированию с постоянно включенным резервом.</w:t>
      </w:r>
    </w:p>
    <w:p w14:paraId="21AA4B9C" w14:textId="77777777"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При резервировании замещением и идеальных переключателях выигрыш G</w:t>
      </w:r>
      <w:r w:rsidRPr="00695866">
        <w:rPr>
          <w:rFonts w:ascii="inherit" w:eastAsia="Times New Roman" w:hAnsi="inherit" w:cs="Arial"/>
          <w:color w:val="2B2B2B"/>
          <w:sz w:val="18"/>
          <w:szCs w:val="18"/>
          <w:bdr w:val="none" w:sz="0" w:space="0" w:color="auto" w:frame="1"/>
          <w:vertAlign w:val="subscript"/>
          <w:lang w:eastAsia="ru-RU"/>
        </w:rPr>
        <w:t>T</w:t>
      </w:r>
      <w:r w:rsidRPr="00695866">
        <w:rPr>
          <w:rFonts w:ascii="Arial" w:eastAsia="Times New Roman" w:hAnsi="Arial" w:cs="Arial"/>
          <w:color w:val="2B2B2B"/>
          <w:sz w:val="24"/>
          <w:szCs w:val="24"/>
          <w:lang w:eastAsia="ru-RU"/>
        </w:rPr>
        <w:t xml:space="preserve"> растет с ростом кратности резервирования линейно при общем резервировании, а при раздельном (поэлементном) или скользяще – быстрее. Схемная реализация </w:t>
      </w:r>
      <w:r w:rsidRPr="00695866">
        <w:rPr>
          <w:rFonts w:ascii="Arial" w:eastAsia="Times New Roman" w:hAnsi="Arial" w:cs="Arial"/>
          <w:color w:val="2B2B2B"/>
          <w:sz w:val="24"/>
          <w:szCs w:val="24"/>
          <w:lang w:eastAsia="ru-RU"/>
        </w:rPr>
        <w:lastRenderedPageBreak/>
        <w:t>резервирования замещением требует применения переключателей. Наличие переключателей существенно снижает скорость роста выигрыша G</w:t>
      </w:r>
      <w:r w:rsidRPr="00695866">
        <w:rPr>
          <w:rFonts w:ascii="inherit" w:eastAsia="Times New Roman" w:hAnsi="inherit" w:cs="Arial"/>
          <w:color w:val="2B2B2B"/>
          <w:sz w:val="18"/>
          <w:szCs w:val="18"/>
          <w:bdr w:val="none" w:sz="0" w:space="0" w:color="auto" w:frame="1"/>
          <w:vertAlign w:val="subscript"/>
          <w:lang w:eastAsia="ru-RU"/>
        </w:rPr>
        <w:t>T</w:t>
      </w:r>
      <w:r w:rsidRPr="00695866">
        <w:rPr>
          <w:rFonts w:ascii="Arial" w:eastAsia="Times New Roman" w:hAnsi="Arial" w:cs="Arial"/>
          <w:color w:val="2B2B2B"/>
          <w:sz w:val="24"/>
          <w:szCs w:val="24"/>
          <w:lang w:eastAsia="ru-RU"/>
        </w:rPr>
        <w:t>(m). Существующие в настоящее время переключатели имеют настолько низкую надежность, что во многих случаях увеличение кратности резервирования замещением в его схемной реализации приводит к уменьшению скорости роста выигрыша G</w:t>
      </w:r>
      <w:r w:rsidRPr="00695866">
        <w:rPr>
          <w:rFonts w:ascii="inherit" w:eastAsia="Times New Roman" w:hAnsi="inherit" w:cs="Arial"/>
          <w:color w:val="2B2B2B"/>
          <w:sz w:val="18"/>
          <w:szCs w:val="18"/>
          <w:bdr w:val="none" w:sz="0" w:space="0" w:color="auto" w:frame="1"/>
          <w:vertAlign w:val="subscript"/>
          <w:lang w:eastAsia="ru-RU"/>
        </w:rPr>
        <w:t>T</w:t>
      </w:r>
      <w:r w:rsidRPr="00695866">
        <w:rPr>
          <w:rFonts w:ascii="Arial" w:eastAsia="Times New Roman" w:hAnsi="Arial" w:cs="Arial"/>
          <w:color w:val="2B2B2B"/>
          <w:sz w:val="24"/>
          <w:szCs w:val="24"/>
          <w:lang w:eastAsia="ru-RU"/>
        </w:rPr>
        <w:t>.</w:t>
      </w:r>
    </w:p>
    <w:p w14:paraId="1D2363EF"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Из сказанного вытекает, что значительное увеличение кратности резервирования, а следовательно веса, габаритов и стоимости аппаратуры, приводит к менее значительному увеличению среднего времени безотказной работы.</w:t>
      </w:r>
    </w:p>
    <w:p w14:paraId="71BD8D81" w14:textId="77777777" w:rsidR="00695866" w:rsidRPr="00695866" w:rsidRDefault="00695866" w:rsidP="00695866">
      <w:pPr>
        <w:spacing w:after="0" w:line="240" w:lineRule="auto"/>
        <w:rPr>
          <w:rFonts w:ascii="Times New Roman" w:eastAsia="Times New Roman" w:hAnsi="Times New Roman" w:cs="Times New Roman"/>
          <w:sz w:val="24"/>
          <w:szCs w:val="24"/>
          <w:lang w:eastAsia="ru-RU"/>
        </w:rPr>
      </w:pPr>
      <w:r w:rsidRPr="00695866">
        <w:rPr>
          <w:rFonts w:ascii="Arial" w:eastAsia="Times New Roman" w:hAnsi="Arial" w:cs="Arial"/>
          <w:color w:val="2B2B2B"/>
          <w:sz w:val="24"/>
          <w:szCs w:val="24"/>
          <w:lang w:eastAsia="ru-RU"/>
        </w:rPr>
        <w:br/>
      </w:r>
      <w:r w:rsidRPr="00695866">
        <w:rPr>
          <w:rFonts w:ascii="Arial" w:eastAsia="Times New Roman" w:hAnsi="Arial" w:cs="Arial"/>
          <w:color w:val="2B2B2B"/>
          <w:sz w:val="24"/>
          <w:szCs w:val="24"/>
          <w:shd w:val="clear" w:color="auto" w:fill="FFFFFF"/>
          <w:lang w:eastAsia="ru-RU"/>
        </w:rPr>
        <w:t>Это второе основное противоречие всякого резервирования, которое ограничивает его применения для повышения надежности сложных автоматических систем, предназначенных для длительной непрерывной работы.</w:t>
      </w:r>
    </w:p>
    <w:p w14:paraId="0FEA8B39" w14:textId="77777777"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b/>
          <w:bCs/>
          <w:color w:val="2B2B2B"/>
          <w:sz w:val="24"/>
          <w:szCs w:val="24"/>
          <w:lang w:eastAsia="ru-RU"/>
        </w:rPr>
        <w:t>5. </w:t>
      </w:r>
      <w:r w:rsidRPr="00695866">
        <w:rPr>
          <w:rFonts w:ascii="Arial" w:eastAsia="Times New Roman" w:hAnsi="Arial" w:cs="Arial"/>
          <w:color w:val="2B2B2B"/>
          <w:sz w:val="24"/>
          <w:szCs w:val="24"/>
          <w:lang w:eastAsia="ru-RU"/>
        </w:rPr>
        <w:t xml:space="preserve">С увеличением времени непрерывной работы резервированной системы ее коэффициент готовности </w:t>
      </w:r>
      <w:proofErr w:type="spellStart"/>
      <w:r w:rsidRPr="00695866">
        <w:rPr>
          <w:rFonts w:ascii="Arial" w:eastAsia="Times New Roman" w:hAnsi="Arial" w:cs="Arial"/>
          <w:color w:val="2B2B2B"/>
          <w:sz w:val="24"/>
          <w:szCs w:val="24"/>
          <w:lang w:eastAsia="ru-RU"/>
        </w:rPr>
        <w:t>K</w:t>
      </w:r>
      <w:r w:rsidRPr="00695866">
        <w:rPr>
          <w:rFonts w:ascii="inherit" w:eastAsia="Times New Roman" w:hAnsi="inherit" w:cs="Arial"/>
          <w:color w:val="2B2B2B"/>
          <w:sz w:val="18"/>
          <w:szCs w:val="18"/>
          <w:bdr w:val="none" w:sz="0" w:space="0" w:color="auto" w:frame="1"/>
          <w:vertAlign w:val="subscript"/>
          <w:lang w:eastAsia="ru-RU"/>
        </w:rPr>
        <w:t>г</w:t>
      </w:r>
      <w:proofErr w:type="spellEnd"/>
      <w:r w:rsidRPr="00695866">
        <w:rPr>
          <w:rFonts w:ascii="Arial" w:eastAsia="Times New Roman" w:hAnsi="Arial" w:cs="Arial"/>
          <w:color w:val="2B2B2B"/>
          <w:sz w:val="24"/>
          <w:szCs w:val="24"/>
          <w:lang w:eastAsia="ru-RU"/>
        </w:rPr>
        <w:t xml:space="preserve"> и выигрыш </w:t>
      </w:r>
      <w:proofErr w:type="spellStart"/>
      <w:r w:rsidRPr="00695866">
        <w:rPr>
          <w:rFonts w:ascii="Arial" w:eastAsia="Times New Roman" w:hAnsi="Arial" w:cs="Arial"/>
          <w:color w:val="2B2B2B"/>
          <w:sz w:val="24"/>
          <w:szCs w:val="24"/>
          <w:lang w:eastAsia="ru-RU"/>
        </w:rPr>
        <w:t>G</w:t>
      </w:r>
      <w:r w:rsidRPr="00695866">
        <w:rPr>
          <w:rFonts w:ascii="inherit" w:eastAsia="Times New Roman" w:hAnsi="inherit" w:cs="Arial"/>
          <w:color w:val="2B2B2B"/>
          <w:sz w:val="18"/>
          <w:szCs w:val="18"/>
          <w:bdr w:val="none" w:sz="0" w:space="0" w:color="auto" w:frame="1"/>
          <w:vertAlign w:val="subscript"/>
          <w:lang w:eastAsia="ru-RU"/>
        </w:rPr>
        <w:t>Kг</w:t>
      </w:r>
      <w:proofErr w:type="spellEnd"/>
      <w:r w:rsidRPr="00695866">
        <w:rPr>
          <w:rFonts w:ascii="Arial" w:eastAsia="Times New Roman" w:hAnsi="Arial" w:cs="Arial"/>
          <w:color w:val="2B2B2B"/>
          <w:sz w:val="24"/>
          <w:szCs w:val="24"/>
          <w:lang w:eastAsia="ru-RU"/>
        </w:rPr>
        <w:t> падают.</w:t>
      </w:r>
    </w:p>
    <w:p w14:paraId="33EBB8D7"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Таким образом, резервирование увеличивает готовность системы к действию лишь при определенных ограничивающих условиях.</w:t>
      </w:r>
    </w:p>
    <w:p w14:paraId="751ECD3E"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b/>
          <w:bCs/>
          <w:color w:val="2B2B2B"/>
          <w:sz w:val="24"/>
          <w:szCs w:val="24"/>
          <w:lang w:eastAsia="ru-RU"/>
        </w:rPr>
        <w:t>4. </w:t>
      </w:r>
      <w:r w:rsidRPr="00695866">
        <w:rPr>
          <w:rFonts w:ascii="Arial" w:eastAsia="Times New Roman" w:hAnsi="Arial" w:cs="Arial"/>
          <w:color w:val="2B2B2B"/>
          <w:sz w:val="24"/>
          <w:szCs w:val="24"/>
          <w:lang w:eastAsia="ru-RU"/>
        </w:rPr>
        <w:t>Характерная особенность сложных автоматических систем разового применения состоит в том, что большую часть времени они находятся в состоянии хранения. Очевидно, что в момент включения такой системы в работу все ее элементы должны быть исправными. Это означает, что выход из строя хотя бы одного элемента резервированной системы в процессе ее хранения следует считать отказом всей системы. Так как число элементов резервированной системы всегда выше числа элементов нерезервированной системы, то первая всегда будет иметь большую опасность отказов.</w:t>
      </w:r>
    </w:p>
    <w:p w14:paraId="39B4CC1E"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Если кратность резервирования (m</w:t>
      </w:r>
      <w:proofErr w:type="gramStart"/>
      <w:r w:rsidRPr="00695866">
        <w:rPr>
          <w:rFonts w:ascii="Arial" w:eastAsia="Times New Roman" w:hAnsi="Arial" w:cs="Arial"/>
          <w:color w:val="2B2B2B"/>
          <w:sz w:val="24"/>
          <w:szCs w:val="24"/>
          <w:lang w:eastAsia="ru-RU"/>
        </w:rPr>
        <w:t>)  ,</w:t>
      </w:r>
      <w:proofErr w:type="gramEnd"/>
      <w:r w:rsidRPr="00695866">
        <w:rPr>
          <w:rFonts w:ascii="Arial" w:eastAsia="Times New Roman" w:hAnsi="Arial" w:cs="Arial"/>
          <w:color w:val="2B2B2B"/>
          <w:sz w:val="24"/>
          <w:szCs w:val="24"/>
          <w:lang w:eastAsia="ru-RU"/>
        </w:rPr>
        <w:t xml:space="preserve"> то тогда вероятность безотказной работы будет:</w:t>
      </w:r>
    </w:p>
    <w:p w14:paraId="680779D5"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нерезервированной системы</w:t>
      </w:r>
    </w:p>
    <w:p w14:paraId="01D9BF8B" w14:textId="5F899132"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inherit" w:eastAsia="Times New Roman" w:hAnsi="inherit" w:cs="Arial"/>
          <w:noProof/>
          <w:color w:val="2B2B2B"/>
          <w:sz w:val="18"/>
          <w:szCs w:val="18"/>
          <w:bdr w:val="none" w:sz="0" w:space="0" w:color="auto" w:frame="1"/>
          <w:vertAlign w:val="subscript"/>
          <w:lang w:eastAsia="ru-RU"/>
        </w:rPr>
        <w:drawing>
          <wp:inline distT="0" distB="0" distL="0" distR="0" wp14:anchorId="1012ACA9" wp14:editId="188FCBC9">
            <wp:extent cx="605790" cy="23749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 cy="237490"/>
                    </a:xfrm>
                    <a:prstGeom prst="rect">
                      <a:avLst/>
                    </a:prstGeom>
                    <a:noFill/>
                    <a:ln>
                      <a:noFill/>
                    </a:ln>
                  </pic:spPr>
                </pic:pic>
              </a:graphicData>
            </a:graphic>
          </wp:inline>
        </w:drawing>
      </w:r>
    </w:p>
    <w:p w14:paraId="1995DED6"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резервированной</w:t>
      </w:r>
    </w:p>
    <w:p w14:paraId="25927915" w14:textId="19114239"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inherit" w:eastAsia="Times New Roman" w:hAnsi="inherit" w:cs="Arial"/>
          <w:noProof/>
          <w:color w:val="2B2B2B"/>
          <w:sz w:val="18"/>
          <w:szCs w:val="18"/>
          <w:bdr w:val="none" w:sz="0" w:space="0" w:color="auto" w:frame="1"/>
          <w:vertAlign w:val="subscript"/>
          <w:lang w:eastAsia="ru-RU"/>
        </w:rPr>
        <w:drawing>
          <wp:inline distT="0" distB="0" distL="0" distR="0" wp14:anchorId="3776887E" wp14:editId="6C8DDAD6">
            <wp:extent cx="843280" cy="2374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237490"/>
                    </a:xfrm>
                    <a:prstGeom prst="rect">
                      <a:avLst/>
                    </a:prstGeom>
                    <a:noFill/>
                    <a:ln>
                      <a:noFill/>
                    </a:ln>
                  </pic:spPr>
                </pic:pic>
              </a:graphicData>
            </a:graphic>
          </wp:inline>
        </w:drawing>
      </w:r>
      <w:r w:rsidRPr="00695866">
        <w:rPr>
          <w:rFonts w:ascii="Arial" w:eastAsia="Times New Roman" w:hAnsi="Arial" w:cs="Arial"/>
          <w:color w:val="2B2B2B"/>
          <w:sz w:val="24"/>
          <w:szCs w:val="24"/>
          <w:lang w:eastAsia="ru-RU"/>
        </w:rPr>
        <w:t>.</w:t>
      </w:r>
    </w:p>
    <w:p w14:paraId="7F3BF417" w14:textId="77777777" w:rsidR="00695866" w:rsidRPr="00695866" w:rsidRDefault="00695866" w:rsidP="00695866">
      <w:pPr>
        <w:spacing w:after="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 xml:space="preserve">Очевидно, что при большой кратности резервирования (m) вероятность безотказной работы </w:t>
      </w:r>
      <w:proofErr w:type="spellStart"/>
      <w:r w:rsidRPr="00695866">
        <w:rPr>
          <w:rFonts w:ascii="Arial" w:eastAsia="Times New Roman" w:hAnsi="Arial" w:cs="Arial"/>
          <w:color w:val="2B2B2B"/>
          <w:sz w:val="24"/>
          <w:szCs w:val="24"/>
          <w:lang w:eastAsia="ru-RU"/>
        </w:rPr>
        <w:t>P</w:t>
      </w:r>
      <w:r w:rsidRPr="00695866">
        <w:rPr>
          <w:rFonts w:ascii="inherit" w:eastAsia="Times New Roman" w:hAnsi="inherit" w:cs="Arial"/>
          <w:color w:val="2B2B2B"/>
          <w:sz w:val="18"/>
          <w:szCs w:val="18"/>
          <w:bdr w:val="none" w:sz="0" w:space="0" w:color="auto" w:frame="1"/>
          <w:vertAlign w:val="subscript"/>
          <w:lang w:eastAsia="ru-RU"/>
        </w:rPr>
        <w:t>c</w:t>
      </w:r>
      <w:proofErr w:type="spellEnd"/>
      <w:r w:rsidRPr="00695866">
        <w:rPr>
          <w:rFonts w:ascii="Arial" w:eastAsia="Times New Roman" w:hAnsi="Arial" w:cs="Arial"/>
          <w:color w:val="2B2B2B"/>
          <w:sz w:val="24"/>
          <w:szCs w:val="24"/>
          <w:lang w:eastAsia="ru-RU"/>
        </w:rPr>
        <w:t>(t) будет низкой.</w:t>
      </w:r>
    </w:p>
    <w:p w14:paraId="3A1011EA"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Из приведенных рассуждений следует важный вывод: надежность резервированной системы в процессе ее хранения всегда ниже надежности нерезервированной системы одного и того же назначения. Увеличение числа отказов резервированной системы при ее хранении требует увеличения в m раз частоты проверок, увеличения числа запасных элементов. Все это приводит к увеличению стоимости эксплуатации.</w:t>
      </w:r>
    </w:p>
    <w:p w14:paraId="158C05B8"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Отмеченные свойства резервирования позволяют сделать следующие важные выводы:</w:t>
      </w:r>
    </w:p>
    <w:p w14:paraId="37C410CD"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lastRenderedPageBreak/>
        <w:t>1) резервирование как средство повышения надежности наиболее целесообразно применять для повышения надежности сложных систем, предназначенных для короткого времени непрерывной работы, часто требует высокой кратности резервирования. Это ограничивает его использование в системах, для которых существуют ограничения веса, габаритов или стоимости;</w:t>
      </w:r>
    </w:p>
    <w:p w14:paraId="77C561B6" w14:textId="77777777" w:rsidR="00695866" w:rsidRPr="00695866" w:rsidRDefault="00695866" w:rsidP="00695866">
      <w:pPr>
        <w:spacing w:after="360" w:line="240" w:lineRule="auto"/>
        <w:jc w:val="both"/>
        <w:textAlignment w:val="baseline"/>
        <w:rPr>
          <w:rFonts w:ascii="Arial" w:eastAsia="Times New Roman" w:hAnsi="Arial" w:cs="Arial"/>
          <w:color w:val="2B2B2B"/>
          <w:sz w:val="24"/>
          <w:szCs w:val="24"/>
          <w:lang w:eastAsia="ru-RU"/>
        </w:rPr>
      </w:pPr>
      <w:r w:rsidRPr="00695866">
        <w:rPr>
          <w:rFonts w:ascii="Arial" w:eastAsia="Times New Roman" w:hAnsi="Arial" w:cs="Arial"/>
          <w:color w:val="2B2B2B"/>
          <w:sz w:val="24"/>
          <w:szCs w:val="24"/>
          <w:lang w:eastAsia="ru-RU"/>
        </w:rPr>
        <w:t>2) повышение надежности аппаратуры путем ее резервирования осуществляется за счет ухудшения таких ее характеристик, как вес, габариты, стоимость, условий эксплуатации (увеличение частоты проверок, числа запасных элементов, узлов и отдельных приборов и т.п.).</w:t>
      </w:r>
    </w:p>
    <w:p w14:paraId="2AE961B8" w14:textId="77777777" w:rsidR="000B2449" w:rsidRPr="000B2449" w:rsidRDefault="000B2449">
      <w:pPr>
        <w:rPr>
          <w:b/>
          <w:bCs/>
          <w:sz w:val="28"/>
          <w:szCs w:val="28"/>
        </w:rPr>
      </w:pPr>
    </w:p>
    <w:p w14:paraId="3A17D9D0" w14:textId="0DA98C36" w:rsidR="000B2449" w:rsidRDefault="000B2449">
      <w:pPr>
        <w:rPr>
          <w:b/>
          <w:bCs/>
          <w:sz w:val="28"/>
          <w:szCs w:val="28"/>
        </w:rPr>
      </w:pPr>
      <w:r w:rsidRPr="000B2449">
        <w:rPr>
          <w:b/>
          <w:bCs/>
          <w:sz w:val="28"/>
          <w:szCs w:val="28"/>
        </w:rPr>
        <w:t>Вопрос №19 – Кратность резервирования</w:t>
      </w:r>
    </w:p>
    <w:p w14:paraId="636EA78D" w14:textId="77777777" w:rsidR="002B25D9" w:rsidRDefault="002B25D9" w:rsidP="002B25D9">
      <w:pPr>
        <w:pStyle w:val="20"/>
      </w:pPr>
      <w:r>
        <w:t xml:space="preserve">Основным параметром резервирования является его </w:t>
      </w:r>
      <w:r>
        <w:rPr>
          <w:b/>
        </w:rPr>
        <w:t>кратность</w:t>
      </w:r>
      <w:r>
        <w:t>. Под кратностью резервирования понимается отношение числа резервных элементов расчета к числу резервируемых (основных).</w:t>
      </w:r>
    </w:p>
    <w:p w14:paraId="271EB905" w14:textId="77777777" w:rsidR="002B25D9" w:rsidRDefault="002B25D9" w:rsidP="002B25D9">
      <w:pPr>
        <w:pStyle w:val="a3"/>
        <w:shd w:val="clear" w:color="auto" w:fill="FFFFFF"/>
        <w:ind w:firstLine="1276"/>
        <w:jc w:val="both"/>
        <w:rPr>
          <w:rFonts w:ascii="Calibri" w:hAnsi="Calibri"/>
          <w:color w:val="033E6B"/>
          <w:sz w:val="45"/>
          <w:szCs w:val="45"/>
        </w:rPr>
      </w:pPr>
    </w:p>
    <w:p w14:paraId="60ACC4C3" w14:textId="77777777" w:rsidR="002B25D9" w:rsidRDefault="002B25D9" w:rsidP="002B25D9">
      <w:pPr>
        <w:pStyle w:val="a3"/>
        <w:shd w:val="clear" w:color="auto" w:fill="FFFFFF"/>
        <w:ind w:firstLine="1276"/>
        <w:jc w:val="both"/>
        <w:rPr>
          <w:rFonts w:ascii="Calibri" w:hAnsi="Calibri"/>
          <w:color w:val="033E6B"/>
          <w:sz w:val="45"/>
          <w:szCs w:val="45"/>
        </w:rPr>
      </w:pPr>
      <w:r>
        <w:rPr>
          <w:rFonts w:ascii="Calibri" w:hAnsi="Calibri"/>
          <w:noProof/>
          <w:color w:val="033E6B"/>
          <w:sz w:val="45"/>
          <w:szCs w:val="45"/>
        </w:rPr>
        <w:drawing>
          <wp:inline distT="0" distB="0" distL="0" distR="0" wp14:anchorId="4B30A243" wp14:editId="23CDCF57">
            <wp:extent cx="3792220" cy="2178685"/>
            <wp:effectExtent l="0" t="0" r="0" b="0"/>
            <wp:docPr id="250" name="Рисунок 250" descr="http://referatwork.ru/image.php?way=oplibru/baza4/834300411958.files/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referatwork.ru/image.php?way=oplibru/baza4/834300411958.files/image138.gif"/>
                    <pic:cNvPicPr>
                      <a:picLocks noChangeAspect="1" noChangeArrowheads="1"/>
                    </pic:cNvPicPr>
                  </pic:nvPicPr>
                  <pic:blipFill>
                    <a:blip r:embed="rId14" cstate="print"/>
                    <a:srcRect/>
                    <a:stretch>
                      <a:fillRect/>
                    </a:stretch>
                  </pic:blipFill>
                  <pic:spPr bwMode="auto">
                    <a:xfrm>
                      <a:off x="0" y="0"/>
                      <a:ext cx="3792220" cy="2178685"/>
                    </a:xfrm>
                    <a:prstGeom prst="rect">
                      <a:avLst/>
                    </a:prstGeom>
                    <a:noFill/>
                    <a:ln w="9525">
                      <a:noFill/>
                      <a:miter lim="800000"/>
                      <a:headEnd/>
                      <a:tailEnd/>
                    </a:ln>
                  </pic:spPr>
                </pic:pic>
              </a:graphicData>
            </a:graphic>
          </wp:inline>
        </w:drawing>
      </w:r>
    </w:p>
    <w:p w14:paraId="5F0565C6" w14:textId="77777777" w:rsidR="002B25D9" w:rsidRDefault="002B25D9" w:rsidP="002B25D9">
      <w:pPr>
        <w:pStyle w:val="a3"/>
        <w:shd w:val="clear" w:color="auto" w:fill="FFFFFF"/>
        <w:jc w:val="center"/>
        <w:rPr>
          <w:sz w:val="28"/>
          <w:szCs w:val="28"/>
        </w:rPr>
      </w:pPr>
      <w:r>
        <w:rPr>
          <w:sz w:val="28"/>
          <w:szCs w:val="28"/>
        </w:rPr>
        <w:t>Рис. 25</w:t>
      </w:r>
      <w:r w:rsidRPr="003F49C8">
        <w:rPr>
          <w:sz w:val="28"/>
          <w:szCs w:val="28"/>
        </w:rPr>
        <w:t xml:space="preserve"> - Резервирование: а) постоянное резервирование с дробной кратностью (</w:t>
      </w:r>
      <w:r w:rsidRPr="003F49C8">
        <w:rPr>
          <w:i/>
          <w:iCs/>
          <w:sz w:val="28"/>
          <w:szCs w:val="28"/>
        </w:rPr>
        <w:t>m</w:t>
      </w:r>
      <w:r w:rsidRPr="003F49C8">
        <w:rPr>
          <w:sz w:val="28"/>
          <w:szCs w:val="28"/>
        </w:rPr>
        <w:t>=4/2</w:t>
      </w:r>
      <w:proofErr w:type="gramStart"/>
      <w:r w:rsidRPr="003F49C8">
        <w:rPr>
          <w:sz w:val="28"/>
          <w:szCs w:val="28"/>
        </w:rPr>
        <w:t>);б</w:t>
      </w:r>
      <w:proofErr w:type="gramEnd"/>
      <w:r w:rsidRPr="003F49C8">
        <w:rPr>
          <w:sz w:val="28"/>
          <w:szCs w:val="28"/>
        </w:rPr>
        <w:t>) раздельное резервирование с дробной кратностью (</w:t>
      </w:r>
      <w:r w:rsidRPr="003F49C8">
        <w:rPr>
          <w:i/>
          <w:iCs/>
          <w:sz w:val="28"/>
          <w:szCs w:val="28"/>
        </w:rPr>
        <w:t>m</w:t>
      </w:r>
      <w:r w:rsidRPr="003F49C8">
        <w:rPr>
          <w:sz w:val="28"/>
          <w:szCs w:val="28"/>
        </w:rPr>
        <w:t>=2/4)</w:t>
      </w:r>
    </w:p>
    <w:p w14:paraId="6D1E3D36" w14:textId="77777777" w:rsidR="002B25D9" w:rsidRPr="003F49C8" w:rsidRDefault="002B25D9" w:rsidP="002B25D9">
      <w:pPr>
        <w:pStyle w:val="a3"/>
        <w:shd w:val="clear" w:color="auto" w:fill="FFFFFF"/>
        <w:jc w:val="center"/>
        <w:rPr>
          <w:sz w:val="28"/>
          <w:szCs w:val="28"/>
        </w:rPr>
      </w:pPr>
    </w:p>
    <w:p w14:paraId="3C1F2A1E" w14:textId="77777777" w:rsidR="002B25D9" w:rsidRPr="003F49C8" w:rsidRDefault="002B25D9" w:rsidP="002B25D9">
      <w:pPr>
        <w:pStyle w:val="a3"/>
        <w:shd w:val="clear" w:color="auto" w:fill="FFFFFF"/>
        <w:spacing w:before="0" w:beforeAutospacing="0" w:after="0" w:afterAutospacing="0" w:line="360" w:lineRule="auto"/>
        <w:ind w:firstLine="720"/>
        <w:jc w:val="both"/>
        <w:rPr>
          <w:sz w:val="28"/>
          <w:szCs w:val="28"/>
        </w:rPr>
      </w:pPr>
      <w:r w:rsidRPr="003F49C8">
        <w:rPr>
          <w:sz w:val="28"/>
          <w:szCs w:val="28"/>
        </w:rPr>
        <w:t xml:space="preserve">При резервировании с целой кратностью величина m есть целое число, при резервировании с дробной кратностью </w:t>
      </w:r>
      <w:r w:rsidRPr="003F49C8">
        <w:rPr>
          <w:i/>
          <w:iCs/>
          <w:sz w:val="28"/>
          <w:szCs w:val="28"/>
        </w:rPr>
        <w:t>m</w:t>
      </w:r>
      <w:r w:rsidRPr="003F49C8">
        <w:rPr>
          <w:sz w:val="28"/>
          <w:szCs w:val="28"/>
        </w:rPr>
        <w:t xml:space="preserve"> есть дробное несокращаемое число. К примеру, </w:t>
      </w:r>
      <w:r w:rsidRPr="003F49C8">
        <w:rPr>
          <w:i/>
          <w:iCs/>
          <w:sz w:val="28"/>
          <w:szCs w:val="28"/>
        </w:rPr>
        <w:t>m</w:t>
      </w:r>
      <w:r w:rsidRPr="003F49C8">
        <w:rPr>
          <w:sz w:val="28"/>
          <w:szCs w:val="28"/>
        </w:rPr>
        <w:t xml:space="preserve">=4/2 означает наличие резервирования с дробной кратностью, при котором число резервных элементов равно 4, число базовых </w:t>
      </w:r>
      <w:r w:rsidRPr="003F49C8">
        <w:rPr>
          <w:sz w:val="28"/>
          <w:szCs w:val="28"/>
        </w:rPr>
        <w:lastRenderedPageBreak/>
        <w:t xml:space="preserve">2, а общее число элементов равно 6. Сокращать дробь нельзя, так как если </w:t>
      </w:r>
      <w:r w:rsidRPr="003F49C8">
        <w:rPr>
          <w:i/>
          <w:iCs/>
          <w:sz w:val="28"/>
          <w:szCs w:val="28"/>
        </w:rPr>
        <w:t>m</w:t>
      </w:r>
      <w:r w:rsidRPr="003F49C8">
        <w:rPr>
          <w:sz w:val="28"/>
          <w:szCs w:val="28"/>
        </w:rPr>
        <w:t>=4/2=2, то это означает, что имеет место резервирование с целой кратностью, при котором число резервных элементов равно 2, а общее число 3.</w:t>
      </w:r>
    </w:p>
    <w:p w14:paraId="129F9126" w14:textId="77777777" w:rsidR="002B25D9" w:rsidRDefault="002B25D9" w:rsidP="002B25D9">
      <w:pPr>
        <w:pStyle w:val="20"/>
      </w:pPr>
      <w:r>
        <w:t>При резервировании с дробной кратностью определенное число резервных элементов приходится на несколько основных.</w:t>
      </w:r>
    </w:p>
    <w:p w14:paraId="0E9026E4" w14:textId="77777777" w:rsidR="002B25D9" w:rsidRDefault="002B25D9" w:rsidP="002B25D9">
      <w:pPr>
        <w:pStyle w:val="20"/>
      </w:pPr>
      <w:r>
        <w:t>При резервировании с целой кратностью то же число резервных элементов приходится только на один основной элемент. Поэтому резервирование с дробной кратностью менее надежно, чем с целой кратностью, но это положение не распространяется на резервирование со скользящим резервом.</w:t>
      </w:r>
    </w:p>
    <w:p w14:paraId="3C74AF1C" w14:textId="77777777" w:rsidR="002B25D9" w:rsidRPr="000B2449" w:rsidRDefault="002B25D9">
      <w:pPr>
        <w:rPr>
          <w:b/>
          <w:bCs/>
          <w:sz w:val="28"/>
          <w:szCs w:val="28"/>
        </w:rPr>
      </w:pPr>
    </w:p>
    <w:sectPr w:rsidR="002B25D9" w:rsidRPr="000B2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75CAF"/>
    <w:multiLevelType w:val="singleLevel"/>
    <w:tmpl w:val="45B0E55E"/>
    <w:lvl w:ilvl="0">
      <w:numFmt w:val="bullet"/>
      <w:lvlText w:val="–"/>
      <w:lvlJc w:val="left"/>
      <w:pPr>
        <w:tabs>
          <w:tab w:val="num" w:pos="1040"/>
        </w:tabs>
        <w:ind w:firstLine="680"/>
      </w:pPr>
      <w:rPr>
        <w:rFonts w:hint="default"/>
      </w:rPr>
    </w:lvl>
  </w:abstractNum>
  <w:abstractNum w:abstractNumId="1" w15:restartNumberingAfterBreak="0">
    <w:nsid w:val="729635CA"/>
    <w:multiLevelType w:val="hybridMultilevel"/>
    <w:tmpl w:val="9502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18"/>
    <w:rsid w:val="000B2449"/>
    <w:rsid w:val="001F56A4"/>
    <w:rsid w:val="002B25D9"/>
    <w:rsid w:val="004358C0"/>
    <w:rsid w:val="00542EA5"/>
    <w:rsid w:val="00695866"/>
    <w:rsid w:val="00C55FCB"/>
    <w:rsid w:val="00CD4918"/>
    <w:rsid w:val="00F33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FC3F"/>
  <w15:chartTrackingRefBased/>
  <w15:docId w15:val="{0F5966EA-F00F-4100-A2CB-054F7BD7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20"/>
    <w:link w:val="21"/>
    <w:qFormat/>
    <w:rsid w:val="000B2449"/>
    <w:pPr>
      <w:keepNext/>
      <w:spacing w:before="360" w:after="240" w:line="360" w:lineRule="auto"/>
      <w:jc w:val="center"/>
      <w:outlineLvl w:val="1"/>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
    <w:rsid w:val="000B2449"/>
    <w:rPr>
      <w:rFonts w:ascii="Times New Roman" w:eastAsia="Times New Roman" w:hAnsi="Times New Roman" w:cs="Times New Roman"/>
      <w:b/>
      <w:sz w:val="32"/>
      <w:szCs w:val="20"/>
      <w:lang w:eastAsia="ru-RU"/>
    </w:rPr>
  </w:style>
  <w:style w:type="paragraph" w:customStyle="1" w:styleId="20">
    <w:name w:val="Стиль2"/>
    <w:basedOn w:val="a"/>
    <w:rsid w:val="000B2449"/>
    <w:pPr>
      <w:spacing w:after="0" w:line="360" w:lineRule="auto"/>
      <w:ind w:firstLine="720"/>
      <w:jc w:val="both"/>
    </w:pPr>
    <w:rPr>
      <w:rFonts w:ascii="Times New Roman" w:eastAsia="Times New Roman" w:hAnsi="Times New Roman" w:cs="Times New Roman"/>
      <w:sz w:val="28"/>
      <w:szCs w:val="20"/>
      <w:lang w:eastAsia="ru-RU"/>
    </w:rPr>
  </w:style>
  <w:style w:type="paragraph" w:styleId="a3">
    <w:name w:val="Normal (Web)"/>
    <w:basedOn w:val="a"/>
    <w:uiPriority w:val="99"/>
    <w:unhideWhenUsed/>
    <w:rsid w:val="002B2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3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56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test@economy.chita.ru</dc:creator>
  <cp:keywords/>
  <dc:description/>
  <cp:lastModifiedBy>test@economy.chita.ru</cp:lastModifiedBy>
  <cp:revision>7</cp:revision>
  <dcterms:created xsi:type="dcterms:W3CDTF">2020-11-20T01:12:00Z</dcterms:created>
  <dcterms:modified xsi:type="dcterms:W3CDTF">2020-11-20T01:33:00Z</dcterms:modified>
</cp:coreProperties>
</file>