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98CE9" w14:textId="149A6CCA" w:rsidR="00F046EA" w:rsidRPr="00B54C96" w:rsidRDefault="004E6B50">
      <w:pPr>
        <w:rPr>
          <w:b/>
          <w:bCs/>
          <w:sz w:val="36"/>
          <w:szCs w:val="36"/>
        </w:rPr>
      </w:pPr>
      <w:r w:rsidRPr="00B54C96">
        <w:rPr>
          <w:b/>
          <w:bCs/>
          <w:sz w:val="36"/>
          <w:szCs w:val="36"/>
        </w:rPr>
        <w:t>ПОВЕРКА</w:t>
      </w:r>
    </w:p>
    <w:p w14:paraId="034C36F6" w14:textId="148DF600" w:rsidR="004E6B50" w:rsidRPr="004E6B50" w:rsidRDefault="004E6B50">
      <w:pPr>
        <w:rPr>
          <w:b/>
          <w:bCs/>
        </w:rPr>
      </w:pPr>
      <w:r w:rsidRPr="004E6B50">
        <w:rPr>
          <w:b/>
          <w:bCs/>
        </w:rPr>
        <w:t>Вопрос №15 – Эксплуатационные документы на медицинскую технику</w:t>
      </w:r>
    </w:p>
    <w:p w14:paraId="5657AF37" w14:textId="77777777" w:rsidR="00B54C96" w:rsidRPr="00B54C96" w:rsidRDefault="00B54C96" w:rsidP="00B54C9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hAnsi="Times New Roman" w:cs="Times New Roman"/>
          <w:sz w:val="24"/>
          <w:szCs w:val="24"/>
        </w:rPr>
        <w:t xml:space="preserve">В соответствии с ГОСТ 2.601-2013 «ЕСКД. Эксплуатационные документы» к таковым относят </w:t>
      </w: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конструкторские документы, которые в отдельности или в совокупности с другими документами определяют правила эксплуатации изделий и (или) отражают сведения, удостоверяющие гарантированные изготовителями значения основных параметров и характеристик (свойств) изделий, гарантии и сведения по их эксплуатации в течение установленного срока службы.</w:t>
      </w:r>
    </w:p>
    <w:p w14:paraId="7CE9C3B1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изделии, помещаемые в эксплуатационную документацию, должны быть достаточными для обеспечения правильной и безопасной эксплуатации изделия в течение установленного срока службы. При необходимости в эксплуатационную документацию приводят указания о требуемом уровне подготовки обслуживающего персонала.</w:t>
      </w:r>
    </w:p>
    <w:p w14:paraId="2F056107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hAnsi="Times New Roman" w:cs="Times New Roman"/>
          <w:color w:val="000000"/>
          <w:sz w:val="24"/>
          <w:szCs w:val="24"/>
        </w:rPr>
        <w:t xml:space="preserve">Эксплуатационные документы могут быть выполнены в бумажной и/или электронной форме. Виды, комплектность и форму выполнения документов устанавливает разработчик. </w:t>
      </w: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эксплуатационной документации, поставляемой с изделием, должна содержаться следующая информация:</w:t>
      </w:r>
    </w:p>
    <w:p w14:paraId="7C68099A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страны-изготовителя и предприятия-изготовителя;</w:t>
      </w:r>
    </w:p>
    <w:p w14:paraId="3E4564C3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и обозначение стандарта или технических условий;</w:t>
      </w:r>
    </w:p>
    <w:p w14:paraId="07376496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назначение, сведения об основных технических данных и потребительских свойствах изделия;</w:t>
      </w:r>
    </w:p>
    <w:p w14:paraId="731A7680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условия эффективного и безопасного использования, хранения, транспортирования и утилизации изделия;</w:t>
      </w:r>
    </w:p>
    <w:p w14:paraId="59410C8D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ресурс, срок службы и сведения о необходимых действиях потребителя по его истечении, а также информация о возможных последствиях при невыполнении указанных действий;</w:t>
      </w:r>
    </w:p>
    <w:p w14:paraId="2F8B6766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гарантии изготовителя (поставщика);</w:t>
      </w:r>
    </w:p>
    <w:p w14:paraId="120A764B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сертификации (при наличии);</w:t>
      </w:r>
    </w:p>
    <w:p w14:paraId="3668E49A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приемке;</w:t>
      </w:r>
    </w:p>
    <w:p w14:paraId="7116BB1D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юридический адрес изготовителя (поставщика) и (или) продавца;</w:t>
      </w:r>
    </w:p>
    <w:p w14:paraId="10153934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цене и условиях приобретения изделия (приводит, при необходимости, изготовитель (поставщик) либо продавец).</w:t>
      </w:r>
    </w:p>
    <w:p w14:paraId="19404880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1A059D" w14:textId="77777777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C96">
        <w:rPr>
          <w:rFonts w:ascii="Times New Roman" w:hAnsi="Times New Roman" w:cs="Times New Roman"/>
          <w:color w:val="000000"/>
          <w:sz w:val="24"/>
          <w:szCs w:val="24"/>
        </w:rPr>
        <w:t>К эксплуатационным документам относят текстовые, графические и мультимедийные конструкторские документы, которые в отдельности или в совокупности дают возможность ознакомления с изделием и определяют правила его эксплуатации.</w:t>
      </w:r>
    </w:p>
    <w:p w14:paraId="4A564E7F" w14:textId="1D734322" w:rsidR="00B54C96" w:rsidRPr="00B54C96" w:rsidRDefault="00B54C96" w:rsidP="00B54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C96">
        <w:rPr>
          <w:rFonts w:ascii="Times New Roman" w:hAnsi="Times New Roman" w:cs="Times New Roman"/>
          <w:color w:val="000000"/>
          <w:sz w:val="24"/>
          <w:szCs w:val="24"/>
        </w:rPr>
        <w:t>Эксплуатационные документы подразделяют на виды, указанные в таблице</w:t>
      </w:r>
    </w:p>
    <w:p w14:paraId="6C0E3EA4" w14:textId="7E1C14E5" w:rsidR="00B54C96" w:rsidRPr="00B54C96" w:rsidRDefault="00B54C96" w:rsidP="00B54C96">
      <w:pPr>
        <w:pStyle w:val="titul1"/>
        <w:spacing w:before="0" w:beforeAutospacing="0" w:after="0" w:afterAutospacing="0"/>
        <w:ind w:firstLine="709"/>
        <w:jc w:val="center"/>
        <w:rPr>
          <w:color w:val="000000"/>
        </w:rPr>
      </w:pPr>
      <w:proofErr w:type="gramStart"/>
      <w:r w:rsidRPr="00B54C96">
        <w:rPr>
          <w:color w:val="000000"/>
          <w:spacing w:val="40"/>
        </w:rPr>
        <w:t>Таблица</w:t>
      </w:r>
      <w:r w:rsidRPr="00B54C96">
        <w:rPr>
          <w:color w:val="000000"/>
        </w:rPr>
        <w:t xml:space="preserve">  -</w:t>
      </w:r>
      <w:proofErr w:type="gramEnd"/>
      <w:r w:rsidRPr="00B54C96">
        <w:rPr>
          <w:color w:val="000000"/>
        </w:rPr>
        <w:t xml:space="preserve"> Виды эксплуатационных документов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811"/>
      </w:tblGrid>
      <w:tr w:rsidR="00B54C96" w:rsidRPr="00B54C96" w14:paraId="0EC8657A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17FB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E282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Определение</w:t>
            </w:r>
          </w:p>
        </w:tc>
      </w:tr>
      <w:tr w:rsidR="00B54C96" w:rsidRPr="00B54C96" w14:paraId="67B794FA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C167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5C37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сведения о конструкции, принципе действия, характеристиках (свойствах) изделия, его составных частях и указания, необходимые для правильной и безопасной эксплуатации изделия (использования по назначению, технического обслуживания, текущего ремонта, хранения и транспортирования) и оценок его технического состояния при определении необходимости отправки его в ремонт, а также сведения по утилизации изделия и его составных частей</w:t>
            </w:r>
          </w:p>
        </w:tc>
      </w:tr>
      <w:tr w:rsidR="00B54C96" w:rsidRPr="00B54C96" w14:paraId="2D189D23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2359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Инструкция по монтажу, пуску, регулированию и обкатке изделия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7CFB8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 xml:space="preserve">Документ, содержащий сведения, необходимые для монтажа, наладки, пуска, регулирования, обкатки и сдачи изделия и его </w:t>
            </w:r>
            <w:r w:rsidRPr="00B54C96">
              <w:rPr>
                <w:sz w:val="20"/>
                <w:szCs w:val="20"/>
              </w:rPr>
              <w:lastRenderedPageBreak/>
              <w:t>составных частей в эксплуатацию на месте его применения</w:t>
            </w:r>
          </w:p>
        </w:tc>
      </w:tr>
      <w:tr w:rsidR="00B54C96" w:rsidRPr="00B54C96" w14:paraId="55836B20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12A5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lastRenderedPageBreak/>
              <w:t>Формуляр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0FFE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сведения, удостоверяющие гарантии изготовителя, значения основных параметров и характеристик (свойств) изделия, сведения, отражающие техническое состояние данного изделия, сведения о сертификации и утилизации изделия, а также сведения, которые вносят в период его эксплуатации (длительность и условия работы, техническое обслуживание, ремонт и другие данные)</w:t>
            </w:r>
          </w:p>
        </w:tc>
      </w:tr>
      <w:tr w:rsidR="00B54C96" w:rsidRPr="00B54C96" w14:paraId="26224B16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7B06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Паспорт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6B33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сведения, удостоверяющие гарантии изготовителя, значения основных параметров и характеристик (свойств) изделия, а также сведения о сертификации и утилизации изделия</w:t>
            </w:r>
          </w:p>
        </w:tc>
      </w:tr>
      <w:tr w:rsidR="00B54C96" w:rsidRPr="00B54C96" w14:paraId="25880CF7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5061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Этикетка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545C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гарантии изготовителя, значения основных параметров и характеристик (свойств) изделия, сведения о сертификации изделия</w:t>
            </w:r>
          </w:p>
        </w:tc>
      </w:tr>
      <w:tr w:rsidR="00B54C96" w:rsidRPr="00B54C96" w14:paraId="6B1960E3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1467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Каталог изделия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A7DB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 xml:space="preserve">Документ, содержащий перечень деталей, сборочных единиц, комплексов и </w:t>
            </w:r>
            <w:proofErr w:type="gramStart"/>
            <w:r w:rsidRPr="00B54C96">
              <w:rPr>
                <w:sz w:val="20"/>
                <w:szCs w:val="20"/>
              </w:rPr>
              <w:t>комплектов изделия с иллюстрациями</w:t>
            </w:r>
            <w:proofErr w:type="gramEnd"/>
            <w:r w:rsidRPr="00B54C96">
              <w:rPr>
                <w:sz w:val="20"/>
                <w:szCs w:val="20"/>
              </w:rPr>
              <w:t xml:space="preserve"> и сведения об их количестве, расположении в изделии, взаимозаменяемости, конструктивных особенностях, материалах и др.</w:t>
            </w:r>
          </w:p>
        </w:tc>
      </w:tr>
      <w:tr w:rsidR="00B54C96" w:rsidRPr="00B54C96" w14:paraId="04FF37BA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C69F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Нормы расхода запасных частей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99CD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номенклатуру запасных частей изделия и их количество, расходуемое на нормируемое количество изделий за период их эксплуатации</w:t>
            </w:r>
          </w:p>
        </w:tc>
      </w:tr>
      <w:tr w:rsidR="00B54C96" w:rsidRPr="00B54C96" w14:paraId="3F181C92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7D69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Нормы расхода материалов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10BD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номенклатуру материалов и их количество, расходуемое на нормированное количество изделий за период их эксплуатации</w:t>
            </w:r>
          </w:p>
        </w:tc>
      </w:tr>
      <w:tr w:rsidR="00B54C96" w:rsidRPr="00B54C96" w14:paraId="6FFF40E2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D4D3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Ведомость комплекта запасных частей, инструмента и принадлежностей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5694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содержащий номенклатуру, назначение, количество и места укладки запасных частей, инструментов, принадлежностей и материалов, расходуемых за срок службы изделия</w:t>
            </w:r>
          </w:p>
        </w:tc>
      </w:tr>
      <w:tr w:rsidR="00B54C96" w:rsidRPr="00B54C96" w14:paraId="4786D2B9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0521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Учебно-технические плакаты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938A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Документы, содержащие сведения о конструкции изделия, принципах действия, приемах использования, техническом обслуживании, областях технических знаний с необходимыми иллюстрациями</w:t>
            </w:r>
          </w:p>
        </w:tc>
      </w:tr>
      <w:tr w:rsidR="00B54C96" w:rsidRPr="00B54C96" w14:paraId="6E5B5205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E8E3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Инструкции эксплуатационные специальные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1299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Документы, содержащие специальные требования, относящиеся к использованию по назначению, техническому обслуживанию, текущему ремонту, хранению, транспортированию и утилизации, оформленные в виде самостоятельных частей ЭД или в виде приложений к ним</w:t>
            </w:r>
          </w:p>
        </w:tc>
      </w:tr>
      <w:tr w:rsidR="00B54C96" w:rsidRPr="00B54C96" w14:paraId="1BFE7413" w14:textId="77777777" w:rsidTr="00543661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6CDF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center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Ведомость эксплуатационных документов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85F2" w14:textId="77777777" w:rsidR="00B54C96" w:rsidRPr="00B54C96" w:rsidRDefault="00B54C96" w:rsidP="00B54C96">
            <w:pPr>
              <w:pStyle w:val="tabl-shapka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B54C96">
              <w:rPr>
                <w:sz w:val="20"/>
                <w:szCs w:val="20"/>
              </w:rPr>
              <w:t>Документ, устанавливающий комплект эксплуатационных документов и места укладки документов, поставляемых с изделием или отдельно от него</w:t>
            </w:r>
          </w:p>
        </w:tc>
      </w:tr>
    </w:tbl>
    <w:p w14:paraId="24E45DA6" w14:textId="77777777" w:rsidR="00B54C96" w:rsidRDefault="00B54C96" w:rsidP="00B54C96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6AF27B" w14:textId="77777777" w:rsidR="00A73697" w:rsidRDefault="00B54C96" w:rsidP="00A73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697">
        <w:rPr>
          <w:rFonts w:ascii="Times New Roman" w:hAnsi="Times New Roman" w:cs="Times New Roman"/>
          <w:color w:val="000000"/>
          <w:sz w:val="24"/>
          <w:szCs w:val="24"/>
        </w:rPr>
        <w:t>Номенклатуру эксплуатационных документов, необходимую для обеспечения эксплуатации изделия, устанавливают в соответствии с таблицей</w:t>
      </w:r>
    </w:p>
    <w:p w14:paraId="77986DE5" w14:textId="77777777" w:rsidR="00A73697" w:rsidRDefault="00A73697" w:rsidP="00A73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41493" w14:textId="77777777" w:rsidR="00A73697" w:rsidRDefault="00A73697" w:rsidP="00A73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13E65" w14:textId="77777777" w:rsidR="00A73697" w:rsidRDefault="00A73697" w:rsidP="00A73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8BAD8" w14:textId="77777777" w:rsidR="00A73697" w:rsidRDefault="00A73697" w:rsidP="00A73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934D9" w14:textId="77777777" w:rsidR="00A73697" w:rsidRDefault="00A73697" w:rsidP="00A736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8C809" w14:textId="2B34C43D" w:rsidR="00B54C96" w:rsidRPr="002F36E4" w:rsidRDefault="00B54C96" w:rsidP="00A73697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bookmarkStart w:id="0" w:name="i74529"/>
      <w:bookmarkEnd w:id="0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3444AC">
        <w:rPr>
          <w:color w:val="000000"/>
          <w:spacing w:val="40"/>
          <w:sz w:val="28"/>
          <w:szCs w:val="28"/>
        </w:rPr>
        <w:t>блица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3444AC">
        <w:rPr>
          <w:color w:val="000000"/>
          <w:sz w:val="28"/>
          <w:szCs w:val="28"/>
        </w:rPr>
        <w:t xml:space="preserve"> -</w:t>
      </w:r>
      <w:proofErr w:type="gramEnd"/>
      <w:r w:rsidRPr="003444AC">
        <w:rPr>
          <w:color w:val="000000"/>
          <w:sz w:val="28"/>
          <w:szCs w:val="28"/>
        </w:rPr>
        <w:t xml:space="preserve"> Номенклатура эксплуатационных документов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2624"/>
        <w:gridCol w:w="1822"/>
        <w:gridCol w:w="3708"/>
      </w:tblGrid>
      <w:tr w:rsidR="00B54C96" w:rsidRPr="00B54C96" w14:paraId="6FDDD9A8" w14:textId="77777777" w:rsidTr="00543661">
        <w:trPr>
          <w:trHeight w:val="15"/>
        </w:trPr>
        <w:tc>
          <w:tcPr>
            <w:tcW w:w="1294" w:type="dxa"/>
            <w:hideMark/>
          </w:tcPr>
          <w:p w14:paraId="1AAEF410" w14:textId="77777777" w:rsidR="00B54C96" w:rsidRPr="00B54C96" w:rsidRDefault="00B54C96" w:rsidP="00B54C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2" w:type="dxa"/>
            <w:hideMark/>
          </w:tcPr>
          <w:p w14:paraId="44D5D351" w14:textId="77777777" w:rsidR="00B54C96" w:rsidRPr="00B54C96" w:rsidRDefault="00B54C96" w:rsidP="00B54C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3" w:type="dxa"/>
            <w:hideMark/>
          </w:tcPr>
          <w:p w14:paraId="5A18AB88" w14:textId="77777777" w:rsidR="00B54C96" w:rsidRPr="00B54C96" w:rsidRDefault="00B54C96" w:rsidP="00B54C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5" w:type="dxa"/>
            <w:hideMark/>
          </w:tcPr>
          <w:p w14:paraId="7F7969D4" w14:textId="77777777" w:rsidR="00B54C96" w:rsidRPr="00B54C96" w:rsidRDefault="00B54C96" w:rsidP="00B54C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4C96" w:rsidRPr="00B54C96" w14:paraId="60252777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CF3F4BF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Код документа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0120D3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Наименование документа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55058A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Степень обязательности разработки документа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C22C2B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Дополнительное указание</w:t>
            </w:r>
          </w:p>
        </w:tc>
      </w:tr>
      <w:tr w:rsidR="00B54C96" w:rsidRPr="00B54C96" w14:paraId="05FC2C33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67E2C4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РЭ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732736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1 Руководство по эксплуатации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B40A53" w14:textId="5C384A3B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6FE77C" wp14:editId="32936938">
                      <wp:extent cx="92710" cy="92710"/>
                      <wp:effectExtent l="0" t="0" r="0" b="0"/>
                      <wp:docPr id="13" name="Прямоугольник 13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0FE9A4" id="Прямоугольник 13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DySo4JcAgAALw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FCE579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РЭ может быть выполнено в виде интерактивного электронного технического руководства</w:t>
            </w:r>
          </w:p>
        </w:tc>
      </w:tr>
      <w:tr w:rsidR="00B54C96" w:rsidRPr="00B54C96" w14:paraId="142D269E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63860D1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ИМ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E705EC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2 Инструкция по монтажу, пуску, регулированию и обкатке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DAF9F6" w14:textId="6C92420D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105B29" wp14:editId="1605837E">
                      <wp:extent cx="92710" cy="92710"/>
                      <wp:effectExtent l="0" t="0" r="0" b="0"/>
                      <wp:docPr id="12" name="Прямоугольник 12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88B9C" id="Прямоугольник 12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ByCrZtcAgAALw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B43A4A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ИМ составляют на монтаж, пуск, регулирование и обкатку изделия на месте его применения и в случае, если эти требования нецелесообразно или невозможно изложить в РЭ</w:t>
            </w:r>
          </w:p>
        </w:tc>
      </w:tr>
      <w:tr w:rsidR="00B54C96" w:rsidRPr="00B54C96" w14:paraId="631C869B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2F26EF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ФО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F566C1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3 Формуляр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73E256" w14:textId="3FEE1A25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sym w:font="Symbol" w:char="F0B7"/>
            </w: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8608F0" wp14:editId="112B29C5">
                      <wp:extent cx="113030" cy="113030"/>
                      <wp:effectExtent l="0" t="0" r="0" b="0"/>
                      <wp:docPr id="11" name="Прямоугольник 11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2AAFAB" id="Прямоугольник 11" o:spid="_x0000_s1026" alt="ГОСТ 2.601-2013 ЕСКД. Эксплуатационные документы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BEF07C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Документ составляют на изделия, в период эксплуатации которых необходимо вносить сведения о значениях основных параметров и характеристиках (свойствах) изделия, отражающих техническое состояние данного изделия и/или данные о процессе эксплуатации (длительности и условиях работы, данные о проведении технического обслуживания, ремонта и другие данные). Электронный формуляр выполняют по</w:t>
            </w:r>
            <w:r w:rsidRPr="00B54C96">
              <w:rPr>
                <w:rStyle w:val="apple-converted-space"/>
                <w:color w:val="2D2D2D"/>
                <w:sz w:val="20"/>
                <w:szCs w:val="20"/>
              </w:rPr>
              <w:t> </w:t>
            </w:r>
            <w:hyperlink r:id="rId5" w:history="1">
              <w:r w:rsidRPr="00B54C96">
                <w:rPr>
                  <w:rStyle w:val="a4"/>
                  <w:sz w:val="20"/>
                  <w:szCs w:val="20"/>
                </w:rPr>
                <w:t>ГОСТ 2.612</w:t>
              </w:r>
            </w:hyperlink>
          </w:p>
        </w:tc>
      </w:tr>
      <w:tr w:rsidR="00B54C96" w:rsidRPr="00B54C96" w14:paraId="23671379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64E609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ПС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9DF88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4 Паспорт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612C57" w14:textId="1566ABD9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sym w:font="Symbol" w:char="F0B7"/>
            </w: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11BF40" wp14:editId="7723043E">
                      <wp:extent cx="113030" cy="113030"/>
                      <wp:effectExtent l="0" t="0" r="0" b="0"/>
                      <wp:docPr id="10" name="Прямоугольник 10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F1D9D" id="Прямоугольник 10" o:spid="_x0000_s1026" alt="ГОСТ 2.601-2013 ЕСКД. Эксплуатационные документы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EEC778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ПС составляют на изделия, для которых объем необходимых для эксплуатации данных и основных показателей незначителен и в период эксплуатации которого нет необходимости вносить сведения о значениях и/или подтверждении этих показателей</w:t>
            </w:r>
          </w:p>
        </w:tc>
      </w:tr>
      <w:tr w:rsidR="00B54C96" w:rsidRPr="00B54C96" w14:paraId="2CFD48F4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62CA5F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ЭТ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FA67F2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5 Этикетка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7262B0" w14:textId="63A7593E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E2A87C" wp14:editId="5A5E0309">
                      <wp:extent cx="113030" cy="113030"/>
                      <wp:effectExtent l="0" t="0" r="0" b="0"/>
                      <wp:docPr id="9" name="Прямоугольник 9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6FC6B" id="Прямоугольник 9" o:spid="_x0000_s1026" alt="ГОСТ 2.601-2013 ЕСКД. Эксплуатационные документы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7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40E77C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ЭТ составляют на изделия, для которых данные, необходимые для эксплуатации, не превышают пяти-шести основных показателей, когда для подтверждения этих показателей нет необходимости составлять ФО (ПС) и технически их невозможно и/или нецелесообразно маркировать на изделии</w:t>
            </w:r>
          </w:p>
        </w:tc>
      </w:tr>
      <w:tr w:rsidR="00B54C96" w:rsidRPr="00B54C96" w14:paraId="62EDCF60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E4885E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503BD0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6 Каталог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138735" w14:textId="6BA33DEF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66534B" wp14:editId="5F76CCFF">
                      <wp:extent cx="92710" cy="92710"/>
                      <wp:effectExtent l="0" t="0" r="0" b="0"/>
                      <wp:docPr id="8" name="Прямоугольник 8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4F7977" id="Прямоугольник 8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OfVdghcAgAALQ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36E4A1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КИ составляют на изделия, для которых в течение времени эксплуатации предусмотрены неоднократный ремонт и замены составных частей. Электронный каталог изделия выполняют по</w:t>
            </w:r>
            <w:r w:rsidRPr="00B54C96">
              <w:rPr>
                <w:sz w:val="20"/>
                <w:szCs w:val="20"/>
              </w:rPr>
              <w:t xml:space="preserve"> </w:t>
            </w:r>
            <w:hyperlink r:id="rId6" w:history="1">
              <w:r w:rsidRPr="00B54C96">
                <w:rPr>
                  <w:rStyle w:val="a4"/>
                  <w:sz w:val="20"/>
                  <w:szCs w:val="20"/>
                </w:rPr>
                <w:t>ГОСТ 2.611</w:t>
              </w:r>
            </w:hyperlink>
          </w:p>
        </w:tc>
      </w:tr>
      <w:tr w:rsidR="00B54C96" w:rsidRPr="00B54C96" w14:paraId="1DB95176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397C60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НЗЧ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655B4C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7 Нормы расхода запасных частей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6C4615" w14:textId="7047EDD4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965191" wp14:editId="445E49F4">
                      <wp:extent cx="92710" cy="92710"/>
                      <wp:effectExtent l="0" t="0" r="0" b="0"/>
                      <wp:docPr id="7" name="Прямоугольник 7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CDB3A" id="Прямоугольник 7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JQKoeNcAgAALQ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C95471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Под НЗЧ на период эксплуатации одного изделия понимают среднее ожидаемое за этот период количество замен составных частей из-за отказов и выработки ресурса</w:t>
            </w:r>
          </w:p>
        </w:tc>
      </w:tr>
      <w:tr w:rsidR="00B54C96" w:rsidRPr="00B54C96" w14:paraId="5DB58560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76F09C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НМ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F97B39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8 Нормы расхода материалов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F8F86D" w14:textId="56FE36CA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7C4020A" wp14:editId="3729BB2B">
                      <wp:extent cx="92710" cy="92710"/>
                      <wp:effectExtent l="0" t="0" r="0" b="0"/>
                      <wp:docPr id="6" name="Прямоугольник 6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538A4E" id="Прямоугольник 6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ERJ+JxcAgAALQ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5F2258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Под НМ на период эксплуатации понимают среднее ожидаемое за этот период количество материалов</w:t>
            </w:r>
          </w:p>
        </w:tc>
      </w:tr>
      <w:tr w:rsidR="00B54C96" w:rsidRPr="00B54C96" w14:paraId="72DD4D18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CA9403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ЗИ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9CEC4A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9 Ведомость ЗИП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21AB60" w14:textId="77777777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B84936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 xml:space="preserve">ЗИ составляют на изделия, с которыми совместно поставляют прилагаемые к ним комплекты ЗИП, а также наборы ЗИП, поставляемые отдельно от изделия, для эксплуатации которых предназначается ЗИП (например, ЗИП одиночный, групповой, ремонтный и др.). Если количество наименований изделий и материалов незначительно, то ЗИ </w:t>
            </w:r>
            <w:r w:rsidRPr="00B54C96">
              <w:rPr>
                <w:color w:val="2D2D2D"/>
                <w:sz w:val="20"/>
                <w:szCs w:val="20"/>
              </w:rPr>
              <w:lastRenderedPageBreak/>
              <w:t>допускается не разрабатывать, а их номенклатуру перечисляют в формуляре или паспорте</w:t>
            </w:r>
          </w:p>
        </w:tc>
      </w:tr>
      <w:tr w:rsidR="00B54C96" w:rsidRPr="00B54C96" w14:paraId="6B36C56A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E37F91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A1B32B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10 Учебно-технические плакаты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635C21" w14:textId="47D89C89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8F15B9" wp14:editId="33D685D2">
                      <wp:extent cx="92710" cy="92710"/>
                      <wp:effectExtent l="0" t="0" r="0" b="0"/>
                      <wp:docPr id="5" name="Прямоугольник 5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926A83" id="Прямоугольник 5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DSNEx1cAgAALQ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D219DB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УП разрабатывают по</w:t>
            </w:r>
            <w:r w:rsidRPr="00B54C96">
              <w:rPr>
                <w:rStyle w:val="apple-converted-space"/>
                <w:color w:val="2D2D2D"/>
                <w:sz w:val="20"/>
                <w:szCs w:val="20"/>
              </w:rPr>
              <w:t> </w:t>
            </w:r>
            <w:hyperlink r:id="rId7" w:history="1">
              <w:r w:rsidRPr="00B54C96">
                <w:rPr>
                  <w:rStyle w:val="a4"/>
                  <w:sz w:val="20"/>
                  <w:szCs w:val="20"/>
                </w:rPr>
                <w:t>ГОСТ 2.605</w:t>
              </w:r>
            </w:hyperlink>
          </w:p>
        </w:tc>
      </w:tr>
      <w:tr w:rsidR="00B54C96" w:rsidRPr="00B54C96" w14:paraId="75BACE71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407210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ИС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64A1B5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11 Инструкции эксплуатационные специальные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9C8B0C" w14:textId="506B7CD0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4116C0" wp14:editId="52CE53A3">
                      <wp:extent cx="92710" cy="92710"/>
                      <wp:effectExtent l="0" t="0" r="0" b="0"/>
                      <wp:docPr id="4" name="Прямоугольник 4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90B77F" id="Прямоугольник 4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8F3396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Документы составляют на изделия, для которых в течение времени эксплуатации следует выполнять специальные требования, относящиеся к использованию по назначению, техническому обслуживанию, текущему ремонту, хранению, транспортированию и утилизации</w:t>
            </w:r>
          </w:p>
        </w:tc>
      </w:tr>
      <w:tr w:rsidR="00B54C96" w:rsidRPr="00B54C96" w14:paraId="1F1ADAF0" w14:textId="77777777" w:rsidTr="00543661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8EB3CC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ВЭ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945E91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12 Ведомость эксплуатационных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FCC921" w14:textId="2D8E3AA1" w:rsidR="00B54C96" w:rsidRPr="00B54C96" w:rsidRDefault="00B54C96" w:rsidP="00B54C9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129499" wp14:editId="73054E00">
                      <wp:extent cx="113030" cy="113030"/>
                      <wp:effectExtent l="0" t="0" r="0" b="0"/>
                      <wp:docPr id="3" name="Прямоугольник 3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99D4F" id="Прямоугольник 3" o:spid="_x0000_s1026" alt="ГОСТ 2.601-2013 ЕСКД. Эксплуатационные документы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color w:val="2D2D2D"/>
                <w:sz w:val="20"/>
                <w:szCs w:val="20"/>
              </w:rPr>
              <w:sym w:font="Symbol" w:char="F0B7"/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BCB28E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ВЭ составляют на изделия, в комплект эксплуатационных документов которых входят два и более самостоятельных эксплуатационных документов</w:t>
            </w:r>
          </w:p>
        </w:tc>
      </w:tr>
      <w:tr w:rsidR="00B54C96" w:rsidRPr="00B54C96" w14:paraId="1C505DD3" w14:textId="77777777" w:rsidTr="00543661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4DEB7F" w14:textId="7777777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t>Условные обозначения:</w:t>
            </w:r>
          </w:p>
        </w:tc>
      </w:tr>
      <w:tr w:rsidR="00B54C96" w:rsidRPr="00B54C96" w14:paraId="52546E8C" w14:textId="77777777" w:rsidTr="00543661">
        <w:tc>
          <w:tcPr>
            <w:tcW w:w="1127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2C36B3" w14:textId="10B5DC6A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sym w:font="Symbol" w:char="F0B7"/>
            </w: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DB8B0C" wp14:editId="2423E932">
                      <wp:extent cx="113030" cy="113030"/>
                      <wp:effectExtent l="0" t="0" r="0" b="0"/>
                      <wp:docPr id="2" name="Прямоугольник 2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96A307" id="Прямоугольник 2" o:spid="_x0000_s1026" alt="ГОСТ 2.601-2013 ЕСКД. Эксплуатационные документы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rStyle w:val="apple-converted-space"/>
                <w:color w:val="2D2D2D"/>
                <w:sz w:val="20"/>
                <w:szCs w:val="20"/>
              </w:rPr>
              <w:t> </w:t>
            </w:r>
            <w:r w:rsidRPr="00B54C96">
              <w:rPr>
                <w:color w:val="2D2D2D"/>
                <w:sz w:val="20"/>
                <w:szCs w:val="20"/>
              </w:rPr>
              <w:t>документ обязательный;</w:t>
            </w:r>
            <w:r w:rsidRPr="00B54C96">
              <w:rPr>
                <w:rStyle w:val="apple-converted-space"/>
                <w:color w:val="2D2D2D"/>
                <w:sz w:val="20"/>
                <w:szCs w:val="20"/>
              </w:rPr>
              <w:t> </w:t>
            </w:r>
          </w:p>
          <w:p w14:paraId="053B6312" w14:textId="45AF01C7" w:rsidR="00B54C96" w:rsidRPr="00B54C96" w:rsidRDefault="00B54C96" w:rsidP="00B54C96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B54C96">
              <w:rPr>
                <w:color w:val="2D2D2D"/>
                <w:sz w:val="20"/>
                <w:szCs w:val="20"/>
              </w:rPr>
              <w:sym w:font="Symbol" w:char="F0B0"/>
            </w:r>
            <w:r w:rsidRPr="00B54C96">
              <w:rPr>
                <w:noProof/>
                <w:color w:val="2D2D2D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72208E" wp14:editId="73F629D0">
                      <wp:extent cx="92710" cy="92710"/>
                      <wp:effectExtent l="0" t="0" r="0" b="0"/>
                      <wp:docPr id="1" name="Прямоугольник 1" descr="ГОСТ 2.601-2013 ЕСКД. Эксплуатационные докумен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2710" cy="92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C08184" id="Прямоугольник 1" o:spid="_x0000_s1026" alt="ГОСТ 2.601-2013 ЕСКД. Эксплуатационные документы" style="width:7.3pt;height: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4C96">
              <w:rPr>
                <w:rStyle w:val="apple-converted-space"/>
                <w:color w:val="2D2D2D"/>
                <w:sz w:val="20"/>
                <w:szCs w:val="20"/>
              </w:rPr>
              <w:t> </w:t>
            </w:r>
            <w:r w:rsidRPr="00B54C96">
              <w:rPr>
                <w:color w:val="2D2D2D"/>
                <w:sz w:val="20"/>
                <w:szCs w:val="20"/>
              </w:rPr>
              <w:t>необходимость разработки документа устанавливает разработчик. Примечание - В зависимости от назначения изделия, условий эксплуатации и объема помещаемых сведений в обязательном порядке составляют либо ФО, либо ПС, либо ЭТ, либо включают один из этих документов в объединенный ЭД.</w:t>
            </w:r>
          </w:p>
        </w:tc>
      </w:tr>
    </w:tbl>
    <w:p w14:paraId="25231A3F" w14:textId="77777777" w:rsidR="004E6B50" w:rsidRPr="004E6B50" w:rsidRDefault="004E6B50">
      <w:pPr>
        <w:rPr>
          <w:b/>
          <w:bCs/>
        </w:rPr>
      </w:pPr>
    </w:p>
    <w:p w14:paraId="2B54A6FA" w14:textId="59AF6318" w:rsidR="004E6B50" w:rsidRPr="004E6B50" w:rsidRDefault="004E6B50">
      <w:pPr>
        <w:rPr>
          <w:b/>
          <w:bCs/>
        </w:rPr>
      </w:pPr>
      <w:r w:rsidRPr="004E6B50">
        <w:rPr>
          <w:b/>
          <w:bCs/>
        </w:rPr>
        <w:t>Вопрос №16 – Инструкция</w:t>
      </w:r>
      <w:r w:rsidR="00684313">
        <w:rPr>
          <w:b/>
          <w:bCs/>
        </w:rPr>
        <w:t xml:space="preserve"> (руководство)</w:t>
      </w:r>
      <w:r w:rsidRPr="004E6B50">
        <w:rPr>
          <w:b/>
          <w:bCs/>
        </w:rPr>
        <w:t xml:space="preserve"> по эксплуатации</w:t>
      </w:r>
    </w:p>
    <w:p w14:paraId="210A4AA6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Руководство по эксплуатации включает в себя введение и следующие части:</w:t>
      </w:r>
    </w:p>
    <w:p w14:paraId="22DE9806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описание и работа</w:t>
      </w:r>
    </w:p>
    <w:p w14:paraId="507AF03A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использование по назначению</w:t>
      </w:r>
    </w:p>
    <w:p w14:paraId="175EB6F1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техническое обслуживание</w:t>
      </w:r>
    </w:p>
    <w:p w14:paraId="279CF52C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текущий ремонт</w:t>
      </w:r>
    </w:p>
    <w:p w14:paraId="4B76669C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хранение</w:t>
      </w:r>
    </w:p>
    <w:p w14:paraId="184B4F68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транспортирование</w:t>
      </w:r>
    </w:p>
    <w:p w14:paraId="1C320F5E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- утилизация.</w:t>
      </w:r>
    </w:p>
    <w:p w14:paraId="478440AC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i/>
          <w:color w:val="000000"/>
        </w:rPr>
        <w:t>Введение</w:t>
      </w:r>
      <w:r w:rsidRPr="00684313">
        <w:rPr>
          <w:color w:val="000000"/>
        </w:rPr>
        <w:t xml:space="preserve"> излагают без заголовка. Оно содержит:</w:t>
      </w:r>
    </w:p>
    <w:p w14:paraId="37B1D0D0" w14:textId="77777777" w:rsidR="00684313" w:rsidRPr="00684313" w:rsidRDefault="00684313" w:rsidP="00684313">
      <w:pPr>
        <w:pStyle w:val="j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назначение и состав Руководства по эксплуатации</w:t>
      </w:r>
    </w:p>
    <w:p w14:paraId="3BA49C98" w14:textId="77777777" w:rsidR="00684313" w:rsidRPr="00684313" w:rsidRDefault="00684313" w:rsidP="00684313">
      <w:pPr>
        <w:pStyle w:val="j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требуемый уровень специальной подготовки обслуживающего персонала</w:t>
      </w:r>
    </w:p>
    <w:p w14:paraId="351855AD" w14:textId="77777777" w:rsidR="00684313" w:rsidRPr="00684313" w:rsidRDefault="00684313" w:rsidP="00684313">
      <w:pPr>
        <w:pStyle w:val="j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распространение Руководства на модификации изделия</w:t>
      </w:r>
    </w:p>
    <w:p w14:paraId="019B9B41" w14:textId="77777777" w:rsidR="00684313" w:rsidRPr="00684313" w:rsidRDefault="00684313" w:rsidP="00684313">
      <w:pPr>
        <w:pStyle w:val="j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</w:rPr>
      </w:pPr>
      <w:r w:rsidRPr="00684313">
        <w:rPr>
          <w:color w:val="000000"/>
        </w:rPr>
        <w:t>другие сведения (по необходимости).</w:t>
      </w:r>
    </w:p>
    <w:p w14:paraId="499FB214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>Для изделий, которые при определенных условиях могут представлять опасность для жизни и здоровья человека, во введении должна быть приведена информация о видах опасных воздействий.</w:t>
      </w:r>
    </w:p>
    <w:p w14:paraId="0E7F7C37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684313">
        <w:rPr>
          <w:color w:val="000000"/>
        </w:rPr>
        <w:t xml:space="preserve">Часть </w:t>
      </w:r>
      <w:r w:rsidRPr="00684313">
        <w:rPr>
          <w:i/>
          <w:color w:val="000000"/>
        </w:rPr>
        <w:t>«Описание и работа»</w:t>
      </w:r>
      <w:r w:rsidRPr="00684313">
        <w:rPr>
          <w:color w:val="000000"/>
        </w:rPr>
        <w:t xml:space="preserve"> состоит из разделов:</w:t>
      </w:r>
    </w:p>
    <w:p w14:paraId="4BCD0BD8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Назначение изделия. Данный раздел содержит наименование изделия, его обозначение, назначение, область применения, параметры, размеры, характеризующие условия эксплуатации.</w:t>
      </w:r>
    </w:p>
    <w:p w14:paraId="144C2A59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Технические характеристики (свойства). Раздел содержит технические данные, основные параметры и характеристики (свойства), необходимые для изучения и правильной технической эксплуатации изделия. При изложении сведений о контролируемых (измеряемых) параметрах необходимо указывать наименование параметра, номинальное значение, допуск (доверительный интервал), применяемое средство измерения.</w:t>
      </w:r>
    </w:p>
    <w:p w14:paraId="490159BF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 xml:space="preserve">Состав изделия. Раздел содержит наименования, обозначения и места расположения основных составных частей изделия и установленных для изделия комплектов ЗИП. Здесь же указывают общие отличия в конструкции различных модификаций изделий </w:t>
      </w:r>
      <w:r w:rsidRPr="00684313">
        <w:rPr>
          <w:color w:val="000000"/>
        </w:rPr>
        <w:lastRenderedPageBreak/>
        <w:t>от базового изделия и друг от друга и особенности их комплектации. Допускается приводить схему деления изделия на составные части.</w:t>
      </w:r>
    </w:p>
    <w:p w14:paraId="53DCBDD1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Устройство и работа. Раздел содержит общие сведения о принципе действия, устройстве и режимах работы изделия в целом, взаимодействии составных частей изделия. Здесь же указывают, при необходимости, взаимодействие данного изделия с другими изделиями.</w:t>
      </w:r>
    </w:p>
    <w:p w14:paraId="566AD510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Средства измерения, инструмент и принадлежности. Раздел содержит назначение, перечень, места расположения и краткие основные технические (в том числе метрологические) характеристики, а также устройство и принцип действия специальных средств измерения, испытательного и другого оборудования, инструмента и принадлежностей, которые необходимы для контроля, регулирования (настройки), выполнения работ по техническому обслуживанию и текущему ремонту изделия и его составных частей.</w:t>
      </w:r>
    </w:p>
    <w:p w14:paraId="5B7CB45B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Маркировка и пломбирование. Раздел содержит сведения для всего изделия в целом о маркировании и пломбировании изделия, тары и упаковочных материалов.</w:t>
      </w:r>
    </w:p>
    <w:p w14:paraId="5A1FF653" w14:textId="77777777" w:rsidR="00684313" w:rsidRPr="00684313" w:rsidRDefault="00684313" w:rsidP="00684313">
      <w:pPr>
        <w:pStyle w:val="j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 xml:space="preserve">Упаковка. Раздел содержит для всего изделия в целом описание конструкции и порядка использования тары, упаковочных материалов и </w:t>
      </w:r>
      <w:proofErr w:type="gramStart"/>
      <w:r w:rsidRPr="00684313">
        <w:rPr>
          <w:color w:val="000000"/>
        </w:rPr>
        <w:t>т.п.</w:t>
      </w:r>
      <w:proofErr w:type="gramEnd"/>
      <w:r w:rsidRPr="00684313">
        <w:rPr>
          <w:color w:val="000000"/>
        </w:rPr>
        <w:t xml:space="preserve">, порядок пломбирования и </w:t>
      </w:r>
      <w:proofErr w:type="spellStart"/>
      <w:r w:rsidRPr="00684313">
        <w:rPr>
          <w:color w:val="000000"/>
        </w:rPr>
        <w:t>распломбирования</w:t>
      </w:r>
      <w:proofErr w:type="spellEnd"/>
      <w:r w:rsidRPr="00684313">
        <w:rPr>
          <w:color w:val="000000"/>
        </w:rPr>
        <w:t>.</w:t>
      </w:r>
    </w:p>
    <w:p w14:paraId="1739C43E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84313">
        <w:rPr>
          <w:color w:val="000000"/>
        </w:rPr>
        <w:t>В части «Описание и работа изделия» может быть подраздел «Описание и работа составных частей изделия», в котором содержаться общие сведения о составных частях изделия, их работе, маркировке и упаковке.</w:t>
      </w:r>
    </w:p>
    <w:p w14:paraId="1E2A3C31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color w:val="000000"/>
          <w:sz w:val="24"/>
          <w:szCs w:val="24"/>
        </w:rPr>
        <w:t xml:space="preserve">Часть </w:t>
      </w:r>
      <w:r w:rsidRPr="00684313">
        <w:rPr>
          <w:rFonts w:ascii="Times New Roman" w:hAnsi="Times New Roman" w:cs="Times New Roman"/>
          <w:i/>
          <w:color w:val="000000"/>
          <w:sz w:val="24"/>
          <w:szCs w:val="24"/>
        </w:rPr>
        <w:t>«Использование по назначению»</w:t>
      </w:r>
      <w:r w:rsidRPr="00684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разделов:</w:t>
      </w:r>
    </w:p>
    <w:p w14:paraId="5553EA15" w14:textId="77777777" w:rsidR="00684313" w:rsidRPr="00684313" w:rsidRDefault="00684313" w:rsidP="006843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Эксплуатационные ограничения. Раздел содержит те технические характеристики изделия, несоблюдение которых недопустимо по условиям безопасности и которые могут привести к выходу изделия из строя. Эти характеристики с указанием их количественных значений, рекомендуется излагать в виде таблиц в порядке, соответствующем последовательности этапа использования изделия по назначению.</w:t>
      </w:r>
    </w:p>
    <w:p w14:paraId="0F481002" w14:textId="77777777" w:rsidR="00684313" w:rsidRPr="00684313" w:rsidRDefault="00684313" w:rsidP="00684313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ограничения, помещаемые в данном разделе, должны обеспечивать возможность их контроля обслуживающим персоналом.</w:t>
      </w:r>
    </w:p>
    <w:p w14:paraId="5A9AD12D" w14:textId="77777777" w:rsidR="00684313" w:rsidRPr="00684313" w:rsidRDefault="00684313" w:rsidP="006843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изделия к использованию. Раздел содержит указания по проверке и приведению изделия к использованию по назначению. Раздел, как правило, содержит подразделы:</w:t>
      </w:r>
    </w:p>
    <w:p w14:paraId="00578AE3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меры безопасности при подготовке изделия</w:t>
      </w:r>
    </w:p>
    <w:p w14:paraId="3977CA48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порядок заправки изделия</w:t>
      </w:r>
    </w:p>
    <w:p w14:paraId="4397FF41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и последовательность внешнего осмотра изделия</w:t>
      </w:r>
    </w:p>
    <w:p w14:paraId="39283356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порядок осмотра рабочих мест</w:t>
      </w:r>
    </w:p>
    <w:p w14:paraId="56463219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порядок осмотра и проверки готовности изделия к использованию</w:t>
      </w:r>
    </w:p>
    <w:p w14:paraId="5DFCCA56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положений органов управления и настройки после подготовки изделия к работе и перед включением</w:t>
      </w:r>
    </w:p>
    <w:p w14:paraId="45EB3C9A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указания об ориентировании изделия (с приложением схем при необходимости)</w:t>
      </w:r>
    </w:p>
    <w:p w14:paraId="6C80C758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подготовки изделия к использованию из различных степеней готовности</w:t>
      </w:r>
    </w:p>
    <w:p w14:paraId="236C6E49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необходимости, указания о взаимосвязи (соединении) данного изделия с другими изделиями</w:t>
      </w:r>
    </w:p>
    <w:p w14:paraId="11CFAEFA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указания по включению и опробованию работы изделия с описанием операций по проверке изделия в работе, в том числе с помощью средств измерения, входящих в состав изделия (приводятся значения показаний средств измерений, соответствующие установленным режимам работы, и допустимые отклонения от этих значений)</w:t>
      </w:r>
    </w:p>
    <w:p w14:paraId="67787918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возможных неисправностей изделия в процессе его подготовки и рекомендации по действиям при их возникновении.</w:t>
      </w:r>
    </w:p>
    <w:p w14:paraId="13CA8A7A" w14:textId="77777777" w:rsidR="00684313" w:rsidRPr="00684313" w:rsidRDefault="00684313" w:rsidP="006843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изделия. Раздел содержит, как правило, подразделы:</w:t>
      </w:r>
    </w:p>
    <w:p w14:paraId="5C2F2E5B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действия обслуживающего персонала при выполнении задач применения изделия</w:t>
      </w:r>
    </w:p>
    <w:p w14:paraId="19123034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порядок контроля работоспособности изделия в целом с описанием методик выполнения измерений, регулирования (настройки), наладки изделия, а также схем соединения изделия со средствами измерений и вспомогательными устройствами, используемых для измерений</w:t>
      </w:r>
    </w:p>
    <w:p w14:paraId="69CFF7E1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возможных неисправностей в процессе использования изделия по назначению и рекомендации по действиям при их возникновении</w:t>
      </w:r>
    </w:p>
    <w:p w14:paraId="6A656D65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режимов работы изделия, а также характеристики основных режимов работы</w:t>
      </w:r>
    </w:p>
    <w:p w14:paraId="5022A2CB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и правила перевода изделия с одного режима работы на другой с указанием необходимого для этого времени</w:t>
      </w:r>
    </w:p>
    <w:p w14:paraId="5BCC1D30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приведения изделия в исходное положение</w:t>
      </w:r>
    </w:p>
    <w:p w14:paraId="4088934E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выключения изделия, содержание и последовательность осмотра изделия после окончания работы</w:t>
      </w:r>
    </w:p>
    <w:p w14:paraId="5287DB25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меры безопасности при использовании изделия по назначению. При этом должны быть отражены требования, обеспечивающие безопасность обслуживающего персонала, техники и экологическую безопасность проводимых работ.</w:t>
      </w:r>
    </w:p>
    <w:p w14:paraId="40EF030B" w14:textId="77777777" w:rsidR="00684313" w:rsidRPr="00684313" w:rsidRDefault="00684313" w:rsidP="006843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в экстремальных условиях. Раздел содержит случаи отказа изделия в экстремальных условиях и условия, которые могут привести к аварийной ситуации. Это действия при:</w:t>
      </w:r>
    </w:p>
    <w:p w14:paraId="2C54865A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пожаре на изделии на различных этапах использования изделия;</w:t>
      </w:r>
    </w:p>
    <w:p w14:paraId="41B2FDDE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отказах систем изделия, способных привести к возникновению опасных аварийных ситуаций;</w:t>
      </w:r>
    </w:p>
    <w:p w14:paraId="0AC1F8F4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попадании в аварийные условия эксплуатации;</w:t>
      </w:r>
    </w:p>
    <w:p w14:paraId="4E78712C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экстренной эвакуации обслуживающего персонала.</w:t>
      </w:r>
    </w:p>
    <w:p w14:paraId="7D9A783A" w14:textId="77777777" w:rsidR="00684313" w:rsidRPr="00684313" w:rsidRDefault="00684313" w:rsidP="006843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использования доработанного изделия. Раздел содержит:</w:t>
      </w:r>
    </w:p>
    <w:p w14:paraId="2A0341B5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конструктивные отличия данного изделия от базового изделия и обусловленные ими изменения в эксплуатационных ограничениях и рекомендациях по эксплуатации;</w:t>
      </w:r>
    </w:p>
    <w:p w14:paraId="59FC8150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выполнения операций на всех этапах подготовки и использования по назначению модифицированного изделия.</w:t>
      </w:r>
    </w:p>
    <w:p w14:paraId="46F9BB9E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приводить эти особенности, не выделяя в отдельный раздел.</w:t>
      </w:r>
    </w:p>
    <w:p w14:paraId="759F8944" w14:textId="77777777" w:rsidR="00684313" w:rsidRPr="00684313" w:rsidRDefault="00684313" w:rsidP="00684313">
      <w:pPr>
        <w:pStyle w:val="j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84313">
        <w:rPr>
          <w:color w:val="000000"/>
        </w:rPr>
        <w:t xml:space="preserve">Часть </w:t>
      </w:r>
      <w:r w:rsidRPr="00684313">
        <w:rPr>
          <w:i/>
          <w:color w:val="000000"/>
        </w:rPr>
        <w:t xml:space="preserve">«Техническое </w:t>
      </w:r>
      <w:proofErr w:type="gramStart"/>
      <w:r w:rsidRPr="00684313">
        <w:rPr>
          <w:i/>
          <w:color w:val="000000"/>
        </w:rPr>
        <w:t>обслуживание»</w:t>
      </w:r>
      <w:r w:rsidRPr="00684313">
        <w:rPr>
          <w:color w:val="000000"/>
        </w:rPr>
        <w:t xml:space="preserve">  содержит</w:t>
      </w:r>
      <w:proofErr w:type="gramEnd"/>
      <w:r w:rsidRPr="00684313">
        <w:rPr>
          <w:color w:val="000000"/>
        </w:rPr>
        <w:t xml:space="preserve"> сведения по техническому обслуживанию изделия и его составных узлов и элементов. Данная часть состоит из разделов:</w:t>
      </w:r>
    </w:p>
    <w:p w14:paraId="0461F2FD" w14:textId="77777777" w:rsidR="00684313" w:rsidRPr="00684313" w:rsidRDefault="00684313" w:rsidP="006843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указания. Раздел содержит:</w:t>
      </w:r>
    </w:p>
    <w:p w14:paraId="3CB37BFF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характеристику принятой системы технического обслуживания: виды, объемы и периодичность техобслуживания, особенности его организации в зависимости от этапов эксплуатации изделия (использования по назначению, хранения, транспортирования и т.д.) и условий эксплуатации (климатические, временные и т. д.), указания по организации технического обслуживания</w:t>
      </w:r>
    </w:p>
    <w:p w14:paraId="4CA8C64B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составу и квалификации обслуживающего персонала;</w:t>
      </w:r>
    </w:p>
    <w:p w14:paraId="01CC113A" w14:textId="77777777" w:rsidR="00684313" w:rsidRPr="00684313" w:rsidRDefault="00684313" w:rsidP="0068431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изделию, направляемому на техническое обслуживание.</w:t>
      </w:r>
    </w:p>
    <w:p w14:paraId="0CBD99B7" w14:textId="77777777" w:rsidR="00684313" w:rsidRPr="00684313" w:rsidRDefault="00684313" w:rsidP="00684313">
      <w:pPr>
        <w:pStyle w:val="a7"/>
        <w:numPr>
          <w:ilvl w:val="0"/>
          <w:numId w:val="3"/>
        </w:numPr>
        <w:ind w:left="0" w:firstLine="644"/>
        <w:rPr>
          <w:sz w:val="24"/>
          <w:szCs w:val="24"/>
        </w:rPr>
      </w:pPr>
      <w:r w:rsidRPr="00684313">
        <w:rPr>
          <w:color w:val="000000"/>
          <w:sz w:val="24"/>
          <w:szCs w:val="24"/>
        </w:rPr>
        <w:t xml:space="preserve">Меры безопасности. Раздел содержит правила, которые необходимо соблюдать в соответствии с особенностями конструкции изделия и его эксплуатации, действующими положениями нормативных документов, а также перечень обязательных требований по техническому обслуживанию и (или) ремонту, невыполнение которых может привести к опасным последствиям для жизни, здоровья человека или окружающей среды. Здесь же излагают правила пожарной безопасности, взрывобезопасности и </w:t>
      </w:r>
      <w:proofErr w:type="gramStart"/>
      <w:r w:rsidRPr="00684313">
        <w:rPr>
          <w:color w:val="000000"/>
          <w:sz w:val="24"/>
          <w:szCs w:val="24"/>
        </w:rPr>
        <w:t>т.п.</w:t>
      </w:r>
      <w:proofErr w:type="gramEnd"/>
    </w:p>
    <w:p w14:paraId="60BECB6F" w14:textId="77777777" w:rsidR="00684313" w:rsidRPr="00684313" w:rsidRDefault="00684313" w:rsidP="00684313">
      <w:pPr>
        <w:pStyle w:val="a5"/>
        <w:numPr>
          <w:ilvl w:val="0"/>
          <w:numId w:val="3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Порядок технического обслуживания изделия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Раздел содержит характеристику каждого вида ТО изделия и его составных частей, в том числе замена смазки, заправка специальными жидкостями, кислородом и др., дренаж трубопроводов и агрегатов и т.д. в зависимости от особенностей и условий эксплуатации, периодичность 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видов ТО, в том числе и при хранении, сведения по всем видам ТО, принятым для эксплуатируемого изделия.</w:t>
      </w:r>
    </w:p>
    <w:p w14:paraId="128F5CE0" w14:textId="77777777" w:rsidR="00684313" w:rsidRPr="00684313" w:rsidRDefault="00684313" w:rsidP="00684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 рекомендуется излагать в виде таблицы:</w:t>
      </w:r>
    </w:p>
    <w:p w14:paraId="20EAB5B9" w14:textId="77777777" w:rsidR="00684313" w:rsidRPr="00684313" w:rsidRDefault="00684313" w:rsidP="00684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4A4475" w14:textId="77777777" w:rsidR="00684313" w:rsidRPr="00684313" w:rsidRDefault="00684313" w:rsidP="00684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68431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7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Порядок технического обслуживания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737"/>
        <w:gridCol w:w="2360"/>
        <w:gridCol w:w="2361"/>
      </w:tblGrid>
      <w:tr w:rsidR="00684313" w:rsidRPr="00684313" w14:paraId="6BF63792" w14:textId="77777777" w:rsidTr="00543661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3CEF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РЭ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5D0A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ТО и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15A9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ТО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C3BF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84313" w:rsidRPr="00684313" w14:paraId="6C9B26C2" w14:textId="77777777" w:rsidTr="00543661">
        <w:trPr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DD4A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4676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E9E4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C58A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2AC256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6E1968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«Пункт РЭ» указывают порядковый номер пункта (работы), под ним номер раздела, подраздела, пункта Руководства по эксплуатации.</w:t>
      </w:r>
    </w:p>
    <w:p w14:paraId="40D1A584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«Наименование объекта ТО и работы» приводят наименование объекта и перечень работ, проводимых при техническом обслуживании.</w:t>
      </w:r>
    </w:p>
    <w:p w14:paraId="45C780A9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«Виды ТО» приводят условное обозначение вида технического обслуживания или периода выполнения видов технического обслуживания, а также условное обозначение выполняемой («+») или невыполняемой («-») работы. Графа может состоять из одной или нескольких колонок.</w:t>
      </w:r>
    </w:p>
    <w:p w14:paraId="119FA6B8" w14:textId="77777777" w:rsidR="00684313" w:rsidRPr="00684313" w:rsidRDefault="00684313" w:rsidP="006843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работоспособности изделия. Раздел содержит последовательность выполнения работ по проверке работоспособности изделия. Содержание раздела рекомендуется излагать в виде таблицы:</w:t>
      </w:r>
    </w:p>
    <w:p w14:paraId="34CB93B9" w14:textId="77777777" w:rsidR="00684313" w:rsidRPr="00684313" w:rsidRDefault="00684313" w:rsidP="00684313">
      <w:pPr>
        <w:pStyle w:val="a5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0EEE080" w14:textId="77777777" w:rsidR="00684313" w:rsidRPr="00684313" w:rsidRDefault="00684313" w:rsidP="00684313">
      <w:pPr>
        <w:pStyle w:val="a5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  <w:t xml:space="preserve">         Таблица 8</w:t>
      </w:r>
      <w:r w:rsidRPr="006843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Проверка работоспособности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843"/>
        <w:gridCol w:w="3686"/>
        <w:gridCol w:w="1979"/>
      </w:tblGrid>
      <w:tr w:rsidR="00684313" w:rsidRPr="00684313" w14:paraId="32406C4A" w14:textId="77777777" w:rsidTr="00684313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3C21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AF94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выполняет</w:t>
            </w:r>
          </w:p>
        </w:tc>
        <w:tc>
          <w:tcPr>
            <w:tcW w:w="1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B428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измерений, вспомогательные технические устройства и материалы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31E2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значения параметров</w:t>
            </w:r>
          </w:p>
        </w:tc>
      </w:tr>
    </w:tbl>
    <w:p w14:paraId="7C9C3879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«Наименование работы» приводят наименования выполняемых работ в последовательности их выполнения.</w:t>
      </w:r>
    </w:p>
    <w:p w14:paraId="102F6495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графе «Кто выполняет» указывают в сокращенном виде, кто выполняет работу, например М - механик, О - оператор и </w:t>
      </w:r>
      <w:proofErr w:type="gramStart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</w:p>
    <w:p w14:paraId="05326DE4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«Средства измерений, вспомогательные технические устройства и материалы» указывают измерительные и вспомогательные устройства, а также материалы, не входящие в изделие, но которые необходимо использовать.</w:t>
      </w:r>
    </w:p>
    <w:p w14:paraId="7AAE7B6C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«Контрольные значения параметров» указывают значения, в пределах которых должны находиться параметры, контролируемые при проверке исправности изделия, и значения параметров, при которых изделие отправляют в ремонт. При изложении сведений о контролируемых (измеряемых) параметрах необходимо указывать: наименование параметра; номинальное значение; допуск (доверительный интервал); применяемое средство измерения.</w:t>
      </w:r>
    </w:p>
    <w:p w14:paraId="12C1D5E6" w14:textId="77777777" w:rsidR="00684313" w:rsidRPr="00684313" w:rsidRDefault="00684313" w:rsidP="00684313">
      <w:pPr>
        <w:pStyle w:val="a7"/>
        <w:ind w:left="142" w:firstLine="709"/>
        <w:rPr>
          <w:sz w:val="24"/>
          <w:szCs w:val="24"/>
        </w:rPr>
      </w:pPr>
      <w:r w:rsidRPr="00684313">
        <w:rPr>
          <w:color w:val="000000"/>
          <w:sz w:val="24"/>
          <w:szCs w:val="24"/>
        </w:rPr>
        <w:t xml:space="preserve">В подразделе также приводят указания о порядке проведения </w:t>
      </w:r>
      <w:proofErr w:type="spellStart"/>
      <w:r w:rsidRPr="00684313">
        <w:rPr>
          <w:color w:val="000000"/>
          <w:sz w:val="24"/>
          <w:szCs w:val="24"/>
        </w:rPr>
        <w:t>предремонтной</w:t>
      </w:r>
      <w:proofErr w:type="spellEnd"/>
      <w:r w:rsidRPr="00684313">
        <w:rPr>
          <w:color w:val="000000"/>
          <w:sz w:val="24"/>
          <w:szCs w:val="24"/>
        </w:rPr>
        <w:t xml:space="preserve"> дефектации изделия с целью оценки его технического состояния и определения необходимости отправки изделия в капитальный (средний) ремонт</w:t>
      </w:r>
    </w:p>
    <w:p w14:paraId="31378F2E" w14:textId="77777777" w:rsidR="00684313" w:rsidRPr="00684313" w:rsidRDefault="00684313" w:rsidP="00684313">
      <w:pPr>
        <w:pStyle w:val="a5"/>
        <w:numPr>
          <w:ilvl w:val="0"/>
          <w:numId w:val="4"/>
        </w:numPr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освидетельствование. Раздел содержит порядок и периодичность освидетельствования изделия (и) или его составных частей органами инспекции и надзора, а также указывают, в каком месте формуляра или паспорта приведен перечень поверяемых средств измерения, освидетельствованных сосудов, работающих под высоким давлением, грузоподъемных средств, входящих в изделие и его комплекты. Здесь же указывают требования по подготовке средств измерений к поверке и методики поверки встроенных средств измерений без демонтажа их с изделия.</w:t>
      </w:r>
    </w:p>
    <w:p w14:paraId="3B7C9B26" w14:textId="77777777" w:rsidR="00684313" w:rsidRPr="00684313" w:rsidRDefault="00684313" w:rsidP="006843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i147026"/>
      <w:bookmarkEnd w:id="1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Консервация (расконсервация, </w:t>
      </w:r>
      <w:proofErr w:type="spellStart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переконсервация</w:t>
      </w:r>
      <w:proofErr w:type="spellEnd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Раздел содержит сведения о средствах и методах наружной и внутренней консервации, расконсервации, </w:t>
      </w:r>
      <w:proofErr w:type="spellStart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переконсервации</w:t>
      </w:r>
      <w:proofErr w:type="spellEnd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консервации) изделия в целом, периодичности консервации при хранении, порядок приведения изделия в состояние готовности к использованию по 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назначению из состояния консервации, перечень используемых инструментов, приспособлений и материалов.</w:t>
      </w:r>
    </w:p>
    <w:p w14:paraId="3658C690" w14:textId="77777777" w:rsidR="00684313" w:rsidRPr="00684313" w:rsidRDefault="00684313" w:rsidP="00684313">
      <w:pPr>
        <w:pStyle w:val="a7"/>
        <w:ind w:left="0" w:firstLine="709"/>
        <w:rPr>
          <w:sz w:val="24"/>
          <w:szCs w:val="24"/>
        </w:rPr>
      </w:pPr>
      <w:r w:rsidRPr="00684313">
        <w:rPr>
          <w:sz w:val="24"/>
          <w:szCs w:val="24"/>
        </w:rPr>
        <w:t>В части «Техническое обслуживание» могут содержаться подразделы по техническому обслуживанию составных частей изделия, в которых отражают:</w:t>
      </w:r>
    </w:p>
    <w:p w14:paraId="06C66047" w14:textId="77777777" w:rsidR="00684313" w:rsidRPr="00684313" w:rsidRDefault="00684313" w:rsidP="00684313">
      <w:pPr>
        <w:pStyle w:val="a7"/>
        <w:rPr>
          <w:sz w:val="24"/>
          <w:szCs w:val="24"/>
        </w:rPr>
      </w:pPr>
      <w:r w:rsidRPr="00684313">
        <w:rPr>
          <w:sz w:val="24"/>
          <w:szCs w:val="24"/>
        </w:rPr>
        <w:t>- правила обслуживания за изделием и его составными частями</w:t>
      </w:r>
    </w:p>
    <w:p w14:paraId="03682EBB" w14:textId="77777777" w:rsidR="00684313" w:rsidRPr="00684313" w:rsidRDefault="00684313" w:rsidP="00684313">
      <w:pPr>
        <w:pStyle w:val="a7"/>
        <w:rPr>
          <w:sz w:val="24"/>
          <w:szCs w:val="24"/>
        </w:rPr>
      </w:pPr>
      <w:r w:rsidRPr="00684313">
        <w:rPr>
          <w:sz w:val="24"/>
          <w:szCs w:val="24"/>
        </w:rPr>
        <w:t>- порядок работ по монтажу и демонтажу изделия</w:t>
      </w:r>
    </w:p>
    <w:p w14:paraId="4ED5727B" w14:textId="77777777" w:rsidR="00684313" w:rsidRPr="00684313" w:rsidRDefault="00684313" w:rsidP="00684313">
      <w:pPr>
        <w:pStyle w:val="a7"/>
        <w:rPr>
          <w:sz w:val="24"/>
          <w:szCs w:val="24"/>
        </w:rPr>
      </w:pPr>
      <w:r w:rsidRPr="00684313">
        <w:rPr>
          <w:sz w:val="24"/>
          <w:szCs w:val="24"/>
        </w:rPr>
        <w:t>- порядок работ по настройке (регулировке) частей изделия</w:t>
      </w:r>
    </w:p>
    <w:p w14:paraId="6D95BB83" w14:textId="77777777" w:rsidR="00684313" w:rsidRPr="00684313" w:rsidRDefault="00684313" w:rsidP="00684313">
      <w:pPr>
        <w:pStyle w:val="a7"/>
        <w:rPr>
          <w:sz w:val="24"/>
          <w:szCs w:val="24"/>
        </w:rPr>
      </w:pPr>
      <w:r w:rsidRPr="00684313">
        <w:rPr>
          <w:sz w:val="24"/>
          <w:szCs w:val="24"/>
        </w:rPr>
        <w:t>- порядок работ по очистке изделия и его частей.</w:t>
      </w:r>
    </w:p>
    <w:p w14:paraId="244780D6" w14:textId="77777777" w:rsidR="00684313" w:rsidRPr="00684313" w:rsidRDefault="00684313" w:rsidP="00684313">
      <w:pPr>
        <w:pStyle w:val="a7"/>
        <w:ind w:left="0" w:firstLine="567"/>
        <w:rPr>
          <w:sz w:val="24"/>
          <w:szCs w:val="24"/>
        </w:rPr>
      </w:pPr>
      <w:r w:rsidRPr="00684313">
        <w:rPr>
          <w:sz w:val="24"/>
          <w:szCs w:val="24"/>
        </w:rPr>
        <w:t xml:space="preserve">Часть </w:t>
      </w:r>
      <w:r w:rsidRPr="00684313">
        <w:rPr>
          <w:i/>
          <w:sz w:val="24"/>
          <w:szCs w:val="24"/>
        </w:rPr>
        <w:t>«Текущий ремонт»</w:t>
      </w:r>
      <w:r w:rsidRPr="00684313">
        <w:rPr>
          <w:sz w:val="24"/>
          <w:szCs w:val="24"/>
        </w:rPr>
        <w:t xml:space="preserve"> </w:t>
      </w:r>
      <w:r w:rsidRPr="00684313">
        <w:rPr>
          <w:color w:val="000000"/>
          <w:sz w:val="24"/>
          <w:szCs w:val="24"/>
        </w:rPr>
        <w:t>содержит сведения, необходимые для организации и проведения текущего ремонта изделия и его составных частей в условиях эксплуатации.</w:t>
      </w:r>
      <w:r w:rsidRPr="00684313">
        <w:rPr>
          <w:sz w:val="24"/>
          <w:szCs w:val="24"/>
        </w:rPr>
        <w:t xml:space="preserve"> Состоит из следующих разделов:</w:t>
      </w:r>
    </w:p>
    <w:p w14:paraId="6626491D" w14:textId="77777777" w:rsidR="00684313" w:rsidRPr="00684313" w:rsidRDefault="00684313" w:rsidP="0068431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указания. Раздел содержит требования по проведению ремонта, методы ремонта, требования к квалификации персонала, описание и характеристики диагностических возможностей систем встроенного контроля, а также перечень составных частей изделия, текущий ремонт которых может быть осуществлен только в условиях ремонтных органов, описание и характеристики диагностических возможностей внешних средств диагностирования. При необходимости приводят схемы поиска отказов и повреждений.</w:t>
      </w:r>
    </w:p>
    <w:p w14:paraId="65CFC04A" w14:textId="77777777" w:rsidR="00684313" w:rsidRPr="00684313" w:rsidRDefault="00684313" w:rsidP="0068431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безопасности. Раздел содержит правила предосторожности, которые в соответствии с действующими нормативами должны быть соблюдены при проведении работ.</w:t>
      </w:r>
    </w:p>
    <w:p w14:paraId="6E10C028" w14:textId="77777777" w:rsidR="00684313" w:rsidRPr="00684313" w:rsidRDefault="00684313" w:rsidP="0068431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ремонт составных частей изделия. Раздел содержит указания по поиску и устранению отказов, повреждений и их последствий применительно к каждой составной части изделия, текущий ремонт которых возможен при эксплуатации. Раздел состоит из подразделов:</w:t>
      </w:r>
    </w:p>
    <w:p w14:paraId="13A8A03E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отказов, повреждений и их последствий;</w:t>
      </w:r>
    </w:p>
    <w:p w14:paraId="4718189B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отказов, повреждений и их последствий.</w:t>
      </w:r>
    </w:p>
    <w:p w14:paraId="0274C0FD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 «Поиск отказов, повреждений и их последствий» содержит указания по последовательности и объему работ, необходимых для отыскания отказов и повреждений, а также для установления их последствий как на уровне составной части, подлежащей текущему ремонту, так и на уровне той составной части изделия, в которую входит данная составная часть, вплоть до уровня конечного изделия.</w:t>
      </w:r>
    </w:p>
    <w:p w14:paraId="541C52BF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Подраздел «Устранение отказов, повреждений и их последствий» содержит указания о методах устранения отказов, повреждений и их последствий, а также перечень необходимых для этого средств измерения, инструмента и приспособлений. </w:t>
      </w:r>
    </w:p>
    <w:p w14:paraId="5D9F4300" w14:textId="77777777" w:rsidR="00684313" w:rsidRPr="00684313" w:rsidRDefault="00684313" w:rsidP="006843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«Текущий ремонт составных частей изделия» допускается не разделять на подразделы, а сведения излагать в виде таблицы:</w:t>
      </w:r>
    </w:p>
    <w:p w14:paraId="41DA5122" w14:textId="77777777" w:rsidR="00684313" w:rsidRPr="00684313" w:rsidRDefault="00684313" w:rsidP="0068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               Таблица7 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ремонт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605"/>
        <w:gridCol w:w="1606"/>
        <w:gridCol w:w="2657"/>
        <w:gridCol w:w="1892"/>
      </w:tblGrid>
      <w:tr w:rsidR="00684313" w:rsidRPr="00684313" w14:paraId="3BBC4993" w14:textId="77777777" w:rsidTr="00543661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6209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отказов и повреждений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78E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последствий отказов и повреждений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2F30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причины отказов и повреждений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4757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 по способам обнаружения отказов и повреждений сборочной единицы (детали) и их последствий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94AB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 по способам устранения отказов, повреждений и их последствий</w:t>
            </w:r>
          </w:p>
        </w:tc>
      </w:tr>
      <w:tr w:rsidR="00684313" w:rsidRPr="00684313" w14:paraId="31EB4D49" w14:textId="77777777" w:rsidTr="00543661">
        <w:trPr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63FE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E14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30D6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44BA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7C3F" w14:textId="77777777" w:rsidR="00684313" w:rsidRPr="00684313" w:rsidRDefault="00684313" w:rsidP="0068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B00BF8A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0D8B0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«Описание отказов и повреждений» приводят описания отказов и повреждений, записываемые в порядке убывания вероятности их появления, и, при необходимости, указывают внешние проявления отказов и повреждений и другие дополнительные признаки, свидетельствующие о возникновении отказов и повреждений.</w:t>
      </w:r>
    </w:p>
    <w:p w14:paraId="3F45C3AF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графе «Описание последствий отказов и повреждений» для каждого отказа (повреждения) описывают возможные последствия как на уровне составной части изделия, 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подлежащей текущему ремонту, так и на уровне той составной части изделия, в которую входит данная составная часть, вплоть до уровня конечного изделия. Последствия описывают в порядке убывания вероятности их возникновения.</w:t>
      </w:r>
    </w:p>
    <w:p w14:paraId="7270F20E" w14:textId="77777777" w:rsidR="00684313" w:rsidRPr="00684313" w:rsidRDefault="00684313" w:rsidP="006843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графе «Возможные причины отказов и повреждений» указывают, какая из составных частей, входящих в составную часть, подлежащую текущему ремонту, может отказать и быть повреждена, а также указывают конструктивные (недостатки конструкции), производственно-технологические (отклонения от установленных технологических процессов изготовления и сборки), эксплуатационные (ошибки персонала) и иные возможные причины отказов и повреждений. Причины отказов и повреждений перечисляют в порядке убывания вероятности их возникновения. Для деталей могут указываться физические причины отказов и повреждений (например поломка вследствие концентрации усталостных напряжений, поломка вследствие износа и </w:t>
      </w:r>
      <w:proofErr w:type="gramStart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proofErr w:type="gramEnd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202E8FC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«Указания по способам обнаружения отказов и повреждений сборочной единицы (детали) и их последствий» приводят последовательность действий и другие указания, необходимые для установления (отыскания) отказов и повреждений сборочной единицы (детали) и их последствий.</w:t>
      </w:r>
    </w:p>
    <w:p w14:paraId="74B10CF2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«Указания по способам устранения отказов, повреждений и их последствий» приводят последовательность действий и другие указания, необходимые для устранения отказов, повреждений и их последствий или приводят ссылки на другие документы, по которым проводят соответствующие работы.</w:t>
      </w:r>
    </w:p>
    <w:p w14:paraId="474A946D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необходимости, перечень наиболее вероятных последствий отказов, повреждений и их последствий может быть выделен в самостоятельную таблицу.</w:t>
      </w:r>
    </w:p>
    <w:p w14:paraId="132D04D3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</w:t>
      </w:r>
      <w:r w:rsidRPr="00684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«Хранение»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содержит:</w:t>
      </w:r>
    </w:p>
    <w:p w14:paraId="411EC35B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постановки изделия на хранение и снятия его с хранения;</w:t>
      </w:r>
    </w:p>
    <w:p w14:paraId="54395672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составных частей изделия с ограниченными сроками хранения;</w:t>
      </w:r>
    </w:p>
    <w:p w14:paraId="36B62BD5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работ, правила их проведения, меры безопасности при подготовке изделия к хранению, при кратковременном и длительном хранении изделия, при снятии изделия с хранения;</w:t>
      </w:r>
    </w:p>
    <w:p w14:paraId="05BC4ABF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условия хранения изделия (вид хранилищ, температура, влажность, освещенность и </w:t>
      </w:r>
      <w:proofErr w:type="gramStart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proofErr w:type="gramEnd"/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определенных сроков хранения;</w:t>
      </w:r>
    </w:p>
    <w:p w14:paraId="238C35FD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утилизации (если изделие представляет опасность для жизни, здоровья людей или окружающей среды после окончания срока эксплуатации);</w:t>
      </w:r>
    </w:p>
    <w:p w14:paraId="54FFF204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предельные сроки хранения в различных климатических условиях.</w:t>
      </w:r>
    </w:p>
    <w:p w14:paraId="79F46BC0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</w:t>
      </w:r>
      <w:r w:rsidRPr="00684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«Транспортирование»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содержит:</w:t>
      </w:r>
    </w:p>
    <w:p w14:paraId="30D69EF6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транспортированию изделия и условиям, при которых оно должно осуществляться;</w:t>
      </w:r>
    </w:p>
    <w:p w14:paraId="349D00BC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подготовки изделия для транспортирования различными видами транспорта;</w:t>
      </w:r>
    </w:p>
    <w:p w14:paraId="0631FD13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крепления изделия для транспортирования его различными видами транспорта с приведением необходимых схем крепления;</w:t>
      </w:r>
    </w:p>
    <w:p w14:paraId="46C66E09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погрузки и выгрузки изделия и меры предосторожности.</w:t>
      </w:r>
    </w:p>
    <w:p w14:paraId="45782896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в разделе приводят транспортные характеристики изделия (массу, габаритные размеры, положение центра тяжести (масс) и т. п.), а также схему изделия применительно к расположению его на транспортном средстве с указанием основных размеров изделия и точек крепления. </w:t>
      </w:r>
    </w:p>
    <w:p w14:paraId="2DB9C9C0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</w:t>
      </w:r>
      <w:r w:rsidRPr="00684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«Утилизация»,</w:t>
      </w: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содержит:</w:t>
      </w:r>
    </w:p>
    <w:p w14:paraId="4B7D9AA0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меры безопасности;</w:t>
      </w:r>
    </w:p>
    <w:p w14:paraId="2CA1B7BB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и проводимые мероприятия по подготовке и отправке изделия на утилизацию;</w:t>
      </w:r>
    </w:p>
    <w:p w14:paraId="53123EF9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утилизируемых составных частей (расчетный);</w:t>
      </w:r>
    </w:p>
    <w:p w14:paraId="7E06BF94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утилизируемых составных частей, выявляемых по результатам текущего ремонта, технического обслуживания и хранения (при необходимости);</w:t>
      </w:r>
    </w:p>
    <w:p w14:paraId="63F08AE6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показатели утилизации;</w:t>
      </w:r>
    </w:p>
    <w:p w14:paraId="1E0D7665" w14:textId="77777777" w:rsidR="00684313" w:rsidRPr="00684313" w:rsidRDefault="00684313" w:rsidP="006843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методы утилизации, если изделие представляет опасность для жизни, здоровья людей и окружающей среды после окончания срока службы (эксплуатации).</w:t>
      </w:r>
    </w:p>
    <w:p w14:paraId="000D2D42" w14:textId="77777777" w:rsidR="004E6B50" w:rsidRPr="004E6B50" w:rsidRDefault="004E6B50">
      <w:pPr>
        <w:rPr>
          <w:b/>
          <w:bCs/>
        </w:rPr>
      </w:pPr>
    </w:p>
    <w:p w14:paraId="70483F2F" w14:textId="25F1B84B" w:rsidR="004E6B50" w:rsidRPr="004E6B50" w:rsidRDefault="004E6B50">
      <w:pPr>
        <w:rPr>
          <w:b/>
          <w:bCs/>
        </w:rPr>
      </w:pPr>
      <w:r w:rsidRPr="004E6B50">
        <w:rPr>
          <w:b/>
          <w:bCs/>
        </w:rPr>
        <w:t>Вопрос №17 – Паспорт на изделие медицинской техники</w:t>
      </w:r>
    </w:p>
    <w:p w14:paraId="7D2F9312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на изделия состоит из титульного листа и последующих разделов:</w:t>
      </w:r>
    </w:p>
    <w:p w14:paraId="252A0CA2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сведения об изделии и технические данные;</w:t>
      </w:r>
    </w:p>
    <w:p w14:paraId="59335653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комплектность;</w:t>
      </w:r>
    </w:p>
    <w:p w14:paraId="2183A631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ресурсы, сроки службы и хранения и гарантии изготовителя (поставщика);</w:t>
      </w:r>
    </w:p>
    <w:p w14:paraId="528B58D3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консервация;</w:t>
      </w:r>
    </w:p>
    <w:p w14:paraId="46DB8B3E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об упаковывании;</w:t>
      </w:r>
    </w:p>
    <w:p w14:paraId="6F799546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приемке;</w:t>
      </w:r>
    </w:p>
    <w:p w14:paraId="266090C6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движение изделия в эксплуатации (при необходимости);</w:t>
      </w:r>
    </w:p>
    <w:p w14:paraId="619EB699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 и учет работы по бюллетеням и указаниям (при необходимости);</w:t>
      </w:r>
    </w:p>
    <w:p w14:paraId="20CFEE0A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заметки по эксплуатации и хранению (при необходимости);</w:t>
      </w:r>
    </w:p>
    <w:p w14:paraId="63EBC308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об утилизации;</w:t>
      </w:r>
    </w:p>
    <w:p w14:paraId="66A5FC18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особые отметки;</w:t>
      </w:r>
    </w:p>
    <w:p w14:paraId="08C51E08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цене и условиях приобретения изделия.</w:t>
      </w:r>
    </w:p>
    <w:p w14:paraId="0D1DCF4F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и изложение разделов паспорта должно соответствовать построению и изложению одноименных разделов формуляра.</w:t>
      </w:r>
    </w:p>
    <w:p w14:paraId="4BA6B83B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«Заметки по эксплуатации и хранению» содержит:</w:t>
      </w:r>
    </w:p>
    <w:p w14:paraId="55F6818E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взаимозаменяемости с ранее выпущенными модификациями изделия;</w:t>
      </w:r>
    </w:p>
    <w:p w14:paraId="6CD5016B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о необходимости сохранения пломб изготовителя изделия;</w:t>
      </w:r>
    </w:p>
    <w:p w14:paraId="42A46819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особых мер безопасности при работе;</w:t>
      </w:r>
    </w:p>
    <w:p w14:paraId="383A553C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проверке перед установкой на другое изделие;</w:t>
      </w:r>
    </w:p>
    <w:p w14:paraId="30E4A395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особых условий эксплуатации.</w:t>
      </w:r>
    </w:p>
    <w:p w14:paraId="4E645B3A" w14:textId="77777777" w:rsidR="00684313" w:rsidRPr="00684313" w:rsidRDefault="00684313" w:rsidP="0068431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допускается приводить и другие сведения (например, с какими изделиями взаимодействует при работе данное изделие, результаты входного контроля и др.).</w:t>
      </w:r>
    </w:p>
    <w:p w14:paraId="7B0CA093" w14:textId="77777777" w:rsidR="00684313" w:rsidRDefault="00684313" w:rsidP="00684313">
      <w:pPr>
        <w:pStyle w:val="a7"/>
        <w:spacing w:after="120" w:line="360" w:lineRule="auto"/>
        <w:ind w:left="0" w:firstLine="0"/>
        <w:rPr>
          <w:szCs w:val="28"/>
        </w:rPr>
      </w:pPr>
    </w:p>
    <w:p w14:paraId="4537D323" w14:textId="77777777" w:rsidR="004E6B50" w:rsidRPr="004E6B50" w:rsidRDefault="004E6B50">
      <w:pPr>
        <w:rPr>
          <w:b/>
          <w:bCs/>
        </w:rPr>
      </w:pPr>
    </w:p>
    <w:p w14:paraId="647753E5" w14:textId="4FC5593D" w:rsidR="004E6B50" w:rsidRPr="004E6B50" w:rsidRDefault="004E6B50">
      <w:pPr>
        <w:rPr>
          <w:b/>
          <w:bCs/>
        </w:rPr>
      </w:pPr>
      <w:r w:rsidRPr="004E6B50">
        <w:rPr>
          <w:b/>
          <w:bCs/>
        </w:rPr>
        <w:t>Вопрос №18 – Формы осуществления метрологического обеспечения МТ</w:t>
      </w:r>
    </w:p>
    <w:p w14:paraId="2AA3B97E" w14:textId="77777777" w:rsidR="00684313" w:rsidRPr="00684313" w:rsidRDefault="00684313" w:rsidP="00684313">
      <w:pPr>
        <w:pStyle w:val="a5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регулирование в области обеспечения единства измерений </w:t>
      </w:r>
      <w:r w:rsidRPr="00684313">
        <w:rPr>
          <w:rFonts w:ascii="Times New Roman" w:hAnsi="Times New Roman" w:cs="Times New Roman"/>
          <w:sz w:val="24"/>
          <w:szCs w:val="24"/>
        </w:rPr>
        <w:t>осуществляется в следующих формах:</w:t>
      </w:r>
    </w:p>
    <w:p w14:paraId="660FF15C" w14:textId="77777777" w:rsidR="00684313" w:rsidRPr="00684313" w:rsidRDefault="00684313" w:rsidP="00684313">
      <w:pPr>
        <w:pStyle w:val="a5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>утверждение типа стандартных образцов или типа средств измерений;</w:t>
      </w:r>
    </w:p>
    <w:p w14:paraId="0CAB476B" w14:textId="77777777" w:rsidR="00684313" w:rsidRPr="00684313" w:rsidRDefault="00684313" w:rsidP="00684313">
      <w:pPr>
        <w:pStyle w:val="a5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>поверка средств измерений;</w:t>
      </w:r>
    </w:p>
    <w:p w14:paraId="21DF840D" w14:textId="77777777" w:rsidR="00684313" w:rsidRPr="00684313" w:rsidRDefault="00684313" w:rsidP="00684313">
      <w:pPr>
        <w:pStyle w:val="a5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>государственный метрологический надзор;</w:t>
      </w:r>
    </w:p>
    <w:p w14:paraId="16D9B8B2" w14:textId="77777777" w:rsidR="00684313" w:rsidRPr="00684313" w:rsidRDefault="00684313" w:rsidP="00684313">
      <w:pPr>
        <w:pStyle w:val="a5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>аттестация методик (методов) измерений;</w:t>
      </w:r>
    </w:p>
    <w:p w14:paraId="398F5390" w14:textId="77777777" w:rsidR="00684313" w:rsidRPr="00684313" w:rsidRDefault="00684313" w:rsidP="00684313">
      <w:pPr>
        <w:pStyle w:val="a5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>аккредитация юридических лиц и индивидуальных предпринимателей на выполнение работ и (или) оказание услуг в области ОЕИ;</w:t>
      </w:r>
    </w:p>
    <w:p w14:paraId="4A859F6B" w14:textId="77777777" w:rsidR="00684313" w:rsidRPr="00684313" w:rsidRDefault="00684313" w:rsidP="00684313">
      <w:pPr>
        <w:pStyle w:val="a5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>метрологическая экспертиза.</w:t>
      </w:r>
    </w:p>
    <w:p w14:paraId="03419920" w14:textId="77777777" w:rsidR="00684313" w:rsidRPr="00684313" w:rsidRDefault="00684313" w:rsidP="0068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sz w:val="24"/>
          <w:szCs w:val="24"/>
        </w:rPr>
        <w:t xml:space="preserve">За исключением государственного метрологического надзора, перечисленные виды деятельности относятся к метрологическим услугам. Таким образом, </w:t>
      </w:r>
      <w:r w:rsidRPr="00684313">
        <w:rPr>
          <w:rFonts w:ascii="Times New Roman" w:hAnsi="Times New Roman" w:cs="Times New Roman"/>
          <w:color w:val="000000"/>
          <w:sz w:val="24"/>
          <w:szCs w:val="24"/>
        </w:rPr>
        <w:t>государственное регулирование в области обеспечения единства измерений осуществляется в двух основных направлениях:</w:t>
      </w:r>
    </w:p>
    <w:p w14:paraId="069C1E85" w14:textId="77777777" w:rsidR="00684313" w:rsidRPr="00684313" w:rsidRDefault="00684313" w:rsidP="00684313">
      <w:pPr>
        <w:pStyle w:val="a3"/>
        <w:numPr>
          <w:ilvl w:val="0"/>
          <w:numId w:val="7"/>
        </w:numPr>
        <w:spacing w:before="0" w:beforeAutospacing="0" w:after="0" w:afterAutospacing="0"/>
        <w:ind w:left="1134" w:hanging="283"/>
        <w:jc w:val="both"/>
        <w:rPr>
          <w:color w:val="000000"/>
        </w:rPr>
      </w:pPr>
      <w:r w:rsidRPr="00684313">
        <w:rPr>
          <w:color w:val="000000"/>
        </w:rPr>
        <w:t>оказание государственных метрологических услуг</w:t>
      </w:r>
    </w:p>
    <w:p w14:paraId="2E4B8925" w14:textId="77777777" w:rsidR="00684313" w:rsidRPr="00684313" w:rsidRDefault="00684313" w:rsidP="00684313">
      <w:pPr>
        <w:pStyle w:val="a3"/>
        <w:numPr>
          <w:ilvl w:val="0"/>
          <w:numId w:val="7"/>
        </w:numPr>
        <w:spacing w:before="0" w:beforeAutospacing="0" w:after="0" w:afterAutospacing="0"/>
        <w:ind w:left="1134" w:hanging="283"/>
        <w:jc w:val="both"/>
        <w:rPr>
          <w:color w:val="000000"/>
        </w:rPr>
      </w:pPr>
      <w:r w:rsidRPr="00684313">
        <w:rPr>
          <w:color w:val="000000"/>
        </w:rPr>
        <w:t>осуществление государственного метрологического надзора.</w:t>
      </w:r>
    </w:p>
    <w:p w14:paraId="22D91D16" w14:textId="77777777" w:rsidR="00684313" w:rsidRPr="00684313" w:rsidRDefault="00684313" w:rsidP="00684313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684313">
        <w:rPr>
          <w:color w:val="000000"/>
        </w:rPr>
        <w:t>К метрологическим услугам относят</w:t>
      </w:r>
      <w:r w:rsidRPr="00684313">
        <w:rPr>
          <w:i/>
          <w:color w:val="000000"/>
        </w:rPr>
        <w:t>:</w:t>
      </w:r>
    </w:p>
    <w:p w14:paraId="7E3D989D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Утверждение типа стандартных образцов или типа средств измерений</w:t>
      </w:r>
      <w:r w:rsidRPr="00684313">
        <w:rPr>
          <w:rFonts w:ascii="Times New Roman" w:hAnsi="Times New Roman" w:cs="Times New Roman"/>
          <w:sz w:val="24"/>
          <w:szCs w:val="24"/>
        </w:rPr>
        <w:t xml:space="preserve"> - 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(уполномоченного на это государственного органа управления) о признании типа 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измерений узаконенным для применения на основании результатов их испытаний государственным научным метрологическим центром или другой специализированной организацией, аккредитованной Госстандартом страны</w:t>
      </w:r>
    </w:p>
    <w:p w14:paraId="1C14A966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Поверка средств измерений</w:t>
      </w:r>
      <w:r w:rsidRPr="00684313">
        <w:rPr>
          <w:rFonts w:ascii="Times New Roman" w:hAnsi="Times New Roman" w:cs="Times New Roman"/>
          <w:sz w:val="24"/>
          <w:szCs w:val="24"/>
        </w:rPr>
        <w:t xml:space="preserve"> - 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органом государственной метрологической службы (или другим официально уполномоченным органом, организацией) пригодности средства измерений к применению на основании экспериментально определяемых метрологических характеристик и подтверждения их соответствия установленным обязательным требованиям.</w:t>
      </w:r>
    </w:p>
    <w:p w14:paraId="5FB36E91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Калибровка средств измерений –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операций, выполняемых в целях определения действительных значений метрологических характеристик средств измерений. Выполняется для тех средств </w:t>
      </w:r>
      <w:proofErr w:type="gramStart"/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proofErr w:type="gramEnd"/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внесены в государственный реестр средств измерений, но на которые не распространяется государственный метрологический надзор.</w:t>
      </w:r>
    </w:p>
    <w:p w14:paraId="01A59994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Государственная метрологическая аттестация</w:t>
      </w:r>
      <w:r w:rsidRPr="00684313">
        <w:rPr>
          <w:rFonts w:ascii="Times New Roman" w:hAnsi="Times New Roman" w:cs="Times New Roman"/>
          <w:sz w:val="24"/>
          <w:szCs w:val="24"/>
        </w:rPr>
        <w:t xml:space="preserve"> –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для средств измерений, которые не внесены в государственный реестр средств измерений, но используются в сфере, на которую распространяется государственный метрологический надзор.</w:t>
      </w:r>
    </w:p>
    <w:p w14:paraId="490181A1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Метрологическая аттестация –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для тех средств измерений, которые не внесены в государственный реестр и используются в сфере, на которую не распространяется государственный метрологический надзор.</w:t>
      </w:r>
    </w:p>
    <w:p w14:paraId="59D6E68A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Аттестация методик (методов) измерений</w:t>
      </w:r>
      <w:r w:rsidRPr="00684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313">
        <w:rPr>
          <w:rFonts w:ascii="Times New Roman" w:hAnsi="Times New Roman" w:cs="Times New Roman"/>
          <w:sz w:val="24"/>
          <w:szCs w:val="24"/>
        </w:rPr>
        <w:t xml:space="preserve">- </w:t>
      </w:r>
      <w:r w:rsidRPr="00684313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proofErr w:type="gramEnd"/>
      <w:r w:rsidRPr="00684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исследование и подтверждение соответствия методик (методов) измерений установленным метрологическим требованиям к измерениям</w:t>
      </w:r>
    </w:p>
    <w:p w14:paraId="24571466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Аккредитация юридических лиц и индивидуальных предпринимателей на выполнение работ и (или) оказание услуг в области</w:t>
      </w:r>
      <w:r w:rsidRPr="006843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обеспечения единства измерений </w:t>
      </w:r>
      <w:r w:rsidRPr="00684313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осуществляется в целях официального признания компетентности юридического лица или индивидуального предпринимателя выполнять работы и (или) оказывать услуги по обеспечению единства измерений в соответствии с законодательными и нормативными документами</w:t>
      </w:r>
    </w:p>
    <w:p w14:paraId="3BB665D8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>Метрологическая экспертиза</w:t>
      </w:r>
      <w:r w:rsidRPr="00684313">
        <w:rPr>
          <w:rFonts w:ascii="Times New Roman" w:hAnsi="Times New Roman" w:cs="Times New Roman"/>
          <w:sz w:val="24"/>
          <w:szCs w:val="24"/>
        </w:rPr>
        <w:t xml:space="preserve"> - 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оценивание экспертами-метрологами правильности применения метрологических требований, правил и норм, в первую очередь связанных с единством и точностью измерений.  Различают метрологическую экспертизу документации (технических заданий, проектов конструкторских и технологических документов, различных программ) и метрологическую экспертизу объектов (например, макетов сложных средств измерений, испытательных стендов и </w:t>
      </w:r>
      <w:proofErr w:type="gramStart"/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proofErr w:type="gramEnd"/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F6DF2AC" w14:textId="77777777" w:rsidR="00684313" w:rsidRPr="00684313" w:rsidRDefault="00684313" w:rsidP="00684313">
      <w:pPr>
        <w:pStyle w:val="a5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13">
        <w:rPr>
          <w:rFonts w:ascii="Times New Roman" w:hAnsi="Times New Roman" w:cs="Times New Roman"/>
          <w:i/>
          <w:sz w:val="24"/>
          <w:szCs w:val="24"/>
        </w:rPr>
        <w:t xml:space="preserve">Метрологический </w:t>
      </w:r>
      <w:proofErr w:type="spellStart"/>
      <w:r w:rsidRPr="00684313">
        <w:rPr>
          <w:rFonts w:ascii="Times New Roman" w:hAnsi="Times New Roman" w:cs="Times New Roman"/>
          <w:i/>
          <w:sz w:val="24"/>
          <w:szCs w:val="24"/>
        </w:rPr>
        <w:t>аутсоринг</w:t>
      </w:r>
      <w:proofErr w:type="spellEnd"/>
      <w:r w:rsidRPr="0068431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68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функций связанных с организацией метрологического обеспечения предприятия сторонней организации, специализирующейся в данной области, с целью повышения качества обеспечения единства измерений и снижения финансовых затрат на метрологическое обеспечение.</w:t>
      </w:r>
    </w:p>
    <w:p w14:paraId="60FD5F70" w14:textId="77777777" w:rsidR="004E6B50" w:rsidRPr="004E6B50" w:rsidRDefault="004E6B50">
      <w:pPr>
        <w:rPr>
          <w:b/>
          <w:bCs/>
        </w:rPr>
      </w:pPr>
    </w:p>
    <w:p w14:paraId="470E88A0" w14:textId="670A09BD" w:rsidR="004E6B50" w:rsidRDefault="004E6B50">
      <w:pPr>
        <w:rPr>
          <w:b/>
          <w:bCs/>
        </w:rPr>
      </w:pPr>
      <w:r w:rsidRPr="004E6B50">
        <w:rPr>
          <w:b/>
          <w:bCs/>
        </w:rPr>
        <w:t>Вопрос №19 – Поверка средств измерения медицинского назначения (СИМН)</w:t>
      </w:r>
    </w:p>
    <w:p w14:paraId="48917F4C" w14:textId="34E54BD3" w:rsidR="00372C6D" w:rsidRPr="004E6B50" w:rsidRDefault="00372C6D" w:rsidP="00372C6D">
      <w:pPr>
        <w:rPr>
          <w:b/>
          <w:bCs/>
        </w:rPr>
      </w:pPr>
      <w:r w:rsidRPr="004E6B50">
        <w:rPr>
          <w:b/>
          <w:bCs/>
        </w:rPr>
        <w:t>Вопрос №20 – Первичная и периодическая поверки СИМН</w:t>
      </w:r>
    </w:p>
    <w:p w14:paraId="10CD73EF" w14:textId="77777777" w:rsidR="00372C6D" w:rsidRPr="004E6B50" w:rsidRDefault="00372C6D" w:rsidP="00372C6D">
      <w:pPr>
        <w:rPr>
          <w:b/>
          <w:bCs/>
        </w:rPr>
      </w:pPr>
      <w:r w:rsidRPr="004E6B50">
        <w:rPr>
          <w:b/>
          <w:bCs/>
        </w:rPr>
        <w:t>Вопрос №21 – Внеочередная, инспекционная и экспертная поверки СИМН</w:t>
      </w:r>
    </w:p>
    <w:p w14:paraId="072477B9" w14:textId="77777777" w:rsidR="00372C6D" w:rsidRPr="004E6B50" w:rsidRDefault="00372C6D">
      <w:pPr>
        <w:rPr>
          <w:b/>
          <w:bCs/>
        </w:rPr>
      </w:pPr>
    </w:p>
    <w:p w14:paraId="41957323" w14:textId="77777777" w:rsidR="00372C6D" w:rsidRPr="00372C6D" w:rsidRDefault="00372C6D" w:rsidP="00372C6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C6D">
        <w:rPr>
          <w:rFonts w:ascii="Times New Roman" w:hAnsi="Times New Roman" w:cs="Times New Roman"/>
          <w:sz w:val="24"/>
          <w:szCs w:val="24"/>
        </w:rPr>
        <w:t>Поверка</w:t>
      </w:r>
      <w:r w:rsidRPr="00372C6D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372C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— совокупность операций, выполняемых в целях подтверждения соответствия средств измерений метрологическим характеристикам. В соответствии с Законом №102-ФЗ «Об обеспечении единства измерений</w:t>
      </w:r>
      <w:proofErr w:type="gramStart"/>
      <w:r w:rsidRPr="00372C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»,</w:t>
      </w:r>
      <w:r w:rsidRPr="00372C6D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 п</w:t>
      </w:r>
      <w:r w:rsidRPr="0037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оверку</w:t>
      </w:r>
      <w:proofErr w:type="gramEnd"/>
      <w:r w:rsidRPr="0037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 измерений осуществляют аккредитованные в установленном порядке в области обеспечения единства измерений юридические лица и индивидуальные предприниматели. Требования к </w:t>
      </w:r>
      <w:r w:rsidRPr="0037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метрологическим службам юридических лиц, аккредитуемых на право поверки СИ, и порядок проведения их аккредитации установлены правилами ПР 50.2.014-2002 «ГСИ. Правила проведения аккредитации метрологических служб юридических лиц на право поверки средств измерений».</w:t>
      </w:r>
    </w:p>
    <w:p w14:paraId="1D6ED55E" w14:textId="77777777" w:rsidR="00372C6D" w:rsidRPr="00372C6D" w:rsidRDefault="00372C6D" w:rsidP="00372C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FC2DD9" w14:textId="14EAFDD8" w:rsidR="00372C6D" w:rsidRPr="00372C6D" w:rsidRDefault="00372C6D" w:rsidP="00372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2C6D">
        <w:rPr>
          <w:rFonts w:ascii="Times New Roman" w:eastAsia="Calibri" w:hAnsi="Times New Roman" w:cs="Times New Roman"/>
          <w:sz w:val="24"/>
          <w:szCs w:val="24"/>
        </w:rPr>
        <w:t>Таблица  -</w:t>
      </w:r>
      <w:proofErr w:type="gramEnd"/>
      <w:r w:rsidRPr="00372C6D">
        <w:rPr>
          <w:rFonts w:ascii="Times New Roman" w:eastAsia="Calibri" w:hAnsi="Times New Roman" w:cs="Times New Roman"/>
          <w:sz w:val="24"/>
          <w:szCs w:val="24"/>
        </w:rPr>
        <w:t xml:space="preserve"> Виды и содержание поверки средств измерений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08"/>
        <w:gridCol w:w="3594"/>
      </w:tblGrid>
      <w:tr w:rsidR="00372C6D" w:rsidRPr="00372C6D" w14:paraId="135DA831" w14:textId="77777777" w:rsidTr="00543661">
        <w:tc>
          <w:tcPr>
            <w:tcW w:w="0" w:type="auto"/>
          </w:tcPr>
          <w:p w14:paraId="4877A83C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Виды поверок</w:t>
            </w:r>
          </w:p>
        </w:tc>
        <w:tc>
          <w:tcPr>
            <w:tcW w:w="0" w:type="auto"/>
          </w:tcPr>
          <w:p w14:paraId="317DEDCC" w14:textId="77777777" w:rsidR="00372C6D" w:rsidRPr="00372C6D" w:rsidRDefault="00372C6D" w:rsidP="00372C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измерений, подлежащие поверке</w:t>
            </w:r>
          </w:p>
        </w:tc>
        <w:tc>
          <w:tcPr>
            <w:tcW w:w="0" w:type="auto"/>
          </w:tcPr>
          <w:p w14:paraId="47188972" w14:textId="77777777" w:rsidR="00372C6D" w:rsidRPr="00372C6D" w:rsidRDefault="00372C6D" w:rsidP="00372C6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поверки</w:t>
            </w:r>
          </w:p>
        </w:tc>
      </w:tr>
      <w:tr w:rsidR="00372C6D" w:rsidRPr="00372C6D" w14:paraId="38D32C5B" w14:textId="77777777" w:rsidTr="00543661">
        <w:tc>
          <w:tcPr>
            <w:tcW w:w="0" w:type="auto"/>
          </w:tcPr>
          <w:p w14:paraId="0B0A281C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Первичная поверка</w:t>
            </w:r>
          </w:p>
        </w:tc>
        <w:tc>
          <w:tcPr>
            <w:tcW w:w="0" w:type="auto"/>
          </w:tcPr>
          <w:p w14:paraId="1FB17884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измерений утвержденных типов при выпуске из производства и ремонта, при ввозе по импорту</w:t>
            </w:r>
          </w:p>
        </w:tc>
        <w:tc>
          <w:tcPr>
            <w:tcW w:w="0" w:type="auto"/>
          </w:tcPr>
          <w:p w14:paraId="76691839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Поверке подлежит, как правило, каждый экземпляр средств измерений. Допускается выборочная поверка.    Производится на контрольно-поверочных пунктах, организуемых юридическими лицами, выпускающими и ремонтирующими средства измерений.  .</w:t>
            </w:r>
          </w:p>
        </w:tc>
      </w:tr>
      <w:tr w:rsidR="00372C6D" w:rsidRPr="00372C6D" w14:paraId="69D51442" w14:textId="77777777" w:rsidTr="00543661">
        <w:tc>
          <w:tcPr>
            <w:tcW w:w="0" w:type="auto"/>
          </w:tcPr>
          <w:p w14:paraId="18597D65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 поверка</w:t>
            </w:r>
          </w:p>
        </w:tc>
        <w:tc>
          <w:tcPr>
            <w:tcW w:w="0" w:type="auto"/>
          </w:tcPr>
          <w:p w14:paraId="3C2C5978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измерений, находящиеся в эксплуатации или на хранении, через определенные </w:t>
            </w:r>
            <w:proofErr w:type="spellStart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межповерочные</w:t>
            </w:r>
            <w:proofErr w:type="spellEnd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интервалы</w:t>
            </w:r>
          </w:p>
        </w:tc>
        <w:tc>
          <w:tcPr>
            <w:tcW w:w="0" w:type="auto"/>
          </w:tcPr>
          <w:p w14:paraId="0C7118E7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Поверяют каждый экземпляр средств измерений, кроме находящихся на длительном хранении. Поверку средств измерений, предназначенных для </w:t>
            </w:r>
            <w:proofErr w:type="gramStart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измерений  нескольких</w:t>
            </w:r>
            <w:proofErr w:type="gramEnd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величин , но используемых для измерений  меньшего числа величин, допускается  производить только по  используемым диапазонам.</w:t>
            </w:r>
          </w:p>
        </w:tc>
      </w:tr>
      <w:tr w:rsidR="00372C6D" w:rsidRPr="00372C6D" w14:paraId="564299A8" w14:textId="77777777" w:rsidTr="00543661">
        <w:tc>
          <w:tcPr>
            <w:tcW w:w="0" w:type="auto"/>
          </w:tcPr>
          <w:p w14:paraId="2E77069D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Внеочередная поверка</w:t>
            </w:r>
          </w:p>
        </w:tc>
        <w:tc>
          <w:tcPr>
            <w:tcW w:w="0" w:type="auto"/>
          </w:tcPr>
          <w:p w14:paraId="27457853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измерений при повреждении знака </w:t>
            </w:r>
            <w:proofErr w:type="spellStart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поверительного</w:t>
            </w:r>
            <w:proofErr w:type="spellEnd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клейма, утрате свидетельства о поверке, вводе их  в эксплуатацию  после длительного хранения (более одного </w:t>
            </w:r>
            <w:proofErr w:type="spellStart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межповерочного</w:t>
            </w:r>
            <w:proofErr w:type="spellEnd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интервала), проведении повторной юстировки или настройки, известном или предлагаемом ударном воздействии на средство измерений или неудовлетворительной работе прибора</w:t>
            </w:r>
          </w:p>
        </w:tc>
        <w:tc>
          <w:tcPr>
            <w:tcW w:w="0" w:type="auto"/>
          </w:tcPr>
          <w:p w14:paraId="2F25BFFA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Поверяют каждый экземпляр средств измерений и решают вопрос о выдаче знака, свидетельства о поверке, определяют причины неудовлетворительной работы прибора.</w:t>
            </w:r>
          </w:p>
        </w:tc>
      </w:tr>
      <w:tr w:rsidR="00372C6D" w:rsidRPr="00372C6D" w14:paraId="08AE0DA2" w14:textId="77777777" w:rsidTr="00543661">
        <w:tc>
          <w:tcPr>
            <w:tcW w:w="0" w:type="auto"/>
          </w:tcPr>
          <w:p w14:paraId="540DB8F1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Инспекционная поверка</w:t>
            </w:r>
          </w:p>
        </w:tc>
        <w:tc>
          <w:tcPr>
            <w:tcW w:w="0" w:type="auto"/>
          </w:tcPr>
          <w:p w14:paraId="2D7CD982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Производят для выявления пригодности к применению средств измерений при осуществлении государственного метрологического надзора</w:t>
            </w:r>
          </w:p>
        </w:tc>
        <w:tc>
          <w:tcPr>
            <w:tcW w:w="0" w:type="auto"/>
          </w:tcPr>
          <w:p w14:paraId="29B10F8B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Можно производить не в полном объеме, предусмотренном методикой поверки.  </w:t>
            </w:r>
            <w:proofErr w:type="gramStart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 отражают</w:t>
            </w:r>
            <w:proofErr w:type="gramEnd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акте поверки. Поверку производят в присутствии представителя проверяемого юридического или физического лица.</w:t>
            </w:r>
          </w:p>
        </w:tc>
      </w:tr>
      <w:tr w:rsidR="00372C6D" w:rsidRPr="00372C6D" w14:paraId="5C69DDF0" w14:textId="77777777" w:rsidTr="00543661">
        <w:tc>
          <w:tcPr>
            <w:tcW w:w="0" w:type="auto"/>
          </w:tcPr>
          <w:p w14:paraId="184DB3EE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Поверка в рамках метрологической экспертизы</w:t>
            </w:r>
          </w:p>
        </w:tc>
        <w:tc>
          <w:tcPr>
            <w:tcW w:w="0" w:type="auto"/>
          </w:tcPr>
          <w:p w14:paraId="77FC6E26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Проводят по поручению органов суда, прокуратуры, арбитражного суда и федеральных органов исполнительной </w:t>
            </w:r>
            <w:proofErr w:type="gramStart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власти,  по</w:t>
            </w:r>
            <w:proofErr w:type="gramEnd"/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письменному требованию</w:t>
            </w:r>
          </w:p>
        </w:tc>
        <w:tc>
          <w:tcPr>
            <w:tcW w:w="0" w:type="auto"/>
          </w:tcPr>
          <w:p w14:paraId="2A1AACF4" w14:textId="77777777" w:rsidR="00372C6D" w:rsidRPr="00372C6D" w:rsidRDefault="00372C6D" w:rsidP="0037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C6D">
              <w:rPr>
                <w:rFonts w:ascii="Times New Roman" w:eastAsia="Calibri" w:hAnsi="Times New Roman" w:cs="Times New Roman"/>
                <w:sz w:val="20"/>
                <w:szCs w:val="20"/>
              </w:rPr>
              <w:t>Поверяют каждый экземпляр средств измерений</w:t>
            </w:r>
          </w:p>
        </w:tc>
      </w:tr>
    </w:tbl>
    <w:p w14:paraId="64741D19" w14:textId="77777777" w:rsidR="00372C6D" w:rsidRPr="00372C6D" w:rsidRDefault="00372C6D" w:rsidP="00372C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8D2AE9" w14:textId="3F28A2BD" w:rsidR="00372C6D" w:rsidRPr="00372C6D" w:rsidRDefault="00372C6D" w:rsidP="00372C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6D">
        <w:rPr>
          <w:rFonts w:ascii="Times New Roman" w:hAnsi="Times New Roman" w:cs="Times New Roman"/>
          <w:sz w:val="24"/>
          <w:szCs w:val="24"/>
        </w:rPr>
        <w:t xml:space="preserve">Средства измерения медицинского назначения подлежат обязательной поверке согласно Перечня приборов. </w:t>
      </w:r>
      <w:proofErr w:type="gramStart"/>
      <w:r w:rsidRPr="00372C6D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372C6D">
        <w:rPr>
          <w:rFonts w:ascii="Times New Roman" w:hAnsi="Times New Roman" w:cs="Times New Roman"/>
          <w:sz w:val="24"/>
          <w:szCs w:val="24"/>
        </w:rPr>
        <w:t xml:space="preserve"> поверке подлежат диагностические и лабораторные медицинские приборы. Терапевтические аппараты не являются средствами измерения, но содержат в своем составе встроенные средства измерения медицинского назначения (ВСИМН), которые подлежат поверке.</w:t>
      </w:r>
    </w:p>
    <w:p w14:paraId="23B41CE4" w14:textId="77777777" w:rsidR="00372C6D" w:rsidRPr="00372C6D" w:rsidRDefault="00372C6D" w:rsidP="00372C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6D">
        <w:rPr>
          <w:rFonts w:ascii="Times New Roman" w:hAnsi="Times New Roman" w:cs="Times New Roman"/>
          <w:sz w:val="24"/>
          <w:szCs w:val="24"/>
        </w:rPr>
        <w:t>Приборы, не внесенные в Перечень, подвергаются калибровке или метрологической аттестации.</w:t>
      </w:r>
    </w:p>
    <w:p w14:paraId="4FC50E0D" w14:textId="77777777" w:rsidR="00372C6D" w:rsidRPr="00372C6D" w:rsidRDefault="00372C6D" w:rsidP="00372C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6D">
        <w:rPr>
          <w:rFonts w:ascii="Times New Roman" w:hAnsi="Times New Roman" w:cs="Times New Roman"/>
          <w:sz w:val="24"/>
          <w:szCs w:val="24"/>
        </w:rPr>
        <w:t>Поверка осуществляется в соответствии с графиками поверки по утвержденным методикам.</w:t>
      </w:r>
    </w:p>
    <w:p w14:paraId="55B8DD8A" w14:textId="77777777" w:rsidR="00372C6D" w:rsidRPr="003E3611" w:rsidRDefault="00372C6D" w:rsidP="00372C6D">
      <w:pPr>
        <w:pStyle w:val="ConsPlusNormal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FE769" w14:textId="77777777" w:rsidR="004E6B50" w:rsidRPr="004E6B50" w:rsidRDefault="004E6B50">
      <w:pPr>
        <w:rPr>
          <w:b/>
          <w:bCs/>
        </w:rPr>
      </w:pPr>
    </w:p>
    <w:p w14:paraId="61F9E52C" w14:textId="77777777" w:rsidR="004E6B50" w:rsidRPr="004E6B50" w:rsidRDefault="004E6B50">
      <w:pPr>
        <w:rPr>
          <w:b/>
          <w:bCs/>
        </w:rPr>
      </w:pPr>
    </w:p>
    <w:p w14:paraId="344A88E7" w14:textId="5B9AB9BD" w:rsidR="004E6B50" w:rsidRDefault="004E6B50">
      <w:pPr>
        <w:rPr>
          <w:b/>
          <w:bCs/>
        </w:rPr>
      </w:pPr>
      <w:r w:rsidRPr="004E6B50">
        <w:rPr>
          <w:b/>
          <w:bCs/>
        </w:rPr>
        <w:t>Вопрос №22 – Калибровка СИМН</w:t>
      </w:r>
    </w:p>
    <w:p w14:paraId="59D46A90" w14:textId="1B31309B" w:rsidR="00372C6D" w:rsidRDefault="00372C6D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a9"/>
          <w:rFonts w:ascii="Tahoma" w:hAnsi="Tahoma" w:cs="Tahoma"/>
          <w:color w:val="000000"/>
          <w:sz w:val="20"/>
          <w:szCs w:val="20"/>
          <w:shd w:val="clear" w:color="auto" w:fill="FFFFFF"/>
        </w:rPr>
        <w:t>Калибровка средств измерений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- совокупность операций, выполняемых с целью определения и подтверждения действительных значений метрологических характеристик и (или) пригодности к применению средства измерений. Определение аналогично поверке, от которой калибровку отличает то, что она распространяется на средства измерений, которые не подлежат государственному метрологическому контролю и надзору,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т.е.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поверке. Калибровка объединяет функции, выполнявшиеся ранее при метрологической аттестации и ведомственной поверке средств измерений.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Если поверка является обязательной операцией, контролируемой органами Государственной метрологической службы, то калибровка - это добровольная функция, выполняемая либо метрологической службой предприятия, либо по его заявке любой другой организацией, способной выполнить работу.</w:t>
      </w:r>
    </w:p>
    <w:p w14:paraId="19803B80" w14:textId="77777777" w:rsidR="00E1639C" w:rsidRPr="00E1639C" w:rsidRDefault="00E1639C" w:rsidP="00E1639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 процедуры калибровки и поверки абсолютно тождественны и сводятся к определению погрешности средства измерения с использованием эталона.</w:t>
      </w:r>
    </w:p>
    <w:p w14:paraId="67776D12" w14:textId="77777777" w:rsidR="00E1639C" w:rsidRPr="00E1639C" w:rsidRDefault="00E1639C" w:rsidP="00E1639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процессе калибровки определяются погрешности и другие метрологические характеристики СИ. Результаты калибровки СИ удостоверяются калибровочным знаком, наносимым на СИ, или свидетельством о калибровке, а также записью в эксплуатационных документах.</w:t>
      </w:r>
    </w:p>
    <w:p w14:paraId="6BA047FE" w14:textId="77777777" w:rsidR="00E1639C" w:rsidRPr="00E1639C" w:rsidRDefault="00E1639C" w:rsidP="00E1639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Первое отличие калибровки от поверки - </w:t>
      </w:r>
      <w:proofErr w:type="spellStart"/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неустановленность</w:t>
      </w:r>
      <w:proofErr w:type="spellEnd"/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ее исполнителя, т. е. здесь не указываются реквизиты лица (лиц), осуществившего калибровку. Второе отличие состоит в том, что поверка должна дать однозначный ответ о соответствии или несоответствии СИ установленным нормативными документами требованиям к СИ, а калибровка предусматривает определение действительных значений метрологических характеристик и (или) пригодности СИ к применению. На основе результатов калибровки СИ может быть признано пригодным к применению в данном конкретном технологическом процессе, даже если его реальные метрологические характеристики вышли за допусковые значения, установленные при испытаниях.</w:t>
      </w:r>
    </w:p>
    <w:p w14:paraId="7EF6D028" w14:textId="77777777" w:rsidR="00E1639C" w:rsidRPr="00E1639C" w:rsidRDefault="00E1639C" w:rsidP="00E1639C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калибровочных работ создана </w:t>
      </w:r>
      <w:r w:rsidRPr="00E163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российская система калибровки</w:t>
      </w:r>
      <w:r w:rsidRPr="00E163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(РСК) - совокупность субъектов деятельности и калибровочных работ, направленных на обеспечение единства измерений в сферах, не подлежащих государственному метрологическому контролю и надзору и действующих на основе установленных требований к организации и проведению калибровочных работ.</w:t>
      </w:r>
    </w:p>
    <w:p w14:paraId="49226EDE" w14:textId="77777777" w:rsidR="00372C6D" w:rsidRPr="004E6B50" w:rsidRDefault="00372C6D">
      <w:pPr>
        <w:rPr>
          <w:b/>
          <w:bCs/>
        </w:rPr>
      </w:pPr>
    </w:p>
    <w:sectPr w:rsidR="00372C6D" w:rsidRPr="004E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73AB4"/>
    <w:multiLevelType w:val="hybridMultilevel"/>
    <w:tmpl w:val="B66CFB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0978E3"/>
    <w:multiLevelType w:val="hybridMultilevel"/>
    <w:tmpl w:val="E326EA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20594"/>
    <w:multiLevelType w:val="hybridMultilevel"/>
    <w:tmpl w:val="6A128E2C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318F6BBE"/>
    <w:multiLevelType w:val="hybridMultilevel"/>
    <w:tmpl w:val="4F1677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CB5ED4"/>
    <w:multiLevelType w:val="hybridMultilevel"/>
    <w:tmpl w:val="7DF238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810A6B"/>
    <w:multiLevelType w:val="hybridMultilevel"/>
    <w:tmpl w:val="AF1AEA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0339E0"/>
    <w:multiLevelType w:val="hybridMultilevel"/>
    <w:tmpl w:val="30D48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86FBE"/>
    <w:multiLevelType w:val="hybridMultilevel"/>
    <w:tmpl w:val="1C96F4CC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E1"/>
    <w:rsid w:val="001F56A4"/>
    <w:rsid w:val="00372C6D"/>
    <w:rsid w:val="003F59E1"/>
    <w:rsid w:val="004358C0"/>
    <w:rsid w:val="004E6B50"/>
    <w:rsid w:val="00684313"/>
    <w:rsid w:val="00A73697"/>
    <w:rsid w:val="00A81E43"/>
    <w:rsid w:val="00B54C96"/>
    <w:rsid w:val="00E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9E60"/>
  <w15:chartTrackingRefBased/>
  <w15:docId w15:val="{1FE88E6C-0108-494F-8F04-525CBFCE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C96"/>
  </w:style>
  <w:style w:type="paragraph" w:styleId="a3">
    <w:name w:val="Normal (Web)"/>
    <w:basedOn w:val="a"/>
    <w:uiPriority w:val="99"/>
    <w:unhideWhenUsed/>
    <w:rsid w:val="00B5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4C96"/>
    <w:rPr>
      <w:color w:val="0000FF"/>
      <w:u w:val="single"/>
    </w:rPr>
  </w:style>
  <w:style w:type="paragraph" w:customStyle="1" w:styleId="titul1">
    <w:name w:val="titul1"/>
    <w:basedOn w:val="a"/>
    <w:rsid w:val="00B5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-shapka">
    <w:name w:val="tabl-shapka"/>
    <w:basedOn w:val="a"/>
    <w:rsid w:val="00B5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84313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684313"/>
  </w:style>
  <w:style w:type="paragraph" w:styleId="a7">
    <w:name w:val="Body Text Indent"/>
    <w:basedOn w:val="a"/>
    <w:link w:val="a8"/>
    <w:rsid w:val="0068431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843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12">
    <w:name w:val="j12"/>
    <w:basedOn w:val="a"/>
    <w:rsid w:val="0068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84313"/>
  </w:style>
  <w:style w:type="paragraph" w:customStyle="1" w:styleId="ConsPlusNormal">
    <w:name w:val="ConsPlusNormal"/>
    <w:rsid w:val="00372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37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10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86145" TargetMode="External"/><Relationship Id="rId5" Type="http://schemas.openxmlformats.org/officeDocument/2006/relationships/hyperlink" Target="http://docs.cntd.ru/document/1200086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6</cp:revision>
  <dcterms:created xsi:type="dcterms:W3CDTF">2020-11-23T04:35:00Z</dcterms:created>
  <dcterms:modified xsi:type="dcterms:W3CDTF">2020-11-23T08:39:00Z</dcterms:modified>
</cp:coreProperties>
</file>