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CBA" w:rsidRPr="00086CBA" w:rsidRDefault="00086CBA" w:rsidP="00086CBA">
      <w:pPr>
        <w:jc w:val="center"/>
        <w:rPr>
          <w:b/>
          <w:i/>
          <w:sz w:val="32"/>
          <w:szCs w:val="32"/>
        </w:rPr>
      </w:pPr>
      <w:r w:rsidRPr="00086CBA">
        <w:rPr>
          <w:b/>
          <w:i/>
          <w:sz w:val="32"/>
          <w:szCs w:val="32"/>
        </w:rPr>
        <w:t>ИД18. Пневмоавтоматика. Лекция. 16.11.20.</w:t>
      </w:r>
    </w:p>
    <w:p w:rsidR="002F7D63" w:rsidRDefault="00DC41D1" w:rsidP="00086CBA">
      <w:pPr>
        <w:jc w:val="center"/>
        <w:rPr>
          <w:b/>
          <w:sz w:val="32"/>
          <w:szCs w:val="32"/>
        </w:rPr>
      </w:pPr>
      <w:proofErr w:type="gramStart"/>
      <w:r w:rsidRPr="00DC41D1">
        <w:rPr>
          <w:b/>
          <w:sz w:val="32"/>
          <w:szCs w:val="32"/>
        </w:rPr>
        <w:t>Упругие  элементы</w:t>
      </w:r>
      <w:proofErr w:type="gramEnd"/>
      <w:r w:rsidRPr="00DC41D1">
        <w:rPr>
          <w:b/>
          <w:sz w:val="32"/>
          <w:szCs w:val="32"/>
        </w:rPr>
        <w:t xml:space="preserve">  пневмоавтоматики. Мембраны и сильфоны.</w:t>
      </w:r>
    </w:p>
    <w:p w:rsidR="00DC41D1" w:rsidRPr="00DC41D1" w:rsidRDefault="00DC41D1">
      <w:pPr>
        <w:rPr>
          <w:b/>
          <w:sz w:val="32"/>
          <w:szCs w:val="32"/>
        </w:rPr>
      </w:pPr>
      <w:bookmarkStart w:id="0" w:name="_GoBack"/>
      <w:bookmarkEnd w:id="0"/>
    </w:p>
    <w:p w:rsidR="002F7D63" w:rsidRDefault="00DC41D1">
      <w:r>
        <w:rPr>
          <w:noProof/>
        </w:rPr>
        <w:drawing>
          <wp:inline distT="0" distB="0" distL="0" distR="0" wp14:anchorId="037FB48E" wp14:editId="2CCF9EBE">
            <wp:extent cx="5930265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3655" cy="97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1D1" w:rsidRDefault="00DC41D1">
      <w:r>
        <w:rPr>
          <w:noProof/>
        </w:rPr>
        <w:drawing>
          <wp:inline distT="0" distB="0" distL="0" distR="0" wp14:anchorId="3AEE3173" wp14:editId="3B25EEE9">
            <wp:extent cx="5914623" cy="7096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6099" cy="710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1D1" w:rsidRDefault="00DC41D1"/>
    <w:p w:rsidR="00DC41D1" w:rsidRDefault="00DC41D1"/>
    <w:p w:rsidR="00DC41D1" w:rsidRDefault="00DC41D1">
      <w:r>
        <w:rPr>
          <w:noProof/>
        </w:rPr>
        <w:drawing>
          <wp:inline distT="0" distB="0" distL="0" distR="0" wp14:anchorId="2BA15A6C" wp14:editId="30641537">
            <wp:extent cx="6024880" cy="1276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4163" cy="12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1D1" w:rsidRDefault="00DC41D1"/>
    <w:p w:rsidR="00DC41D1" w:rsidRDefault="00DC41D1">
      <w:r>
        <w:rPr>
          <w:noProof/>
        </w:rPr>
        <w:drawing>
          <wp:inline distT="0" distB="0" distL="0" distR="0" wp14:anchorId="62DBFB17" wp14:editId="413292C6">
            <wp:extent cx="5952850" cy="4629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5785" cy="46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1D1" w:rsidRDefault="00DC41D1"/>
    <w:p w:rsidR="00DC41D1" w:rsidRDefault="00DC41D1" w:rsidP="00DC41D1">
      <w:pPr>
        <w:jc w:val="center"/>
        <w:rPr>
          <w:b/>
          <w:sz w:val="32"/>
          <w:szCs w:val="32"/>
        </w:rPr>
      </w:pPr>
      <w:proofErr w:type="spellStart"/>
      <w:proofErr w:type="gramStart"/>
      <w:r w:rsidRPr="00DC41D1">
        <w:rPr>
          <w:b/>
          <w:sz w:val="32"/>
          <w:szCs w:val="32"/>
        </w:rPr>
        <w:t>Пневмоёмкости</w:t>
      </w:r>
      <w:proofErr w:type="spellEnd"/>
      <w:r w:rsidRPr="00DC41D1">
        <w:rPr>
          <w:b/>
          <w:sz w:val="32"/>
          <w:szCs w:val="32"/>
        </w:rPr>
        <w:t xml:space="preserve">  и</w:t>
      </w:r>
      <w:proofErr w:type="gramEnd"/>
      <w:r w:rsidRPr="00DC41D1">
        <w:rPr>
          <w:b/>
          <w:sz w:val="32"/>
          <w:szCs w:val="32"/>
        </w:rPr>
        <w:t xml:space="preserve">  </w:t>
      </w:r>
      <w:proofErr w:type="spellStart"/>
      <w:r w:rsidRPr="00DC41D1">
        <w:rPr>
          <w:b/>
          <w:sz w:val="32"/>
          <w:szCs w:val="32"/>
        </w:rPr>
        <w:t>пневмоконденсаторы</w:t>
      </w:r>
      <w:proofErr w:type="spellEnd"/>
      <w:r w:rsidRPr="00DC41D1">
        <w:rPr>
          <w:b/>
          <w:sz w:val="32"/>
          <w:szCs w:val="32"/>
        </w:rPr>
        <w:cr/>
      </w:r>
    </w:p>
    <w:p w:rsidR="00DC41D1" w:rsidRDefault="00DC41D1" w:rsidP="00DC41D1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66D4A84" wp14:editId="0C58F488">
            <wp:extent cx="6113780" cy="2114550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486" cy="211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1D1" w:rsidRDefault="00DC41D1" w:rsidP="00DC41D1">
      <w:pPr>
        <w:rPr>
          <w:b/>
          <w:sz w:val="32"/>
          <w:szCs w:val="32"/>
        </w:rPr>
      </w:pPr>
    </w:p>
    <w:p w:rsidR="00DC41D1" w:rsidRDefault="00DC41D1" w:rsidP="00DC41D1">
      <w:pPr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9C476A6" wp14:editId="0C392DA0">
            <wp:extent cx="5896610" cy="2257425"/>
            <wp:effectExtent l="0" t="0" r="889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883" cy="226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1D1" w:rsidRDefault="00DC41D1" w:rsidP="00DC41D1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023A1D42" wp14:editId="1617BD26">
            <wp:extent cx="6007735" cy="3048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4051" cy="305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1D1" w:rsidRPr="00DC41D1" w:rsidRDefault="00086CBA" w:rsidP="00086C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Пневматические и </w:t>
      </w:r>
      <w:proofErr w:type="gramStart"/>
      <w:r>
        <w:rPr>
          <w:b/>
          <w:sz w:val="32"/>
          <w:szCs w:val="32"/>
        </w:rPr>
        <w:t>г</w:t>
      </w:r>
      <w:r w:rsidR="00DC41D1" w:rsidRPr="00DC41D1">
        <w:rPr>
          <w:b/>
          <w:sz w:val="32"/>
          <w:szCs w:val="32"/>
        </w:rPr>
        <w:t>идравлические  ёмкости</w:t>
      </w:r>
      <w:proofErr w:type="gramEnd"/>
    </w:p>
    <w:p w:rsidR="00086CBA" w:rsidRDefault="00086CBA" w:rsidP="00086CBA">
      <w:pPr>
        <w:rPr>
          <w:sz w:val="32"/>
          <w:szCs w:val="32"/>
        </w:rPr>
      </w:pPr>
    </w:p>
    <w:p w:rsidR="00086CBA" w:rsidRPr="00086CBA" w:rsidRDefault="00086CBA" w:rsidP="00086CBA">
      <w:pPr>
        <w:rPr>
          <w:sz w:val="32"/>
          <w:szCs w:val="32"/>
        </w:rPr>
      </w:pPr>
      <w:r>
        <w:rPr>
          <w:sz w:val="32"/>
          <w:szCs w:val="32"/>
        </w:rPr>
        <w:t>К</w:t>
      </w:r>
      <w:r w:rsidR="00DC41D1" w:rsidRPr="00086CBA">
        <w:rPr>
          <w:sz w:val="32"/>
          <w:szCs w:val="32"/>
        </w:rPr>
        <w:t xml:space="preserve">   ёмкостям относятся различного вида </w:t>
      </w:r>
      <w:proofErr w:type="gramStart"/>
      <w:r w:rsidR="00DC41D1" w:rsidRPr="00086CBA">
        <w:rPr>
          <w:sz w:val="32"/>
          <w:szCs w:val="32"/>
        </w:rPr>
        <w:t xml:space="preserve">резервуары:  </w:t>
      </w:r>
      <w:proofErr w:type="spellStart"/>
      <w:r w:rsidR="00DC41D1" w:rsidRPr="00086CBA">
        <w:rPr>
          <w:sz w:val="32"/>
          <w:szCs w:val="32"/>
        </w:rPr>
        <w:t>гидр</w:t>
      </w:r>
      <w:r>
        <w:rPr>
          <w:sz w:val="32"/>
          <w:szCs w:val="32"/>
        </w:rPr>
        <w:t>пневмооаккумуля</w:t>
      </w:r>
      <w:r w:rsidR="00DC41D1" w:rsidRPr="00086CBA">
        <w:rPr>
          <w:sz w:val="32"/>
          <w:szCs w:val="32"/>
        </w:rPr>
        <w:t>торы</w:t>
      </w:r>
      <w:proofErr w:type="spellEnd"/>
      <w:proofErr w:type="gramEnd"/>
      <w:r w:rsidR="00DC41D1" w:rsidRPr="00086CBA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="00DC41D1" w:rsidRPr="00086CBA">
        <w:rPr>
          <w:sz w:val="32"/>
          <w:szCs w:val="32"/>
        </w:rPr>
        <w:t>гид</w:t>
      </w:r>
      <w:r>
        <w:rPr>
          <w:sz w:val="32"/>
          <w:szCs w:val="32"/>
        </w:rPr>
        <w:t>ро</w:t>
      </w:r>
      <w:proofErr w:type="spellEnd"/>
      <w:r>
        <w:rPr>
          <w:sz w:val="32"/>
          <w:szCs w:val="32"/>
        </w:rPr>
        <w:t xml:space="preserve">- и </w:t>
      </w:r>
      <w:proofErr w:type="spellStart"/>
      <w:r>
        <w:rPr>
          <w:sz w:val="32"/>
          <w:szCs w:val="32"/>
        </w:rPr>
        <w:t>пневмоцилиидры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гидробаки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ресиверы,предназначен</w:t>
      </w:r>
      <w:r w:rsidR="00DC41D1" w:rsidRPr="00086CBA">
        <w:rPr>
          <w:sz w:val="32"/>
          <w:szCs w:val="32"/>
        </w:rPr>
        <w:t>ные</w:t>
      </w:r>
      <w:proofErr w:type="spellEnd"/>
      <w:r w:rsidR="00DC41D1" w:rsidRPr="00086CBA">
        <w:rPr>
          <w:sz w:val="32"/>
          <w:szCs w:val="32"/>
        </w:rPr>
        <w:t xml:space="preserve"> для</w:t>
      </w:r>
      <w:r>
        <w:rPr>
          <w:sz w:val="32"/>
          <w:szCs w:val="32"/>
        </w:rPr>
        <w:t xml:space="preserve"> хранения рабочей жидкости, газов, мас</w:t>
      </w:r>
      <w:r w:rsidR="00DC41D1" w:rsidRPr="00086CBA">
        <w:rPr>
          <w:sz w:val="32"/>
          <w:szCs w:val="32"/>
        </w:rPr>
        <w:t>ла,</w:t>
      </w:r>
      <w:r>
        <w:rPr>
          <w:sz w:val="32"/>
          <w:szCs w:val="32"/>
        </w:rPr>
        <w:t xml:space="preserve"> </w:t>
      </w:r>
      <w:r w:rsidR="00DC41D1" w:rsidRPr="00086CBA">
        <w:rPr>
          <w:sz w:val="32"/>
          <w:szCs w:val="32"/>
        </w:rPr>
        <w:t xml:space="preserve">топлива. </w:t>
      </w:r>
      <w:proofErr w:type="gramStart"/>
      <w:r w:rsidR="00DC41D1" w:rsidRPr="00086CBA">
        <w:rPr>
          <w:sz w:val="32"/>
          <w:szCs w:val="32"/>
        </w:rPr>
        <w:t>На  схемах</w:t>
      </w:r>
      <w:proofErr w:type="gramEnd"/>
      <w:r w:rsidR="00DC41D1" w:rsidRPr="00086CBA">
        <w:rPr>
          <w:sz w:val="32"/>
          <w:szCs w:val="32"/>
        </w:rPr>
        <w:t xml:space="preserve"> </w:t>
      </w:r>
      <w:r>
        <w:rPr>
          <w:sz w:val="32"/>
          <w:szCs w:val="32"/>
        </w:rPr>
        <w:t>емкости</w:t>
      </w:r>
      <w:r w:rsidR="00DC41D1" w:rsidRPr="00086CBA">
        <w:rPr>
          <w:sz w:val="32"/>
          <w:szCs w:val="32"/>
        </w:rPr>
        <w:t xml:space="preserve">  обозначаются  согласно  рис. 3.3. </w:t>
      </w:r>
    </w:p>
    <w:p w:rsidR="00DC41D1" w:rsidRDefault="00086CBA" w:rsidP="00DC41D1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7F4D5D21" wp14:editId="0BCCFC81">
            <wp:extent cx="5915025" cy="20574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0430" cy="206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CBA" w:rsidRDefault="00086CBA" w:rsidP="00DC41D1">
      <w:pPr>
        <w:rPr>
          <w:sz w:val="32"/>
          <w:szCs w:val="32"/>
        </w:rPr>
      </w:pPr>
    </w:p>
    <w:p w:rsidR="00086CBA" w:rsidRPr="00086CBA" w:rsidRDefault="00086CBA" w:rsidP="00DC41D1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BD56CBF" wp14:editId="67E2F75E">
            <wp:extent cx="5936615" cy="2200275"/>
            <wp:effectExtent l="0" t="0" r="698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6156" cy="220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6CBA" w:rsidRPr="00086CBA" w:rsidSect="00A3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44"/>
    <w:rsid w:val="00086CBA"/>
    <w:rsid w:val="002F7D63"/>
    <w:rsid w:val="00330544"/>
    <w:rsid w:val="006C1D8E"/>
    <w:rsid w:val="00A362DB"/>
    <w:rsid w:val="00AE3340"/>
    <w:rsid w:val="00D526F2"/>
    <w:rsid w:val="00DC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A8B4"/>
  <w15:chartTrackingRefBased/>
  <w15:docId w15:val="{563A1D77-A811-4CF5-BE6C-C22AD443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Березин</dc:creator>
  <cp:keywords/>
  <dc:description/>
  <cp:lastModifiedBy>Сергей Березин</cp:lastModifiedBy>
  <cp:revision>10</cp:revision>
  <dcterms:created xsi:type="dcterms:W3CDTF">2020-10-19T02:11:00Z</dcterms:created>
  <dcterms:modified xsi:type="dcterms:W3CDTF">2020-11-15T13:18:00Z</dcterms:modified>
</cp:coreProperties>
</file>