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6A2A1B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497092">
        <w:rPr>
          <w:sz w:val="28"/>
          <w:szCs w:val="28"/>
        </w:rPr>
        <w:t>0</w:t>
      </w:r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 xml:space="preserve">.20. </w:t>
      </w:r>
      <w:r w:rsidR="001F5C67">
        <w:rPr>
          <w:sz w:val="28"/>
          <w:szCs w:val="28"/>
        </w:rPr>
        <w:t>ИД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>
        <w:rPr>
          <w:b/>
          <w:sz w:val="28"/>
          <w:szCs w:val="28"/>
        </w:rPr>
        <w:t>Р</w:t>
      </w:r>
      <w:r w:rsidR="00EA5BF5" w:rsidRPr="00EA5BF5">
        <w:rPr>
          <w:b/>
          <w:sz w:val="28"/>
          <w:szCs w:val="28"/>
        </w:rPr>
        <w:t>яды</w:t>
      </w:r>
      <w:r>
        <w:rPr>
          <w:b/>
          <w:sz w:val="28"/>
          <w:szCs w:val="28"/>
        </w:rPr>
        <w:t xml:space="preserve"> Фурье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6A2A1B">
        <w:rPr>
          <w:sz w:val="28"/>
          <w:szCs w:val="28"/>
        </w:rPr>
        <w:t>(Параграфы 20-21</w:t>
      </w:r>
      <w:r w:rsidR="00092DA0">
        <w:rPr>
          <w:sz w:val="28"/>
          <w:szCs w:val="28"/>
        </w:rPr>
        <w:t xml:space="preserve"> </w:t>
      </w:r>
      <w:r w:rsidR="00BC4CB5">
        <w:rPr>
          <w:sz w:val="28"/>
          <w:szCs w:val="28"/>
        </w:rPr>
        <w:t>стр.1</w:t>
      </w:r>
      <w:r w:rsidR="006A2A1B">
        <w:rPr>
          <w:sz w:val="28"/>
          <w:szCs w:val="28"/>
        </w:rPr>
        <w:t>44</w:t>
      </w:r>
      <w:r w:rsidR="00BC4CB5">
        <w:rPr>
          <w:sz w:val="28"/>
          <w:szCs w:val="28"/>
        </w:rPr>
        <w:t>-1</w:t>
      </w:r>
      <w:r w:rsidR="006A2A1B">
        <w:rPr>
          <w:sz w:val="28"/>
          <w:szCs w:val="28"/>
        </w:rPr>
        <w:t>52</w:t>
      </w:r>
      <w:r w:rsidR="00BC4CB5">
        <w:rPr>
          <w:sz w:val="28"/>
          <w:szCs w:val="28"/>
        </w:rPr>
        <w:t>)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20.1 Периодические функции. Периодические процессы.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20.2. Тригонометрический ряд Фурье.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21.1. Теорема Дирихле.</w:t>
      </w:r>
    </w:p>
    <w:p w:rsidR="006A2A1B" w:rsidRDefault="006A2A1B">
      <w:pPr>
        <w:rPr>
          <w:sz w:val="28"/>
          <w:szCs w:val="28"/>
        </w:rPr>
      </w:pPr>
      <w:r>
        <w:rPr>
          <w:sz w:val="28"/>
          <w:szCs w:val="28"/>
        </w:rPr>
        <w:t>21.2. Разложение в ряд Фурье четных и нечетных функций.</w:t>
      </w:r>
    </w:p>
    <w:p w:rsidR="006A2A1B" w:rsidRDefault="006A2A1B">
      <w:pPr>
        <w:rPr>
          <w:sz w:val="28"/>
          <w:szCs w:val="28"/>
        </w:rPr>
      </w:pP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 xml:space="preserve">608 с. 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1F5C67"/>
    <w:rsid w:val="00260681"/>
    <w:rsid w:val="00497092"/>
    <w:rsid w:val="006A2A1B"/>
    <w:rsid w:val="007526EE"/>
    <w:rsid w:val="007A09AA"/>
    <w:rsid w:val="007B5E80"/>
    <w:rsid w:val="007C6350"/>
    <w:rsid w:val="009622B4"/>
    <w:rsid w:val="00997330"/>
    <w:rsid w:val="00B549D7"/>
    <w:rsid w:val="00BC4CB5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2020-11-13T07:48:00Z</dcterms:created>
  <dcterms:modified xsi:type="dcterms:W3CDTF">2020-11-13T07:48:00Z</dcterms:modified>
</cp:coreProperties>
</file>