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1B" w:rsidRDefault="002F0C64" w:rsidP="00853A7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17</w:t>
      </w:r>
      <w:bookmarkStart w:id="0" w:name="_GoBack"/>
      <w:bookmarkEnd w:id="0"/>
      <w:r w:rsidR="00092DA0">
        <w:rPr>
          <w:sz w:val="28"/>
          <w:szCs w:val="28"/>
        </w:rPr>
        <w:t>.11</w:t>
      </w:r>
      <w:r w:rsidR="00EA5BF5" w:rsidRPr="00260681">
        <w:rPr>
          <w:sz w:val="28"/>
          <w:szCs w:val="28"/>
        </w:rPr>
        <w:t xml:space="preserve">.20. </w:t>
      </w:r>
      <w:r w:rsidR="00C61C56">
        <w:rPr>
          <w:sz w:val="28"/>
          <w:szCs w:val="28"/>
        </w:rPr>
        <w:t>ИД</w:t>
      </w:r>
      <w:r w:rsidR="00EA5BF5" w:rsidRPr="00260681">
        <w:rPr>
          <w:sz w:val="28"/>
          <w:szCs w:val="28"/>
        </w:rPr>
        <w:t xml:space="preserve">-19 </w:t>
      </w:r>
      <w:r w:rsidR="00C728B6">
        <w:rPr>
          <w:sz w:val="28"/>
          <w:szCs w:val="28"/>
        </w:rPr>
        <w:t xml:space="preserve">Лекция. </w:t>
      </w:r>
      <w:r w:rsidR="00853A7E">
        <w:rPr>
          <w:b/>
          <w:sz w:val="28"/>
          <w:szCs w:val="28"/>
        </w:rPr>
        <w:t>Теория вероятностей и математическая статистика.</w:t>
      </w:r>
    </w:p>
    <w:p w:rsidR="00853A7E" w:rsidRDefault="00853A7E" w:rsidP="00853A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Элементарная теория вероятностей.</w:t>
      </w:r>
    </w:p>
    <w:p w:rsidR="00853A7E" w:rsidRDefault="00853A7E">
      <w:pPr>
        <w:rPr>
          <w:b/>
          <w:sz w:val="28"/>
          <w:szCs w:val="28"/>
        </w:rPr>
      </w:pPr>
    </w:p>
    <w:p w:rsidR="00853A7E" w:rsidRDefault="007B5E80">
      <w:pPr>
        <w:rPr>
          <w:sz w:val="28"/>
          <w:szCs w:val="28"/>
        </w:rPr>
      </w:pPr>
      <w:r w:rsidRPr="007B5E80">
        <w:rPr>
          <w:sz w:val="28"/>
          <w:szCs w:val="28"/>
        </w:rPr>
        <w:t>Зак</w:t>
      </w:r>
      <w:r w:rsidR="00EA5BF5" w:rsidRPr="007B5E80">
        <w:rPr>
          <w:sz w:val="28"/>
          <w:szCs w:val="28"/>
        </w:rPr>
        <w:t>он</w:t>
      </w:r>
      <w:r w:rsidR="00EA5BF5">
        <w:rPr>
          <w:sz w:val="28"/>
          <w:szCs w:val="28"/>
        </w:rPr>
        <w:t>спектировать вопросы:</w:t>
      </w:r>
    </w:p>
    <w:p w:rsidR="00853A7E" w:rsidRDefault="00853A7E" w:rsidP="00853A7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Предмет теории вероятностей.</w:t>
      </w:r>
    </w:p>
    <w:p w:rsidR="00853A7E" w:rsidRDefault="00853A7E" w:rsidP="00853A7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Случайные события, их классификация.</w:t>
      </w:r>
    </w:p>
    <w:p w:rsidR="00853A7E" w:rsidRDefault="00853A7E" w:rsidP="00853A7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Действия над событиями.</w:t>
      </w:r>
    </w:p>
    <w:p w:rsidR="00853A7E" w:rsidRDefault="00853A7E" w:rsidP="00853A7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Случайные события. Алгебра событий. (Теоретико-множественная трактовка)</w:t>
      </w:r>
    </w:p>
    <w:p w:rsidR="00853A7E" w:rsidRDefault="00853A7E" w:rsidP="00853A7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Свойство статистической устойчивости относительной частоты события.</w:t>
      </w:r>
    </w:p>
    <w:p w:rsidR="00853A7E" w:rsidRDefault="00853A7E" w:rsidP="00853A7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Статистическое определение вероятности.</w:t>
      </w:r>
    </w:p>
    <w:p w:rsidR="00853A7E" w:rsidRDefault="00853A7E" w:rsidP="00853A7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Классическое определение вероятности.</w:t>
      </w:r>
    </w:p>
    <w:p w:rsidR="00853A7E" w:rsidRDefault="00853A7E" w:rsidP="00853A7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Элементы комбинаторики.</w:t>
      </w:r>
    </w:p>
    <w:p w:rsidR="00EA5BF5" w:rsidRDefault="00CA2495">
      <w:pPr>
        <w:rPr>
          <w:sz w:val="28"/>
          <w:szCs w:val="28"/>
        </w:rPr>
      </w:pPr>
      <w:r w:rsidRPr="00CA2495">
        <w:rPr>
          <w:sz w:val="28"/>
          <w:szCs w:val="28"/>
        </w:rPr>
        <w:t xml:space="preserve">Стр. указаны для учебника </w:t>
      </w:r>
      <w:proofErr w:type="spellStart"/>
      <w:r w:rsidRPr="00CA2495">
        <w:rPr>
          <w:sz w:val="28"/>
          <w:szCs w:val="28"/>
        </w:rPr>
        <w:t>Д.Письменный</w:t>
      </w:r>
      <w:proofErr w:type="spellEnd"/>
      <w:r w:rsidRPr="00CA2495">
        <w:rPr>
          <w:sz w:val="28"/>
          <w:szCs w:val="28"/>
        </w:rPr>
        <w:t xml:space="preserve"> «Конспект лекций по </w:t>
      </w:r>
      <w:r w:rsidR="00540749">
        <w:rPr>
          <w:sz w:val="28"/>
          <w:szCs w:val="28"/>
        </w:rPr>
        <w:t xml:space="preserve">теории вероятностей и математической статистике» </w:t>
      </w:r>
      <w:r w:rsidRPr="00CA2495">
        <w:rPr>
          <w:sz w:val="28"/>
          <w:szCs w:val="28"/>
        </w:rPr>
        <w:t xml:space="preserve">- М.: </w:t>
      </w:r>
      <w:r w:rsidR="00540749">
        <w:rPr>
          <w:sz w:val="28"/>
          <w:szCs w:val="28"/>
        </w:rPr>
        <w:t>Айрис-пресс,</w:t>
      </w:r>
      <w:r w:rsidRPr="00CA2495">
        <w:rPr>
          <w:sz w:val="28"/>
          <w:szCs w:val="28"/>
        </w:rPr>
        <w:t xml:space="preserve"> 200</w:t>
      </w:r>
      <w:r w:rsidR="00540749">
        <w:rPr>
          <w:sz w:val="28"/>
          <w:szCs w:val="28"/>
        </w:rPr>
        <w:t>5</w:t>
      </w:r>
      <w:r w:rsidRPr="00CA2495">
        <w:rPr>
          <w:sz w:val="28"/>
          <w:szCs w:val="28"/>
        </w:rPr>
        <w:t>. – 256 с.</w:t>
      </w:r>
      <w:r w:rsidR="00540749">
        <w:rPr>
          <w:sz w:val="28"/>
          <w:szCs w:val="28"/>
        </w:rPr>
        <w:t xml:space="preserve">- (Высшее образование). </w:t>
      </w:r>
    </w:p>
    <w:p w:rsidR="00540749" w:rsidRPr="00EA5BF5" w:rsidRDefault="00540749">
      <w:pPr>
        <w:rPr>
          <w:sz w:val="28"/>
          <w:szCs w:val="28"/>
        </w:rPr>
      </w:pPr>
    </w:p>
    <w:sectPr w:rsidR="00540749" w:rsidRPr="00EA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062D3"/>
    <w:multiLevelType w:val="multilevel"/>
    <w:tmpl w:val="3EC439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F5"/>
    <w:rsid w:val="000159F3"/>
    <w:rsid w:val="00092DA0"/>
    <w:rsid w:val="00260681"/>
    <w:rsid w:val="002F0C64"/>
    <w:rsid w:val="004D5799"/>
    <w:rsid w:val="00540749"/>
    <w:rsid w:val="006A2A1B"/>
    <w:rsid w:val="007526EE"/>
    <w:rsid w:val="007910DE"/>
    <w:rsid w:val="007A09AA"/>
    <w:rsid w:val="007B5E80"/>
    <w:rsid w:val="007C6350"/>
    <w:rsid w:val="00853A7E"/>
    <w:rsid w:val="009622B4"/>
    <w:rsid w:val="00997330"/>
    <w:rsid w:val="00B549D7"/>
    <w:rsid w:val="00BC4CB5"/>
    <w:rsid w:val="00C61C56"/>
    <w:rsid w:val="00C728B6"/>
    <w:rsid w:val="00CA2495"/>
    <w:rsid w:val="00EA5BF5"/>
    <w:rsid w:val="00ED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EC4126-8A98-4A4E-BA24-F665545F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13</vt:lpstr>
    </vt:vector>
  </TitlesOfParts>
  <Company>Organization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User</dc:creator>
  <cp:keywords/>
  <dc:description/>
  <cp:lastModifiedBy>Влад</cp:lastModifiedBy>
  <cp:revision>7</cp:revision>
  <dcterms:created xsi:type="dcterms:W3CDTF">2020-11-09T00:54:00Z</dcterms:created>
  <dcterms:modified xsi:type="dcterms:W3CDTF">2020-12-07T03:02:00Z</dcterms:modified>
</cp:coreProperties>
</file>