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26E3" w14:textId="77777777" w:rsidR="00AF149C" w:rsidRDefault="006C1BB8">
      <w:r>
        <w:t>ИД-</w:t>
      </w:r>
      <w:proofErr w:type="gramStart"/>
      <w:r>
        <w:t>19  Медицинские</w:t>
      </w:r>
      <w:proofErr w:type="gramEnd"/>
      <w:r>
        <w:t xml:space="preserve"> приборы, аппараты, системы и комплексы</w:t>
      </w:r>
    </w:p>
    <w:p w14:paraId="3E739514" w14:textId="77777777" w:rsidR="00AF149C" w:rsidRDefault="006C1BB8">
      <w:r>
        <w:t xml:space="preserve">7.02.22     </w:t>
      </w:r>
      <w:proofErr w:type="gramStart"/>
      <w:r>
        <w:t xml:space="preserve">ЛЕКЦИИ:   </w:t>
      </w:r>
      <w:proofErr w:type="gramEnd"/>
      <w:r>
        <w:rPr>
          <w:rFonts w:ascii="Times New Roman" w:hAnsi="Times New Roman"/>
        </w:rPr>
        <w:t>МЕТОДОЛОГИЧЕСКИЕ  ОСНОВЫ  БИОТЕХНИЧЕСКИХ  СИСТЕМ</w:t>
      </w:r>
    </w:p>
    <w:p w14:paraId="732AE619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hAnsi="Times New Roman"/>
        </w:rPr>
        <w:t>Постановка за</w:t>
      </w:r>
      <w:r>
        <w:rPr>
          <w:rFonts w:ascii="Times New Roman" w:hAnsi="Times New Roman"/>
        </w:rPr>
        <w:t xml:space="preserve">дачи анализа и синтеза БТС обусловлена необходимостью разработки общей теории функционирования технических и биологических элементов в едином контуре </w:t>
      </w:r>
      <w:proofErr w:type="gramStart"/>
      <w:r>
        <w:rPr>
          <w:rFonts w:ascii="Times New Roman" w:hAnsi="Times New Roman"/>
        </w:rPr>
        <w:t>управления  при</w:t>
      </w:r>
      <w:proofErr w:type="gramEnd"/>
      <w:r>
        <w:rPr>
          <w:rFonts w:ascii="Times New Roman" w:hAnsi="Times New Roman"/>
        </w:rPr>
        <w:t xml:space="preserve"> разработке  автоматизированных систем искусственного кровообращения   и дыхания, систем за</w:t>
      </w:r>
      <w:r>
        <w:rPr>
          <w:rFonts w:ascii="Times New Roman" w:hAnsi="Times New Roman"/>
        </w:rPr>
        <w:t xml:space="preserve">мещения утраченных функций внутренних органов  (почка),  создания биоуправляемых протезов конечностей.  Позже бионическая методология была </w:t>
      </w:r>
      <w:proofErr w:type="gramStart"/>
      <w:r>
        <w:rPr>
          <w:rFonts w:ascii="Times New Roman" w:hAnsi="Times New Roman"/>
        </w:rPr>
        <w:t>применена  при</w:t>
      </w:r>
      <w:proofErr w:type="gramEnd"/>
      <w:r>
        <w:rPr>
          <w:rFonts w:ascii="Times New Roman" w:hAnsi="Times New Roman"/>
        </w:rPr>
        <w:t xml:space="preserve"> разработке адаптивных БТС </w:t>
      </w:r>
      <w:proofErr w:type="spellStart"/>
      <w:r>
        <w:rPr>
          <w:rFonts w:ascii="Times New Roman" w:hAnsi="Times New Roman"/>
        </w:rPr>
        <w:t>эргатического</w:t>
      </w:r>
      <w:proofErr w:type="spellEnd"/>
      <w:r>
        <w:rPr>
          <w:rFonts w:ascii="Times New Roman" w:hAnsi="Times New Roman"/>
        </w:rPr>
        <w:t xml:space="preserve"> типа и систем управления целенаправленным поведением животных.</w:t>
      </w:r>
    </w:p>
    <w:p w14:paraId="4FCA3203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hAnsi="Times New Roman"/>
        </w:rPr>
        <w:t xml:space="preserve">Бионика, как наука является разделом кибернетики, а точнее биокибернетики.  Это наука о применении в технических системах принципов организации, свойств, функций и структур живой природы. Первоначально </w:t>
      </w:r>
      <w:proofErr w:type="gramStart"/>
      <w:r>
        <w:rPr>
          <w:rFonts w:ascii="Times New Roman" w:hAnsi="Times New Roman"/>
        </w:rPr>
        <w:t>определение  кибернетики</w:t>
      </w:r>
      <w:proofErr w:type="gramEnd"/>
      <w:r>
        <w:rPr>
          <w:rFonts w:ascii="Times New Roman" w:hAnsi="Times New Roman"/>
        </w:rPr>
        <w:t xml:space="preserve"> было дано американским м</w:t>
      </w:r>
      <w:r>
        <w:rPr>
          <w:rFonts w:ascii="Times New Roman" w:hAnsi="Times New Roman"/>
        </w:rPr>
        <w:t xml:space="preserve">атематиком Норбертом  Винером (отец кибернетики)  в 1948г.:  наука об управлении и связи в животном и машине. Кибернетика изучает сложность и организацию материальных </w:t>
      </w:r>
      <w:proofErr w:type="gramStart"/>
      <w:r>
        <w:rPr>
          <w:rFonts w:ascii="Times New Roman" w:hAnsi="Times New Roman"/>
        </w:rPr>
        <w:t>систем  и</w:t>
      </w:r>
      <w:proofErr w:type="gramEnd"/>
      <w:r>
        <w:rPr>
          <w:rFonts w:ascii="Times New Roman" w:hAnsi="Times New Roman"/>
        </w:rPr>
        <w:t xml:space="preserve"> изменение сложности и организации в результате их взаимодействия с окружающей с</w:t>
      </w:r>
      <w:r>
        <w:rPr>
          <w:rFonts w:ascii="Times New Roman" w:hAnsi="Times New Roman"/>
        </w:rPr>
        <w:t xml:space="preserve">редой.  Основным методом кибернетики является математическое моделирование исследуемых систем, процессов и </w:t>
      </w:r>
      <w:proofErr w:type="gramStart"/>
      <w:r>
        <w:rPr>
          <w:rFonts w:ascii="Times New Roman" w:hAnsi="Times New Roman"/>
        </w:rPr>
        <w:t>явлений .</w:t>
      </w:r>
      <w:proofErr w:type="gramEnd"/>
      <w:r>
        <w:rPr>
          <w:rFonts w:ascii="Times New Roman" w:hAnsi="Times New Roman"/>
        </w:rPr>
        <w:t xml:space="preserve"> Изучение любых достаточно сложных материальных систем </w:t>
      </w:r>
      <w:proofErr w:type="gramStart"/>
      <w:r>
        <w:rPr>
          <w:rFonts w:ascii="Times New Roman" w:hAnsi="Times New Roman"/>
        </w:rPr>
        <w:t>предусматривает  расчленение</w:t>
      </w:r>
      <w:proofErr w:type="gramEnd"/>
      <w:r>
        <w:rPr>
          <w:rFonts w:ascii="Times New Roman" w:hAnsi="Times New Roman"/>
        </w:rPr>
        <w:t xml:space="preserve"> системы на три составляющие: вещественную,  энергетическ</w:t>
      </w:r>
      <w:r>
        <w:rPr>
          <w:rFonts w:ascii="Times New Roman" w:hAnsi="Times New Roman"/>
        </w:rPr>
        <w:t>ую и организационную ,каждой из которых занимается соответственно  химия, физика  и кибернетика. Применительно к биосистемам это биохимия, биофизика и биокибернетика. В настоящее время биокибернетика делится на:</w:t>
      </w:r>
    </w:p>
    <w:p w14:paraId="1AED6A58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hAnsi="Times New Roman"/>
        </w:rPr>
        <w:t>1. Физиологическую, занимающуюся изучением</w:t>
      </w:r>
      <w:r>
        <w:rPr>
          <w:rFonts w:ascii="Times New Roman" w:hAnsi="Times New Roman"/>
        </w:rPr>
        <w:t xml:space="preserve"> сложности структурной и функциональной организации элементов, органов и систем, которая соответствует нормальному функционированию организма, а также изучает взаимодействие систем организма между собой с целью поддержания параметров, определяющих нормальн</w:t>
      </w:r>
      <w:r>
        <w:rPr>
          <w:rFonts w:ascii="Times New Roman" w:hAnsi="Times New Roman"/>
        </w:rPr>
        <w:t xml:space="preserve">ое функционирование и изменение их при изменении </w:t>
      </w:r>
      <w:proofErr w:type="gramStart"/>
      <w:r>
        <w:rPr>
          <w:rFonts w:ascii="Times New Roman" w:hAnsi="Times New Roman"/>
        </w:rPr>
        <w:t>условий  окружающей</w:t>
      </w:r>
      <w:proofErr w:type="gramEnd"/>
      <w:r>
        <w:rPr>
          <w:rFonts w:ascii="Times New Roman" w:hAnsi="Times New Roman"/>
        </w:rPr>
        <w:t xml:space="preserve"> среды.  К таким параметрам относятся: температура </w:t>
      </w:r>
      <w:proofErr w:type="gramStart"/>
      <w:r>
        <w:rPr>
          <w:rFonts w:ascii="Times New Roman" w:hAnsi="Times New Roman"/>
        </w:rPr>
        <w:t>тела ,</w:t>
      </w:r>
      <w:proofErr w:type="gramEnd"/>
      <w:r>
        <w:rPr>
          <w:rFonts w:ascii="Times New Roman" w:hAnsi="Times New Roman"/>
        </w:rPr>
        <w:t xml:space="preserve"> частота сердечных сокращений и дыхания, содержание </w:t>
      </w:r>
      <w:proofErr w:type="spellStart"/>
      <w:r>
        <w:rPr>
          <w:rFonts w:ascii="Times New Roman" w:hAnsi="Times New Roman"/>
        </w:rPr>
        <w:t>гемоглабина</w:t>
      </w:r>
      <w:proofErr w:type="spellEnd"/>
      <w:r>
        <w:rPr>
          <w:rFonts w:ascii="Times New Roman" w:hAnsi="Times New Roman"/>
        </w:rPr>
        <w:t xml:space="preserve"> и глюкозы в крови и др.</w:t>
      </w:r>
    </w:p>
    <w:p w14:paraId="21156FDD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hAnsi="Times New Roman"/>
        </w:rPr>
        <w:t xml:space="preserve">Физиологическая кибернетика занимается </w:t>
      </w:r>
      <w:r>
        <w:rPr>
          <w:rFonts w:ascii="Times New Roman" w:hAnsi="Times New Roman"/>
        </w:rPr>
        <w:t xml:space="preserve">решением следующих </w:t>
      </w:r>
      <w:proofErr w:type="gramStart"/>
      <w:r>
        <w:rPr>
          <w:rFonts w:ascii="Times New Roman" w:hAnsi="Times New Roman"/>
        </w:rPr>
        <w:t>проблем:  -</w:t>
      </w:r>
      <w:proofErr w:type="gramEnd"/>
      <w:r>
        <w:rPr>
          <w:rFonts w:ascii="Times New Roman" w:hAnsi="Times New Roman"/>
        </w:rPr>
        <w:t xml:space="preserve">  разработка экспериментальных установок и методик, позволяющих получить количественные характеристики работы биосистем;                                  -  разработка математических моделей биосистем по экспериментальным данн</w:t>
      </w:r>
      <w:r>
        <w:rPr>
          <w:rFonts w:ascii="Times New Roman" w:hAnsi="Times New Roman"/>
        </w:rPr>
        <w:t>ым;</w:t>
      </w:r>
    </w:p>
    <w:p w14:paraId="4E71261C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определение критериев, характеризующих целевые функции </w:t>
      </w:r>
      <w:proofErr w:type="spellStart"/>
      <w:r>
        <w:rPr>
          <w:rFonts w:ascii="Times New Roman" w:hAnsi="Times New Roman"/>
        </w:rPr>
        <w:t>биьсистемы</w:t>
      </w:r>
      <w:proofErr w:type="spellEnd"/>
      <w:r>
        <w:rPr>
          <w:rFonts w:ascii="Times New Roman" w:hAnsi="Times New Roman"/>
        </w:rPr>
        <w:t>;</w:t>
      </w:r>
    </w:p>
    <w:p w14:paraId="65CFDC2F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hAnsi="Times New Roman"/>
        </w:rPr>
        <w:t>-  разработка оптимальных моделей биосистем.</w:t>
      </w:r>
    </w:p>
    <w:p w14:paraId="723ED302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hAnsi="Times New Roman"/>
        </w:rPr>
        <w:t xml:space="preserve">С точки зрения построения БТС наибольший </w:t>
      </w:r>
      <w:proofErr w:type="gramStart"/>
      <w:r>
        <w:rPr>
          <w:rFonts w:ascii="Times New Roman" w:hAnsi="Times New Roman"/>
        </w:rPr>
        <w:t>интерес  представляют</w:t>
      </w:r>
      <w:proofErr w:type="gramEnd"/>
      <w:r>
        <w:rPr>
          <w:rFonts w:ascii="Times New Roman" w:hAnsi="Times New Roman"/>
        </w:rPr>
        <w:t xml:space="preserve"> уровни моделирования отдельных органов  (сердце.  легкие, печень, почки</w:t>
      </w:r>
      <w:r>
        <w:rPr>
          <w:rFonts w:ascii="Times New Roman" w:hAnsi="Times New Roman"/>
        </w:rPr>
        <w:t xml:space="preserve">, железы внутренней секреции, органы пищеварения) и моделирование систем организма (кровообращение, дыхание, метаболические </w:t>
      </w:r>
      <w:proofErr w:type="gramStart"/>
      <w:r>
        <w:rPr>
          <w:rFonts w:ascii="Times New Roman" w:hAnsi="Times New Roman"/>
        </w:rPr>
        <w:t>системы ,</w:t>
      </w:r>
      <w:proofErr w:type="gramEnd"/>
      <w:r>
        <w:rPr>
          <w:rFonts w:ascii="Times New Roman" w:hAnsi="Times New Roman"/>
        </w:rPr>
        <w:t xml:space="preserve"> системы стабилизации параметров жизнедеятельности).</w:t>
      </w:r>
    </w:p>
    <w:p w14:paraId="6F31EF0E" w14:textId="77777777" w:rsidR="00AF149C" w:rsidRDefault="006C1BB8"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hAnsi="Times New Roman"/>
        </w:rPr>
        <w:t xml:space="preserve">2. Медицинская кибернетика. Занимается изучением структурной и </w:t>
      </w:r>
      <w:proofErr w:type="gramStart"/>
      <w:r>
        <w:rPr>
          <w:rFonts w:ascii="Times New Roman" w:hAnsi="Times New Roman"/>
        </w:rPr>
        <w:t>функ</w:t>
      </w:r>
      <w:r>
        <w:rPr>
          <w:rFonts w:ascii="Times New Roman" w:hAnsi="Times New Roman"/>
        </w:rPr>
        <w:t>циональной  организации</w:t>
      </w:r>
      <w:proofErr w:type="gramEnd"/>
      <w:r>
        <w:rPr>
          <w:rFonts w:ascii="Times New Roman" w:hAnsi="Times New Roman"/>
        </w:rPr>
        <w:t xml:space="preserve"> элементов, органов и систем организма  при патологии,  построением математических моделей с целью диагностики, управления биосистемами с помощью вещественных ( химические и биохимические препараты),  энергетических (тепло, электриче</w:t>
      </w:r>
      <w:r>
        <w:rPr>
          <w:rFonts w:ascii="Times New Roman" w:hAnsi="Times New Roman"/>
        </w:rPr>
        <w:t xml:space="preserve">ство, давление и др. средства физиотерапии) , прогнозирования  хода болезни и лечения.                   </w:t>
      </w:r>
      <w:proofErr w:type="gramStart"/>
      <w:r>
        <w:rPr>
          <w:rFonts w:ascii="Times New Roman" w:hAnsi="Times New Roman"/>
        </w:rPr>
        <w:t>Исследование  работы</w:t>
      </w:r>
      <w:proofErr w:type="gramEnd"/>
      <w:r>
        <w:rPr>
          <w:rFonts w:ascii="Times New Roman" w:hAnsi="Times New Roman"/>
        </w:rPr>
        <w:t xml:space="preserve"> элементов, органов и систем в патологических условиях требуют:  </w:t>
      </w:r>
      <w:r>
        <w:rPr>
          <w:rFonts w:ascii="Times New Roman" w:hAnsi="Times New Roman"/>
        </w:rPr>
        <w:lastRenderedPageBreak/>
        <w:t>получение достоверных данных о патологии, построение математическо</w:t>
      </w:r>
      <w:r>
        <w:rPr>
          <w:rFonts w:ascii="Times New Roman" w:hAnsi="Times New Roman"/>
        </w:rPr>
        <w:t xml:space="preserve">й модели патологических процессов,  разработку алгоритмов диагностики, разработку методов оптимизации работы  биосистем при патологии  с помощью внешних управляющих систем.                                            </w:t>
      </w:r>
    </w:p>
    <w:p w14:paraId="69ACEBB0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hAnsi="Times New Roman"/>
        </w:rPr>
        <w:t>Одной из основных задач медицинской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кибернетики  является</w:t>
      </w:r>
      <w:proofErr w:type="gramEnd"/>
      <w:r>
        <w:rPr>
          <w:rFonts w:ascii="Times New Roman" w:hAnsi="Times New Roman"/>
        </w:rPr>
        <w:t xml:space="preserve"> построение моделей искусственных органов или устройств, воспроизводящих работу биосистемы (сердца, легких , почки  и т.п.)</w:t>
      </w:r>
    </w:p>
    <w:p w14:paraId="29DAA5AA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hAnsi="Times New Roman"/>
        </w:rPr>
        <w:t xml:space="preserve">3. Нейрокибернетика - изучает организацию нейронов, анализаторных систем и </w:t>
      </w:r>
      <w:proofErr w:type="gramStart"/>
      <w:r>
        <w:rPr>
          <w:rFonts w:ascii="Times New Roman" w:hAnsi="Times New Roman"/>
        </w:rPr>
        <w:t>их отделов</w:t>
      </w:r>
      <w:proofErr w:type="gramEnd"/>
      <w:r>
        <w:rPr>
          <w:rFonts w:ascii="Times New Roman" w:hAnsi="Times New Roman"/>
        </w:rPr>
        <w:t xml:space="preserve"> и нервной системы це</w:t>
      </w:r>
      <w:r>
        <w:rPr>
          <w:rFonts w:ascii="Times New Roman" w:hAnsi="Times New Roman"/>
        </w:rPr>
        <w:t>лостного организма. Основные задачи, решаемые нейрокибернетикой и технические области, где используются их результаты, сводятся к следующим:</w:t>
      </w:r>
    </w:p>
    <w:p w14:paraId="441245B9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 моделирование рецепторных клеток - преобразователей сигналов внешней среды (свет, звук, тепло и </w:t>
      </w:r>
      <w:proofErr w:type="gramStart"/>
      <w:r>
        <w:rPr>
          <w:rFonts w:ascii="Times New Roman" w:hAnsi="Times New Roman"/>
        </w:rPr>
        <w:t>т.п.</w:t>
      </w:r>
      <w:proofErr w:type="gramEnd"/>
      <w:r>
        <w:rPr>
          <w:rFonts w:ascii="Times New Roman" w:hAnsi="Times New Roman"/>
        </w:rPr>
        <w:t>) в стандар</w:t>
      </w:r>
      <w:r>
        <w:rPr>
          <w:rFonts w:ascii="Times New Roman" w:hAnsi="Times New Roman"/>
        </w:rPr>
        <w:t>тный импульсный код. Используются при синтезе технических преобразователей информации;</w:t>
      </w:r>
    </w:p>
    <w:p w14:paraId="0C099151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исследование принципов распознавания сложных образов, исследование   </w:t>
      </w:r>
      <w:proofErr w:type="gramStart"/>
      <w:r>
        <w:rPr>
          <w:rFonts w:ascii="Times New Roman" w:hAnsi="Times New Roman"/>
        </w:rPr>
        <w:t>принципов  динамической</w:t>
      </w:r>
      <w:proofErr w:type="gramEnd"/>
      <w:r>
        <w:rPr>
          <w:rFonts w:ascii="Times New Roman" w:hAnsi="Times New Roman"/>
        </w:rPr>
        <w:t xml:space="preserve"> классификации сложных звуковых образов в слуховом анализаторе, исследован</w:t>
      </w:r>
      <w:r>
        <w:rPr>
          <w:rFonts w:ascii="Times New Roman" w:hAnsi="Times New Roman"/>
        </w:rPr>
        <w:t>ие механизмов ориентации, навигации и локации биосистем в различных условиях. Результаты исследований находят применение в синтезе управляющих и вычислительных устройств технических объектов;</w:t>
      </w:r>
    </w:p>
    <w:p w14:paraId="6618925C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hAnsi="Times New Roman"/>
        </w:rPr>
        <w:t xml:space="preserve">-   моделирование </w:t>
      </w:r>
      <w:proofErr w:type="gramStart"/>
      <w:r>
        <w:rPr>
          <w:rFonts w:ascii="Times New Roman" w:hAnsi="Times New Roman"/>
        </w:rPr>
        <w:t>мозга  предусматривает</w:t>
      </w:r>
      <w:proofErr w:type="gramEnd"/>
      <w:r>
        <w:rPr>
          <w:rFonts w:ascii="Times New Roman" w:hAnsi="Times New Roman"/>
        </w:rPr>
        <w:t xml:space="preserve"> исследование механизм</w:t>
      </w:r>
      <w:r>
        <w:rPr>
          <w:rFonts w:ascii="Times New Roman" w:hAnsi="Times New Roman"/>
        </w:rPr>
        <w:t xml:space="preserve">ов, структур  и функций мозга, исследование взаимодействия анализаторных систем. Результата исследование используются в работах по созданию </w:t>
      </w:r>
      <w:proofErr w:type="gramStart"/>
      <w:r>
        <w:rPr>
          <w:rFonts w:ascii="Times New Roman" w:hAnsi="Times New Roman"/>
        </w:rPr>
        <w:t xml:space="preserve">искусственного  </w:t>
      </w:r>
      <w:proofErr w:type="spellStart"/>
      <w:r>
        <w:rPr>
          <w:rFonts w:ascii="Times New Roman" w:hAnsi="Times New Roman"/>
        </w:rPr>
        <w:t>интелекта</w:t>
      </w:r>
      <w:proofErr w:type="spellEnd"/>
      <w:proofErr w:type="gramEnd"/>
      <w:r>
        <w:rPr>
          <w:rFonts w:ascii="Times New Roman" w:hAnsi="Times New Roman"/>
        </w:rPr>
        <w:t>.</w:t>
      </w:r>
    </w:p>
    <w:p w14:paraId="57B3CDA1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hAnsi="Times New Roman"/>
        </w:rPr>
        <w:t>4.   Психологическая кибернетика. Занимается решением следующих задач: построение модел</w:t>
      </w:r>
      <w:r>
        <w:rPr>
          <w:rFonts w:ascii="Times New Roman" w:hAnsi="Times New Roman"/>
        </w:rPr>
        <w:t xml:space="preserve">ей различной деятельности человека, моделей памяти, мышления, сознания. Решается большой круг задач, связанных с созданием систем </w:t>
      </w:r>
      <w:proofErr w:type="spellStart"/>
      <w:r>
        <w:rPr>
          <w:rFonts w:ascii="Times New Roman" w:hAnsi="Times New Roman"/>
        </w:rPr>
        <w:t>эргатического</w:t>
      </w:r>
      <w:proofErr w:type="spellEnd"/>
      <w:r>
        <w:rPr>
          <w:rFonts w:ascii="Times New Roman" w:hAnsi="Times New Roman"/>
        </w:rPr>
        <w:t xml:space="preserve"> типа и с </w:t>
      </w:r>
      <w:proofErr w:type="gramStart"/>
      <w:r>
        <w:rPr>
          <w:rFonts w:ascii="Times New Roman" w:hAnsi="Times New Roman"/>
        </w:rPr>
        <w:t>распределением  функций</w:t>
      </w:r>
      <w:proofErr w:type="gramEnd"/>
      <w:r>
        <w:rPr>
          <w:rFonts w:ascii="Times New Roman" w:hAnsi="Times New Roman"/>
        </w:rPr>
        <w:t xml:space="preserve"> между человеком и машиной.  </w:t>
      </w:r>
    </w:p>
    <w:p w14:paraId="27E47D25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hAnsi="Times New Roman"/>
        </w:rPr>
        <w:t>Бионика занимается исследованием структуры и ф</w:t>
      </w:r>
      <w:r>
        <w:rPr>
          <w:rFonts w:ascii="Times New Roman" w:hAnsi="Times New Roman"/>
        </w:rPr>
        <w:t xml:space="preserve">ункционирования биологических объектов различной сложности </w:t>
      </w:r>
      <w:proofErr w:type="gramStart"/>
      <w:r>
        <w:rPr>
          <w:rFonts w:ascii="Times New Roman" w:hAnsi="Times New Roman"/>
        </w:rPr>
        <w:t>( от</w:t>
      </w:r>
      <w:proofErr w:type="gramEnd"/>
      <w:r>
        <w:rPr>
          <w:rFonts w:ascii="Times New Roman" w:hAnsi="Times New Roman"/>
        </w:rPr>
        <w:t xml:space="preserve"> клеток до живых организмов ) с целью создания новых , более совершенных технических устройств  и синтеза биотехнических комплексов, использующих свойства  биологических и технических элементов</w:t>
      </w:r>
      <w:r>
        <w:rPr>
          <w:rFonts w:ascii="Times New Roman" w:hAnsi="Times New Roman"/>
        </w:rPr>
        <w:t>, объединенных в единую функциональную систему целенаправленного поведения.</w:t>
      </w:r>
    </w:p>
    <w:p w14:paraId="03A1BE40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hAnsi="Times New Roman"/>
        </w:rPr>
        <w:t>Целью бионики является создание новых машин, приборов, механизмов и технологических процессов, характеристики которых приближаются к характеристикам живых систем. В бионике выд</w:t>
      </w:r>
      <w:r>
        <w:rPr>
          <w:rFonts w:ascii="Times New Roman" w:hAnsi="Times New Roman"/>
        </w:rPr>
        <w:t xml:space="preserve">еляют три направления:  </w:t>
      </w:r>
    </w:p>
    <w:p w14:paraId="6F0C4D80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экспериментальная, выявляющая цели и </w:t>
      </w:r>
      <w:proofErr w:type="gramStart"/>
      <w:r>
        <w:rPr>
          <w:rFonts w:ascii="Times New Roman" w:hAnsi="Times New Roman"/>
        </w:rPr>
        <w:t>принципы  живой</w:t>
      </w:r>
      <w:proofErr w:type="gramEnd"/>
      <w:r>
        <w:rPr>
          <w:rFonts w:ascii="Times New Roman" w:hAnsi="Times New Roman"/>
        </w:rPr>
        <w:t xml:space="preserve"> природы, которые можно положить в основу решения различных инженерных проблем;</w:t>
      </w:r>
    </w:p>
    <w:p w14:paraId="460626CE" w14:textId="77777777" w:rsidR="00AF149C" w:rsidRDefault="006C1BB8">
      <w:pPr>
        <w:rPr>
          <w:rFonts w:ascii="Times New Roman" w:hAnsi="Times New Roman"/>
        </w:rPr>
      </w:pPr>
      <w:r>
        <w:rPr>
          <w:rFonts w:ascii="Times New Roman" w:hAnsi="Times New Roman"/>
        </w:rPr>
        <w:t>-  теоретическая, разрабатывающая математические модели биосистем;</w:t>
      </w:r>
    </w:p>
    <w:p w14:paraId="750B77B0" w14:textId="77777777" w:rsidR="00AF149C" w:rsidRDefault="006C1BB8">
      <w:r>
        <w:rPr>
          <w:rFonts w:ascii="Times New Roman" w:hAnsi="Times New Roman"/>
        </w:rPr>
        <w:t>-  техническая, реализующая м</w:t>
      </w:r>
      <w:r>
        <w:rPr>
          <w:rFonts w:ascii="Times New Roman" w:hAnsi="Times New Roman"/>
        </w:rPr>
        <w:t xml:space="preserve">атематические модели, создающая новые технические средства, </w:t>
      </w:r>
      <w:proofErr w:type="gramStart"/>
      <w:r>
        <w:rPr>
          <w:rFonts w:ascii="Times New Roman" w:hAnsi="Times New Roman"/>
        </w:rPr>
        <w:t>системы ,</w:t>
      </w:r>
      <w:proofErr w:type="gramEnd"/>
      <w:r>
        <w:rPr>
          <w:rFonts w:ascii="Times New Roman" w:hAnsi="Times New Roman"/>
        </w:rPr>
        <w:t xml:space="preserve"> приборы , аппараты и устройства, действие которых основано на аналогии с работой биологических   систем </w:t>
      </w:r>
      <w:r>
        <w:t xml:space="preserve">       </w:t>
      </w:r>
    </w:p>
    <w:p w14:paraId="53FB8662" w14:textId="77777777" w:rsidR="00AF149C" w:rsidRDefault="006C1BB8">
      <w:r>
        <w:rPr>
          <w:rFonts w:cs="Calibri"/>
        </w:rPr>
        <w:t xml:space="preserve"> </w:t>
      </w:r>
      <w:proofErr w:type="gramStart"/>
      <w:r>
        <w:t>ЛЕКЦИИ:  ОБЩАЯ</w:t>
      </w:r>
      <w:proofErr w:type="gramEnd"/>
      <w:r>
        <w:t xml:space="preserve"> ХАРАКТЕРИСТИКА БИОЛОГИЧЕСКИХ ОБЪЕКТОВ</w:t>
      </w:r>
    </w:p>
    <w:p w14:paraId="735F49B8" w14:textId="77777777" w:rsidR="00AF149C" w:rsidRDefault="006C1BB8">
      <w:pPr>
        <w:ind w:left="-567"/>
      </w:pPr>
      <w:r>
        <w:rPr>
          <w:rFonts w:cs="Calibri"/>
        </w:rPr>
        <w:t xml:space="preserve">               </w:t>
      </w:r>
      <w:r>
        <w:t>-Лите</w:t>
      </w:r>
      <w:r>
        <w:t>ратура:</w:t>
      </w:r>
    </w:p>
    <w:p w14:paraId="299C1C2B" w14:textId="77777777" w:rsidR="00AF149C" w:rsidRDefault="006C1BB8">
      <w:r>
        <w:lastRenderedPageBreak/>
        <w:t xml:space="preserve">1. Устюжанин </w:t>
      </w:r>
      <w:proofErr w:type="gramStart"/>
      <w:r>
        <w:t>В.А  Диагностические</w:t>
      </w:r>
      <w:proofErr w:type="gramEnd"/>
      <w:r>
        <w:t xml:space="preserve"> медицинские приборы и системы. </w:t>
      </w:r>
      <w:proofErr w:type="spellStart"/>
      <w:r>
        <w:t>учебн</w:t>
      </w:r>
      <w:proofErr w:type="spellEnd"/>
      <w:r>
        <w:t xml:space="preserve">. пособие. – Чита: Поиск, 2009. –240с., </w:t>
      </w:r>
      <w:proofErr w:type="spellStart"/>
      <w:r>
        <w:t>илл</w:t>
      </w:r>
      <w:proofErr w:type="spellEnd"/>
      <w:r>
        <w:t>.</w:t>
      </w:r>
    </w:p>
    <w:p w14:paraId="64F16F11" w14:textId="77777777" w:rsidR="00AF149C" w:rsidRDefault="006C1BB8">
      <w:pPr>
        <w:rPr>
          <w:sz w:val="24"/>
          <w:szCs w:val="24"/>
        </w:rPr>
      </w:pPr>
      <w:r>
        <w:rPr>
          <w:sz w:val="24"/>
          <w:szCs w:val="24"/>
        </w:rPr>
        <w:t xml:space="preserve">2. Кореневский Н.А., </w:t>
      </w:r>
      <w:proofErr w:type="spellStart"/>
      <w:r>
        <w:rPr>
          <w:sz w:val="24"/>
          <w:szCs w:val="24"/>
        </w:rPr>
        <w:t>Попечителев</w:t>
      </w:r>
      <w:proofErr w:type="spellEnd"/>
      <w:r>
        <w:rPr>
          <w:sz w:val="24"/>
          <w:szCs w:val="24"/>
        </w:rPr>
        <w:t xml:space="preserve"> Е.П., Серегин </w:t>
      </w:r>
      <w:proofErr w:type="gramStart"/>
      <w:r>
        <w:rPr>
          <w:sz w:val="24"/>
          <w:szCs w:val="24"/>
        </w:rPr>
        <w:t>С.П.</w:t>
      </w:r>
      <w:proofErr w:type="gramEnd"/>
      <w:r>
        <w:rPr>
          <w:sz w:val="24"/>
          <w:szCs w:val="24"/>
        </w:rPr>
        <w:t xml:space="preserve"> Медицинские приборы, аппараты, системы и комплексы: </w:t>
      </w:r>
      <w:proofErr w:type="spellStart"/>
      <w:r>
        <w:rPr>
          <w:sz w:val="24"/>
          <w:szCs w:val="24"/>
        </w:rPr>
        <w:t>учебн</w:t>
      </w:r>
      <w:proofErr w:type="spellEnd"/>
      <w:r>
        <w:rPr>
          <w:sz w:val="24"/>
          <w:szCs w:val="24"/>
        </w:rPr>
        <w:t>. пособие / Курск: Курск</w:t>
      </w:r>
      <w:r>
        <w:rPr>
          <w:sz w:val="24"/>
          <w:szCs w:val="24"/>
        </w:rPr>
        <w:t>ий гос. тех. ун-т, – 985 с. – 2000 г.</w:t>
      </w:r>
    </w:p>
    <w:p w14:paraId="1D3ECA07" w14:textId="77777777" w:rsidR="00AF149C" w:rsidRDefault="006C1BB8">
      <w:pPr>
        <w:rPr>
          <w:sz w:val="24"/>
          <w:szCs w:val="24"/>
        </w:rPr>
      </w:pPr>
      <w:r>
        <w:rPr>
          <w:sz w:val="24"/>
          <w:szCs w:val="24"/>
        </w:rPr>
        <w:t xml:space="preserve">3. Медицинские приборы и методы воздействия на физиологические системы. Практикум/ </w:t>
      </w:r>
      <w:proofErr w:type="spellStart"/>
      <w:r>
        <w:rPr>
          <w:sz w:val="24"/>
          <w:szCs w:val="24"/>
        </w:rPr>
        <w:t>В.А.Устюжанин</w:t>
      </w:r>
      <w:proofErr w:type="spellEnd"/>
      <w:r>
        <w:rPr>
          <w:sz w:val="24"/>
          <w:szCs w:val="24"/>
        </w:rPr>
        <w:t xml:space="preserve"> и др. Чита: </w:t>
      </w:r>
      <w:proofErr w:type="spellStart"/>
      <w:r>
        <w:rPr>
          <w:sz w:val="24"/>
          <w:szCs w:val="24"/>
        </w:rPr>
        <w:t>Забгу</w:t>
      </w:r>
      <w:proofErr w:type="spellEnd"/>
      <w:r>
        <w:rPr>
          <w:sz w:val="24"/>
          <w:szCs w:val="24"/>
        </w:rPr>
        <w:t>, 2016.-118с.</w:t>
      </w:r>
    </w:p>
    <w:sectPr w:rsidR="00AF149C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B46D" w14:textId="77777777" w:rsidR="006C1BB8" w:rsidRDefault="006C1BB8">
      <w:pPr>
        <w:spacing w:after="0" w:line="240" w:lineRule="auto"/>
      </w:pPr>
      <w:r>
        <w:separator/>
      </w:r>
    </w:p>
  </w:endnote>
  <w:endnote w:type="continuationSeparator" w:id="0">
    <w:p w14:paraId="12CBEEA0" w14:textId="77777777" w:rsidR="006C1BB8" w:rsidRDefault="006C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1A604" w14:textId="77777777" w:rsidR="006C1BB8" w:rsidRDefault="006C1BB8">
      <w:pPr>
        <w:spacing w:after="0" w:line="240" w:lineRule="auto"/>
      </w:pPr>
      <w:r>
        <w:separator/>
      </w:r>
    </w:p>
  </w:footnote>
  <w:footnote w:type="continuationSeparator" w:id="0">
    <w:p w14:paraId="1DB8EC95" w14:textId="77777777" w:rsidR="006C1BB8" w:rsidRDefault="006C1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9C"/>
    <w:rsid w:val="006C1BB8"/>
    <w:rsid w:val="00AF149C"/>
    <w:rsid w:val="00E7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F2FE"/>
  <w15:docId w15:val="{19BC3745-4BE1-4125-B5E8-96E73B34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test@economy.chita.ru</cp:lastModifiedBy>
  <cp:revision>2</cp:revision>
  <dcterms:created xsi:type="dcterms:W3CDTF">2022-02-08T02:07:00Z</dcterms:created>
  <dcterms:modified xsi:type="dcterms:W3CDTF">2022-02-08T02:07:00Z</dcterms:modified>
  <dc:language>en-US</dc:language>
</cp:coreProperties>
</file>