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0873D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92513">
        <w:rPr>
          <w:rFonts w:ascii="Times New Roman" w:hAnsi="Times New Roman"/>
          <w:b/>
          <w:sz w:val="28"/>
          <w:szCs w:val="28"/>
        </w:rPr>
        <w:t>2</w:t>
      </w:r>
      <w:r w:rsidR="009F14DF">
        <w:rPr>
          <w:rFonts w:ascii="Times New Roman" w:hAnsi="Times New Roman"/>
          <w:b/>
          <w:sz w:val="28"/>
          <w:szCs w:val="28"/>
        </w:rPr>
        <w:t>8</w:t>
      </w:r>
      <w:r w:rsidR="00BE20DF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.2020</w:t>
      </w:r>
      <w:r w:rsidR="00DF71B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9F14DF">
        <w:rPr>
          <w:rFonts w:ascii="Times New Roman" w:hAnsi="Times New Roman"/>
          <w:b/>
          <w:sz w:val="28"/>
          <w:szCs w:val="28"/>
        </w:rPr>
        <w:t>ИД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9F14DF">
        <w:rPr>
          <w:rFonts w:ascii="Times New Roman" w:hAnsi="Times New Roman"/>
          <w:b/>
          <w:sz w:val="28"/>
          <w:szCs w:val="28"/>
        </w:rPr>
        <w:t>30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9F14DF">
        <w:rPr>
          <w:rFonts w:ascii="Times New Roman" w:hAnsi="Times New Roman"/>
          <w:b/>
          <w:sz w:val="28"/>
          <w:szCs w:val="28"/>
        </w:rPr>
        <w:t>30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492513" w:rsidP="009F14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="009F14D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bookmarkStart w:id="0" w:name="_GoBack"/>
            <w:bookmarkEnd w:id="0"/>
            <w:r w:rsidR="00BE20D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.12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BE2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BE20D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4" w:rsidRDefault="00793464" w:rsidP="00BE20D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20DF" w:rsidRPr="00BE20DF" w:rsidRDefault="00BE20DF" w:rsidP="00BE20D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b/>
                <w:sz w:val="28"/>
                <w:szCs w:val="28"/>
              </w:rPr>
            </w:pP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>
              <w:rPr>
                <w:rStyle w:val="c2"/>
                <w:rFonts w:eastAsiaTheme="majorEastAsia"/>
                <w:b/>
                <w:sz w:val="28"/>
                <w:szCs w:val="28"/>
              </w:rPr>
              <w:t xml:space="preserve">Задание 1. </w:t>
            </w:r>
            <w:r>
              <w:rPr>
                <w:rStyle w:val="c2"/>
                <w:rFonts w:eastAsiaTheme="majorEastAsia"/>
                <w:sz w:val="28"/>
                <w:szCs w:val="28"/>
              </w:rPr>
              <w:t>Прочитайте главу 9 Конституции РФ «</w:t>
            </w:r>
            <w:r w:rsidRPr="00BE20DF">
              <w:rPr>
                <w:rStyle w:val="c2"/>
                <w:rFonts w:eastAsiaTheme="majorEastAsia"/>
                <w:sz w:val="28"/>
                <w:szCs w:val="28"/>
              </w:rPr>
              <w:t>Конституционные поправки и пересмотр конституции» и ответьте на вопросы:</w:t>
            </w:r>
          </w:p>
          <w:p w:rsidR="00BE20DF" w:rsidRPr="00793464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 w:rsidRPr="00793464">
              <w:rPr>
                <w:rStyle w:val="c2"/>
                <w:rFonts w:eastAsiaTheme="majorEastAsia"/>
                <w:sz w:val="28"/>
                <w:szCs w:val="28"/>
              </w:rPr>
              <w:t>1.  Кто может вносить предложения о поправках и пересмотре положений Конституции Российской Федерации?</w:t>
            </w:r>
          </w:p>
          <w:p w:rsidR="00BE20DF" w:rsidRPr="00793464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 w:rsidRPr="00793464">
              <w:rPr>
                <w:rStyle w:val="c2"/>
                <w:rFonts w:eastAsiaTheme="majorEastAsia"/>
                <w:sz w:val="28"/>
                <w:szCs w:val="28"/>
              </w:rPr>
              <w:t xml:space="preserve">2. </w:t>
            </w:r>
            <w:proofErr w:type="gramStart"/>
            <w:r w:rsidRPr="00793464">
              <w:rPr>
                <w:rStyle w:val="c2"/>
                <w:rFonts w:eastAsiaTheme="majorEastAsia"/>
                <w:sz w:val="28"/>
                <w:szCs w:val="28"/>
              </w:rPr>
              <w:t>Положения</w:t>
            </w:r>
            <w:proofErr w:type="gramEnd"/>
            <w:r w:rsidRPr="00793464">
              <w:rPr>
                <w:rStyle w:val="c2"/>
                <w:rFonts w:eastAsiaTheme="majorEastAsia"/>
                <w:sz w:val="28"/>
                <w:szCs w:val="28"/>
              </w:rPr>
              <w:t xml:space="preserve"> каких глав Конституции Российской Федерации не могут быть пересмотрены Федеральным Собранием?</w:t>
            </w:r>
          </w:p>
          <w:p w:rsidR="00BE20DF" w:rsidRPr="00793464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 w:rsidRPr="00793464">
              <w:rPr>
                <w:rStyle w:val="c2"/>
                <w:rFonts w:eastAsiaTheme="majorEastAsia"/>
                <w:sz w:val="28"/>
                <w:szCs w:val="28"/>
              </w:rPr>
              <w:t>3. В каком случае созывается Конституционное Собрание?</w:t>
            </w:r>
          </w:p>
          <w:p w:rsidR="00BE20DF" w:rsidRPr="00793464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 w:rsidRPr="00793464">
              <w:rPr>
                <w:rStyle w:val="c2"/>
                <w:rFonts w:eastAsiaTheme="majorEastAsia"/>
                <w:sz w:val="28"/>
                <w:szCs w:val="28"/>
              </w:rPr>
              <w:t>4. Как принимаются поправки к главам 3–8 Конституции Российской Федерации?</w:t>
            </w:r>
          </w:p>
          <w:p w:rsidR="00BE20DF" w:rsidRPr="00793464" w:rsidRDefault="00793464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 w:rsidRPr="00793464">
              <w:rPr>
                <w:rStyle w:val="c2"/>
                <w:rFonts w:eastAsiaTheme="majorEastAsia"/>
                <w:sz w:val="28"/>
                <w:szCs w:val="28"/>
              </w:rPr>
              <w:t>5. Как вносятся изменения в статью 65 Конституции Российской Федерации, определяющую состав Российской Федерации?</w:t>
            </w:r>
          </w:p>
          <w:p w:rsid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1E2229"/>
                <w:sz w:val="30"/>
                <w:szCs w:val="30"/>
                <w:shd w:val="clear" w:color="auto" w:fill="F3F3F2"/>
              </w:rPr>
            </w:pP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b/>
                <w:sz w:val="28"/>
                <w:szCs w:val="28"/>
              </w:rPr>
            </w:pPr>
            <w:r w:rsidRPr="00BE20DF">
              <w:rPr>
                <w:rStyle w:val="c2"/>
                <w:rFonts w:eastAsiaTheme="majorEastAsia"/>
                <w:b/>
                <w:sz w:val="28"/>
                <w:szCs w:val="28"/>
              </w:rPr>
              <w:t xml:space="preserve">Задание </w:t>
            </w:r>
            <w:r>
              <w:rPr>
                <w:rStyle w:val="c2"/>
                <w:rFonts w:eastAsiaTheme="majorEastAsia"/>
                <w:b/>
                <w:sz w:val="28"/>
                <w:szCs w:val="28"/>
              </w:rPr>
              <w:t>2</w:t>
            </w:r>
            <w:r w:rsidRPr="00BE20DF">
              <w:rPr>
                <w:rStyle w:val="c2"/>
                <w:rFonts w:eastAsiaTheme="majorEastAsia"/>
                <w:b/>
                <w:sz w:val="28"/>
                <w:szCs w:val="28"/>
              </w:rPr>
              <w:t>. Изучите структуру Кодекса РФ об административных правонарушениях</w:t>
            </w:r>
            <w:r>
              <w:rPr>
                <w:rStyle w:val="c2"/>
                <w:rFonts w:eastAsiaTheme="majorEastAsia"/>
                <w:b/>
                <w:sz w:val="28"/>
                <w:szCs w:val="28"/>
              </w:rPr>
              <w:t xml:space="preserve"> (КоАП РФ).</w:t>
            </w:r>
            <w:r w:rsidRPr="00BE20DF">
              <w:rPr>
                <w:rStyle w:val="c2"/>
                <w:rFonts w:eastAsiaTheme="majorEastAsia"/>
                <w:b/>
                <w:sz w:val="28"/>
                <w:szCs w:val="28"/>
              </w:rPr>
              <w:t xml:space="preserve"> </w:t>
            </w: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>
              <w:rPr>
                <w:rStyle w:val="c2"/>
                <w:rFonts w:eastAsiaTheme="majorEastAsia"/>
                <w:sz w:val="28"/>
                <w:szCs w:val="28"/>
              </w:rPr>
              <w:t xml:space="preserve">1. </w:t>
            </w:r>
            <w:r w:rsidRPr="00BE20DF">
              <w:rPr>
                <w:rStyle w:val="c2"/>
                <w:rFonts w:eastAsiaTheme="majorEastAsia"/>
                <w:sz w:val="28"/>
                <w:szCs w:val="28"/>
              </w:rPr>
              <w:t>Напишите, когда был принят, и когда вступил в силу КоАП РФ.</w:t>
            </w: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sz w:val="28"/>
                <w:szCs w:val="28"/>
              </w:rPr>
            </w:pPr>
            <w:r>
              <w:rPr>
                <w:rStyle w:val="c2"/>
                <w:rFonts w:eastAsiaTheme="majorEastAsia"/>
                <w:sz w:val="28"/>
                <w:szCs w:val="28"/>
              </w:rPr>
              <w:t xml:space="preserve">2. </w:t>
            </w:r>
            <w:r w:rsidRPr="00BE20DF">
              <w:rPr>
                <w:rStyle w:val="c2"/>
                <w:rFonts w:eastAsiaTheme="majorEastAsia"/>
                <w:sz w:val="28"/>
                <w:szCs w:val="28"/>
              </w:rPr>
              <w:t xml:space="preserve">Запишите структуру КоАП РФ. </w:t>
            </w:r>
          </w:p>
          <w:p w:rsidR="00BE20DF" w:rsidRPr="00BE20DF" w:rsidRDefault="00BE20DF" w:rsidP="00BE20DF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rFonts w:eastAsiaTheme="majorEastAsia"/>
                <w:b/>
                <w:sz w:val="28"/>
                <w:szCs w:val="28"/>
              </w:rPr>
            </w:pPr>
          </w:p>
          <w:p w:rsidR="00BE20DF" w:rsidRPr="00BE20DF" w:rsidRDefault="00BE20DF" w:rsidP="00BE20DF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eastAsiaTheme="majorEastAsia" w:hAnsi="Times New Roman"/>
                <w:b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3.</w:t>
            </w:r>
            <w:r w:rsidRPr="00BE20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20DF">
              <w:rPr>
                <w:rStyle w:val="c2"/>
                <w:rFonts w:ascii="Times New Roman" w:eastAsiaTheme="majorEastAsia" w:hAnsi="Times New Roman"/>
                <w:b/>
                <w:sz w:val="28"/>
                <w:szCs w:val="28"/>
              </w:rPr>
              <w:t>Ответьте на вопросы тестового контроля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1. Административное право – это отрасль права, которая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 регулирует общественные отношения, возникающие в процессе организации и исполнительно - распорядительной деятельности государственного управления;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2) определяет преступность и наказуемость деяний, опасных для данного общества;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 регулирует имущественные отношения и связанные с ними личные неимущественные отношения;    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регулирует основы социально-экономического, политического и территориального устройства.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 </w:t>
            </w: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Источником административного права является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Конституция РФ;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постановления Правительства РФ;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законы РФ;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lastRenderedPageBreak/>
              <w:t>4) все перечисленное.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3. Административный проступок – это: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нарушение общественного порядка; 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нарушение порядка деятельности трудового коллектива;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нарушение воинской дисциплины;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          4) проступки, связанные с </w:t>
            </w:r>
            <w:proofErr w:type="gramStart"/>
            <w:r w:rsidRPr="00BE20DF">
              <w:rPr>
                <w:rFonts w:ascii="Times New Roman" w:hAnsi="Times New Roman"/>
                <w:sz w:val="28"/>
                <w:szCs w:val="28"/>
              </w:rPr>
              <w:t>имущественным</w:t>
            </w:r>
            <w:proofErr w:type="gramEnd"/>
            <w:r w:rsidRPr="00BE20DF">
              <w:rPr>
                <w:rFonts w:ascii="Times New Roman" w:hAnsi="Times New Roman"/>
                <w:sz w:val="28"/>
                <w:szCs w:val="28"/>
              </w:rPr>
              <w:t xml:space="preserve">  отношениями.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4.С какого возраста граждане могут стать субъектами административной ответственности?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14 лет         2) 16 лет        3) 18 лет        4) 21 год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Отличительной чертой, отличающей административно-правовой метод регулирования </w:t>
            </w:r>
            <w:proofErr w:type="gramStart"/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от</w:t>
            </w:r>
            <w:proofErr w:type="gramEnd"/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гражданско-правового, является: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отношения на началах «власть-подчинение»;        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договорный характер отношений субъектов;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судебный характер защиты нарушенных прав субъекта;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 все перечисленное.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6.Административное наказание устанавливается: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КоАП;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Федеральными законами;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законами субъекта федерации;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постановлениями правительства РФ;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7.Способность гражданина своими действиями приобретать и осуществлять права и обязанности и нести административную ответственность это: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 административная </w:t>
            </w:r>
            <w:proofErr w:type="spellStart"/>
            <w:r w:rsidRPr="00BE20DF">
              <w:rPr>
                <w:rFonts w:ascii="Times New Roman" w:hAnsi="Times New Roman"/>
                <w:sz w:val="28"/>
                <w:szCs w:val="28"/>
              </w:rPr>
              <w:t>правосубъектность</w:t>
            </w:r>
            <w:proofErr w:type="spellEnd"/>
            <w:r w:rsidRPr="00BE20DF">
              <w:rPr>
                <w:rFonts w:ascii="Times New Roman" w:hAnsi="Times New Roman"/>
                <w:sz w:val="28"/>
                <w:szCs w:val="28"/>
              </w:rPr>
              <w:t>;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2) административная </w:t>
            </w:r>
            <w:proofErr w:type="spellStart"/>
            <w:r w:rsidRPr="00BE20DF">
              <w:rPr>
                <w:rFonts w:ascii="Times New Roman" w:hAnsi="Times New Roman"/>
                <w:sz w:val="28"/>
                <w:szCs w:val="28"/>
              </w:rPr>
              <w:t>деликтоспособность</w:t>
            </w:r>
            <w:proofErr w:type="spellEnd"/>
            <w:r w:rsidRPr="00BE20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административная дееспособность;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          4) административная правоспособность.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8.Комплекс субъективных прав, юридических обязанностей, ответственности и гарантий прав граждан, закрепленный нормами административного права это: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административная правоспособность граждан; 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административная дееспособность граждан;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административно-правовой статус граждан;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gramStart"/>
            <w:r w:rsidRPr="00BE20DF">
              <w:rPr>
                <w:rFonts w:ascii="Times New Roman" w:hAnsi="Times New Roman"/>
                <w:sz w:val="28"/>
                <w:szCs w:val="28"/>
              </w:rPr>
              <w:t>административная</w:t>
            </w:r>
            <w:proofErr w:type="gramEnd"/>
            <w:r w:rsidRPr="00BE20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20DF">
              <w:rPr>
                <w:rFonts w:ascii="Times New Roman" w:hAnsi="Times New Roman"/>
                <w:sz w:val="28"/>
                <w:szCs w:val="28"/>
              </w:rPr>
              <w:t>правосубъектность</w:t>
            </w:r>
            <w:proofErr w:type="spellEnd"/>
            <w:r w:rsidRPr="00BE20DF">
              <w:rPr>
                <w:rFonts w:ascii="Times New Roman" w:hAnsi="Times New Roman"/>
                <w:sz w:val="28"/>
                <w:szCs w:val="28"/>
              </w:rPr>
              <w:t xml:space="preserve"> граждан.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9. Формами реализации норм административного права являются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исполнение;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соблюдение; 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          3)  применение;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          4) все перечисленное.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10. Что не относится к методам административного регулирования: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предписания;  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запреты; 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одобрение;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рекомендации.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11.Установление карантина, комендантского часа, запрещение движения автотранспорта – это меры: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 1) административного принуждения;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lastRenderedPageBreak/>
              <w:t> 2) административного взыскания;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 3) административного предупреждения;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 4) административной ответственности;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12.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 </w:t>
            </w: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Административный арест применяется в исключительных случаях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: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 за мелкое хулиганство;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2) за злостное хулиганство;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за нанесение тяжких телесных повреждений;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за кражу имущества.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 </w:t>
            </w: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Неумышленным административным правонарушением является: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 предвидение вредных последствий своих действий;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 желание наступления вредных последствий;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3) сознательное бездействие в момент правонарушения;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 расчет на предотвращение вредных последствий своих действий.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14. Нормы административного права применяются в случае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 установления неправильности записей актов гражданского состояния;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 увольнения за появление на работе в нетрезвом виде;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3) невыполнения служебных обязанностей, </w:t>
            </w:r>
            <w:proofErr w:type="gramStart"/>
            <w:r w:rsidRPr="00BE20DF">
              <w:rPr>
                <w:rFonts w:ascii="Times New Roman" w:hAnsi="Times New Roman"/>
                <w:sz w:val="28"/>
                <w:szCs w:val="28"/>
              </w:rPr>
              <w:t>приведшее</w:t>
            </w:r>
            <w:proofErr w:type="gramEnd"/>
            <w:r w:rsidRPr="00BE20DF">
              <w:rPr>
                <w:rFonts w:ascii="Times New Roman" w:hAnsi="Times New Roman"/>
                <w:sz w:val="28"/>
                <w:szCs w:val="28"/>
              </w:rPr>
              <w:t xml:space="preserve"> к гибели человека;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 нарушения правил дорожного движения.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15.Какая ситуация регулируется нормами административного права?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 супруги Б. расторгли брак в органах загса, не обращаясь в суд;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гражданин А. обратился в суд с иском о признании заключенного с комитетом по образованию договора недействительным;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3) сотрудники полиции составили протокол по </w:t>
            </w:r>
            <w:proofErr w:type="gramStart"/>
            <w:r w:rsidRPr="00BE20DF">
              <w:rPr>
                <w:rFonts w:ascii="Times New Roman" w:hAnsi="Times New Roman"/>
                <w:sz w:val="28"/>
                <w:szCs w:val="28"/>
              </w:rPr>
              <w:t>факту о нарушении</w:t>
            </w:r>
            <w:proofErr w:type="gramEnd"/>
            <w:r w:rsidRPr="00BE20DF">
              <w:rPr>
                <w:rFonts w:ascii="Times New Roman" w:hAnsi="Times New Roman"/>
                <w:sz w:val="28"/>
                <w:szCs w:val="28"/>
              </w:rPr>
              <w:t xml:space="preserve"> гражданином В. правил охоты;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суд восстановил гражданина Г. в должности, с которой он был уволен администрацией предприятия.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16.Что является примером нормы административного права?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граждане РФ равноправны и несут равную ответственность перед законом;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нарушение законодательства о труде влечёт наложение штрафа на должностных лиц;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3) лицо, совершившее преступление в состоянии алкогольного опьянения, не освобождается от ответственности;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земли, пригодные для нужд сельского хозяйства, предоставляются, прежде всего, для сельскохозяйственных целей.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17. Иностранный гражданин, законно находящийся на территории РФ может на территории РФ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1) быть государственным служащим;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2) быть командиром экипажа воздушного судна; 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работать в коммерческой организации;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4) работать в полиции;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bCs/>
                <w:sz w:val="28"/>
                <w:szCs w:val="28"/>
              </w:rPr>
              <w:t>18. Среди перечисленных правонарушений административным является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1) производство контрафактных видеокассет;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 xml:space="preserve">2) дача взятки чиновнику; 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sz w:val="28"/>
                <w:szCs w:val="28"/>
              </w:rPr>
              <w:t>3) присвоение чужого изобретения;              </w:t>
            </w:r>
          </w:p>
          <w:p w:rsidR="00BE20DF" w:rsidRPr="00BE20DF" w:rsidRDefault="00BE20DF" w:rsidP="00BE20DF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color w:val="000000"/>
                <w:sz w:val="28"/>
                <w:szCs w:val="28"/>
              </w:rPr>
              <w:t>4) неоплаченный провоз багажа.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lastRenderedPageBreak/>
              <w:t>19. Административные правоотношения складываются в сфере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имущественных отношений;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неимущественных отношений;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государственного управления;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трудовых отношений;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корпоративных отношений.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>20. Какая из перечисленных санкций не является административным взысканием?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штраф;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лишение специального права;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конфискация имущества;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предупреждение;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конфискация орудий правонарушения.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>21. Содержание административно-правового правоотношения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субъективные права и обязанности;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санкция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способность быть истцом и ответчиком в суде;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составление Учредительских документов;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оплата государственной пошлины.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>22. На какой срок может быть лишение специального права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10 лет;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до 2-х лет;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до 3-х лет;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до 4-х лет;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до 5-ти лет.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>23. Считается ли увольнение с работы административным взысканием?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да;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нет;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да, с согласия работодателя;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да, по решению суда;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да, с согласия работника.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>24. Какое из перечисленных правонарушений является административным проступком?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нанесение тяжких телесных повреждений;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распитие спиртных напитков в общественных местах;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контрабанда;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невыполнение условий сделки;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бандитизм.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t xml:space="preserve">25. Лицо, на которое наложено административное взыскание, считается привлеченным </w:t>
            </w:r>
            <w:proofErr w:type="gramStart"/>
            <w:r w:rsidRPr="00BE20DF">
              <w:rPr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BE20DF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уголовной ответственности;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дисциплинарной ответственности;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гражданско-правовой ответственности;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административной ответственности;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материальной ответственности.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b/>
                <w:bCs/>
                <w:color w:val="000000"/>
                <w:sz w:val="28"/>
                <w:szCs w:val="28"/>
              </w:rPr>
              <w:lastRenderedPageBreak/>
              <w:t>26. Какое из перечисленных правонарушений является административным проступком?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1)​ кража личного имущества граждан;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2)​ злостное хулиганство;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3)​ безбилетный проезд в общественном транспорте;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4)​ распространение наркотических средств;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  <w:r w:rsidRPr="00BE20DF">
              <w:rPr>
                <w:color w:val="000000"/>
                <w:sz w:val="28"/>
                <w:szCs w:val="28"/>
              </w:rPr>
              <w:t>5)​ разбой.</w:t>
            </w:r>
          </w:p>
          <w:p w:rsidR="00BE20DF" w:rsidRPr="00BE20DF" w:rsidRDefault="00BE20DF" w:rsidP="00BE20DF">
            <w:pPr>
              <w:pStyle w:val="a3"/>
              <w:shd w:val="clear" w:color="auto" w:fill="FFFFFF"/>
              <w:spacing w:before="0" w:beforeAutospacing="0" w:after="0" w:afterAutospacing="0" w:line="302" w:lineRule="atLeast"/>
              <w:ind w:firstLine="709"/>
              <w:rPr>
                <w:color w:val="000000"/>
                <w:sz w:val="28"/>
                <w:szCs w:val="28"/>
              </w:rPr>
            </w:pPr>
          </w:p>
          <w:p w:rsidR="00BE20DF" w:rsidRPr="00EC32F5" w:rsidRDefault="00BE20DF" w:rsidP="00BE20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0DF">
              <w:rPr>
                <w:rFonts w:ascii="Times New Roman" w:hAnsi="Times New Roman"/>
                <w:b/>
                <w:sz w:val="28"/>
                <w:szCs w:val="28"/>
              </w:rPr>
              <w:t xml:space="preserve">Задание </w:t>
            </w:r>
            <w:r w:rsidR="007934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E20DF">
              <w:rPr>
                <w:rFonts w:ascii="Times New Roman" w:hAnsi="Times New Roman"/>
                <w:b/>
                <w:sz w:val="28"/>
                <w:szCs w:val="28"/>
              </w:rPr>
              <w:t>. Составьте словарь основных терминов по административному праву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 xml:space="preserve">: административно-правовая норма, административная ответственность, </w:t>
            </w:r>
            <w:r w:rsidRPr="00BE20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административная ответственность должностных ли</w:t>
            </w:r>
            <w:r w:rsidRPr="00BE2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ц, </w:t>
            </w:r>
            <w:r w:rsidRPr="00BE20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административная ответственность иностранных граждан, лиц без гражданства и иностранных юридических лиц, </w:t>
            </w:r>
            <w:r w:rsidRPr="00BE20DF">
              <w:rPr>
                <w:rFonts w:ascii="Times New Roman" w:hAnsi="Times New Roman"/>
                <w:sz w:val="28"/>
                <w:szCs w:val="28"/>
              </w:rPr>
              <w:t xml:space="preserve"> административное наказание, административное правонарушение, административный арест, административный штраф, </w:t>
            </w:r>
            <w:r w:rsidRPr="00BE20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административное выдворение за пределы Российской Федерации иностранного гражданина или лиц без гражданства, административная правоспособность</w:t>
            </w:r>
            <w:r w:rsidRPr="00BE2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E20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административная дееспособность</w:t>
            </w:r>
            <w:r w:rsidRPr="00BE2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административное задержание, </w:t>
            </w:r>
            <w:r w:rsidRPr="00BE20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возмездное изъятие орудия совершения или предмета административного правонарушения, дисквалификация.</w:t>
            </w:r>
          </w:p>
          <w:p w:rsidR="00BE20DF" w:rsidRDefault="00BE20DF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20DF" w:rsidRDefault="00BE20DF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C9E" w:rsidRPr="0041334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3464" w:rsidRPr="00602579" w:rsidRDefault="00793464" w:rsidP="0079346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602579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602579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602579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793464" w:rsidRPr="00602579" w:rsidRDefault="00793464" w:rsidP="007934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 xml:space="preserve">Кодекс об административных правонарушениях: 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</w:rPr>
              <w:t>федер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>. закон [30 декабря 2001 г. №223-ФЗ (с посл. изм. и доп.)] // Собр. законодательства</w:t>
            </w:r>
            <w:proofErr w:type="gramStart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602579">
              <w:rPr>
                <w:rFonts w:ascii="Times New Roman" w:hAnsi="Times New Roman"/>
                <w:sz w:val="28"/>
                <w:szCs w:val="28"/>
              </w:rPr>
              <w:t>ос. Федерации. – 2002. – №1. – Ст. 1.</w:t>
            </w:r>
          </w:p>
          <w:p w:rsidR="00793464" w:rsidRPr="00602579" w:rsidRDefault="00793464" w:rsidP="007934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Агапов А. Б. Административное право. Учебник для </w:t>
            </w:r>
            <w:proofErr w:type="spellStart"/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магистратуры. В 2-х томах. Том 1. Общая часть. 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</w:t>
            </w:r>
            <w:proofErr w:type="spellStart"/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2019. 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472 с.</w:t>
            </w:r>
          </w:p>
          <w:p w:rsidR="00793464" w:rsidRPr="00602579" w:rsidRDefault="00793464" w:rsidP="00793464">
            <w:pPr>
              <w:shd w:val="clear" w:color="auto" w:fill="FFFFFF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4. Административное право</w:t>
            </w:r>
            <w:proofErr w:type="gramStart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учебник и практикум для прикладного 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/ Н. Ф. Попова. – 3-е изд., 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. и доп. – М. : Издательство 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, 2018. – 341 с. – (Серия : Бакалавр. </w:t>
            </w:r>
            <w:proofErr w:type="gramStart"/>
            <w:r w:rsidRPr="00602579">
              <w:rPr>
                <w:rFonts w:ascii="Times New Roman" w:hAnsi="Times New Roman"/>
                <w:sz w:val="28"/>
                <w:szCs w:val="28"/>
              </w:rPr>
              <w:t>Прикладной курс).</w:t>
            </w:r>
            <w:proofErr w:type="gram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– Текст</w:t>
            </w:r>
            <w:proofErr w:type="gramStart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02579">
              <w:rPr>
                <w:rFonts w:ascii="Times New Roman" w:hAnsi="Times New Roman"/>
                <w:sz w:val="28"/>
                <w:szCs w:val="28"/>
              </w:rPr>
              <w:t xml:space="preserve"> электронный. </w:t>
            </w:r>
            <w:r w:rsidRPr="0060257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URL</w:t>
            </w:r>
            <w:r w:rsidRPr="006025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://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library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ve</w:t>
            </w:r>
            <w:proofErr w:type="spellEnd"/>
            <w:r w:rsidRPr="00602579">
              <w:rPr>
                <w:rFonts w:ascii="Times New Roman" w:hAnsi="Times New Roman"/>
                <w:sz w:val="28"/>
                <w:szCs w:val="28"/>
              </w:rPr>
              <w:t>_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files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works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Popova</w:t>
            </w:r>
            <w:r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</w:p>
          <w:p w:rsidR="00793464" w:rsidRPr="0062369E" w:rsidRDefault="00793464" w:rsidP="0079346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Балашов А. И., Рудаков Г. П. Правоведение: Учебник для вузов. 5-е изд., доп. и </w:t>
            </w:r>
            <w:proofErr w:type="spellStart"/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. Стандарт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третьего поколения.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793464" w:rsidRPr="0062369E" w:rsidRDefault="00793464" w:rsidP="0079346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793464" w:rsidRPr="0062369E" w:rsidRDefault="00793464" w:rsidP="0079346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D4" w:rsidRDefault="004E7CD4" w:rsidP="00934702">
      <w:pPr>
        <w:spacing w:after="0" w:line="240" w:lineRule="auto"/>
      </w:pPr>
      <w:r>
        <w:separator/>
      </w:r>
    </w:p>
  </w:endnote>
  <w:endnote w:type="continuationSeparator" w:id="0">
    <w:p w:rsidR="004E7CD4" w:rsidRDefault="004E7CD4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DF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D4" w:rsidRDefault="004E7CD4" w:rsidP="00934702">
      <w:pPr>
        <w:spacing w:after="0" w:line="240" w:lineRule="auto"/>
      </w:pPr>
      <w:r>
        <w:separator/>
      </w:r>
    </w:p>
  </w:footnote>
  <w:footnote w:type="continuationSeparator" w:id="0">
    <w:p w:rsidR="004E7CD4" w:rsidRDefault="004E7CD4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873DC"/>
    <w:rsid w:val="0009128D"/>
    <w:rsid w:val="000D4636"/>
    <w:rsid w:val="000E4791"/>
    <w:rsid w:val="00155EF5"/>
    <w:rsid w:val="001657BB"/>
    <w:rsid w:val="001A6A8A"/>
    <w:rsid w:val="001F3631"/>
    <w:rsid w:val="00456B40"/>
    <w:rsid w:val="004616FF"/>
    <w:rsid w:val="00492513"/>
    <w:rsid w:val="0049695C"/>
    <w:rsid w:val="004B3642"/>
    <w:rsid w:val="004D0AC1"/>
    <w:rsid w:val="004E7CD4"/>
    <w:rsid w:val="004F73DB"/>
    <w:rsid w:val="00535609"/>
    <w:rsid w:val="00551F0C"/>
    <w:rsid w:val="005570C5"/>
    <w:rsid w:val="00567002"/>
    <w:rsid w:val="005A0CD5"/>
    <w:rsid w:val="005A53D1"/>
    <w:rsid w:val="005B00A0"/>
    <w:rsid w:val="005E573C"/>
    <w:rsid w:val="00640CE7"/>
    <w:rsid w:val="00697DC2"/>
    <w:rsid w:val="006B7EEB"/>
    <w:rsid w:val="006F4CC6"/>
    <w:rsid w:val="006F653D"/>
    <w:rsid w:val="00714326"/>
    <w:rsid w:val="00793464"/>
    <w:rsid w:val="007B6E32"/>
    <w:rsid w:val="00806330"/>
    <w:rsid w:val="00843D87"/>
    <w:rsid w:val="00870C60"/>
    <w:rsid w:val="00872498"/>
    <w:rsid w:val="008A3B3A"/>
    <w:rsid w:val="008D77A4"/>
    <w:rsid w:val="008E5911"/>
    <w:rsid w:val="00904F68"/>
    <w:rsid w:val="00934702"/>
    <w:rsid w:val="009517AE"/>
    <w:rsid w:val="009E5808"/>
    <w:rsid w:val="009F14DF"/>
    <w:rsid w:val="009F7613"/>
    <w:rsid w:val="00A0769A"/>
    <w:rsid w:val="00A5644D"/>
    <w:rsid w:val="00AC217A"/>
    <w:rsid w:val="00AF29D1"/>
    <w:rsid w:val="00B14786"/>
    <w:rsid w:val="00B71B12"/>
    <w:rsid w:val="00BE20DF"/>
    <w:rsid w:val="00BE5805"/>
    <w:rsid w:val="00BF629D"/>
    <w:rsid w:val="00C5466A"/>
    <w:rsid w:val="00C9745B"/>
    <w:rsid w:val="00CA534E"/>
    <w:rsid w:val="00CB6C9E"/>
    <w:rsid w:val="00CC07D8"/>
    <w:rsid w:val="00CC619E"/>
    <w:rsid w:val="00D3247F"/>
    <w:rsid w:val="00DE7637"/>
    <w:rsid w:val="00DF71BE"/>
    <w:rsid w:val="00E126FF"/>
    <w:rsid w:val="00E13619"/>
    <w:rsid w:val="00E36787"/>
    <w:rsid w:val="00E50F99"/>
    <w:rsid w:val="00E74C7F"/>
    <w:rsid w:val="00E860B1"/>
    <w:rsid w:val="00EB2F77"/>
    <w:rsid w:val="00F32A67"/>
    <w:rsid w:val="00F36B70"/>
    <w:rsid w:val="00F54D11"/>
    <w:rsid w:val="00F67FD1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2020-10-01T01:17:00Z</dcterms:created>
  <dcterms:modified xsi:type="dcterms:W3CDTF">2020-12-14T08:21:00Z</dcterms:modified>
</cp:coreProperties>
</file>