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DD8" w:rsidRDefault="00C54DD8" w:rsidP="00C54DD8">
      <w:pPr>
        <w:pStyle w:val="1"/>
        <w:jc w:val="center"/>
        <w:rPr>
          <w:iCs/>
          <w:sz w:val="24"/>
          <w:szCs w:val="24"/>
        </w:rPr>
      </w:pPr>
      <w:r>
        <w:rPr>
          <w:iCs/>
          <w:sz w:val="24"/>
          <w:szCs w:val="24"/>
        </w:rPr>
        <w:t>Необходимо переписать в тетрадки, сфотографировать и выложить в ЛК</w:t>
      </w:r>
      <w:bookmarkStart w:id="0" w:name="_GoBack"/>
      <w:bookmarkEnd w:id="0"/>
    </w:p>
    <w:p w:rsidR="00C54DD8" w:rsidRDefault="00C54DD8" w:rsidP="00C54DD8">
      <w:pPr>
        <w:pStyle w:val="1"/>
        <w:jc w:val="center"/>
        <w:rPr>
          <w:iCs/>
          <w:sz w:val="24"/>
          <w:szCs w:val="24"/>
        </w:rPr>
      </w:pPr>
      <w:r>
        <w:rPr>
          <w:iCs/>
          <w:sz w:val="24"/>
          <w:szCs w:val="24"/>
        </w:rPr>
        <w:t xml:space="preserve">Лекционное занятие </w:t>
      </w:r>
    </w:p>
    <w:p w:rsidR="00C54DD8" w:rsidRDefault="00C54DD8" w:rsidP="00C54DD8">
      <w:pPr>
        <w:pStyle w:val="1"/>
        <w:jc w:val="both"/>
        <w:rPr>
          <w:iCs/>
          <w:sz w:val="24"/>
          <w:szCs w:val="24"/>
        </w:rPr>
      </w:pPr>
      <w:r>
        <w:rPr>
          <w:iCs/>
          <w:sz w:val="24"/>
          <w:szCs w:val="24"/>
        </w:rPr>
        <w:t>Тема: Развитие и становление социологии</w:t>
      </w:r>
    </w:p>
    <w:p w:rsidR="00C54DD8" w:rsidRDefault="00C54DD8" w:rsidP="00C54DD8">
      <w:pPr>
        <w:pStyle w:val="1"/>
        <w:jc w:val="both"/>
        <w:rPr>
          <w:iCs/>
          <w:sz w:val="24"/>
          <w:szCs w:val="24"/>
        </w:rPr>
      </w:pPr>
      <w:r>
        <w:rPr>
          <w:iCs/>
          <w:sz w:val="24"/>
          <w:szCs w:val="24"/>
        </w:rPr>
        <w:t>План:</w:t>
      </w:r>
    </w:p>
    <w:p w:rsidR="00C54DD8" w:rsidRDefault="00C54DD8" w:rsidP="00C54DD8">
      <w:pPr>
        <w:pStyle w:val="1"/>
        <w:numPr>
          <w:ilvl w:val="0"/>
          <w:numId w:val="1"/>
        </w:numPr>
        <w:jc w:val="both"/>
        <w:rPr>
          <w:iCs/>
          <w:sz w:val="24"/>
          <w:szCs w:val="24"/>
        </w:rPr>
      </w:pPr>
      <w:r>
        <w:rPr>
          <w:iCs/>
          <w:sz w:val="24"/>
          <w:szCs w:val="24"/>
        </w:rPr>
        <w:t>Предыстория и социально-философские предпосылки социологии</w:t>
      </w:r>
    </w:p>
    <w:p w:rsidR="00C54DD8" w:rsidRDefault="00C54DD8" w:rsidP="00C54DD8">
      <w:pPr>
        <w:pStyle w:val="1"/>
        <w:numPr>
          <w:ilvl w:val="0"/>
          <w:numId w:val="1"/>
        </w:numPr>
        <w:jc w:val="both"/>
        <w:rPr>
          <w:iCs/>
          <w:sz w:val="24"/>
          <w:szCs w:val="24"/>
        </w:rPr>
      </w:pPr>
      <w:r>
        <w:rPr>
          <w:iCs/>
          <w:sz w:val="24"/>
          <w:szCs w:val="24"/>
        </w:rPr>
        <w:t xml:space="preserve">Социологический проект </w:t>
      </w:r>
      <w:proofErr w:type="spellStart"/>
      <w:r>
        <w:rPr>
          <w:iCs/>
          <w:sz w:val="24"/>
          <w:szCs w:val="24"/>
        </w:rPr>
        <w:t>О.Конта</w:t>
      </w:r>
      <w:proofErr w:type="spellEnd"/>
    </w:p>
    <w:p w:rsidR="00C54DD8" w:rsidRDefault="00C54DD8" w:rsidP="00C54DD8">
      <w:pPr>
        <w:pStyle w:val="1"/>
        <w:numPr>
          <w:ilvl w:val="0"/>
          <w:numId w:val="1"/>
        </w:numPr>
        <w:jc w:val="both"/>
        <w:rPr>
          <w:iCs/>
          <w:sz w:val="24"/>
          <w:szCs w:val="24"/>
        </w:rPr>
      </w:pPr>
      <w:r>
        <w:rPr>
          <w:iCs/>
          <w:sz w:val="24"/>
          <w:szCs w:val="24"/>
        </w:rPr>
        <w:t>Классические социологические теории</w:t>
      </w:r>
    </w:p>
    <w:p w:rsidR="00C54DD8" w:rsidRDefault="00C54DD8" w:rsidP="00C54DD8">
      <w:pPr>
        <w:pStyle w:val="1"/>
        <w:numPr>
          <w:ilvl w:val="0"/>
          <w:numId w:val="1"/>
        </w:numPr>
        <w:jc w:val="both"/>
        <w:rPr>
          <w:iCs/>
          <w:sz w:val="24"/>
          <w:szCs w:val="24"/>
        </w:rPr>
      </w:pPr>
      <w:r>
        <w:rPr>
          <w:iCs/>
          <w:sz w:val="24"/>
          <w:szCs w:val="24"/>
        </w:rPr>
        <w:t>Современные социологические теории</w:t>
      </w:r>
    </w:p>
    <w:p w:rsidR="00C54DD8" w:rsidRDefault="00C54DD8" w:rsidP="00C54DD8">
      <w:pPr>
        <w:pStyle w:val="1"/>
        <w:numPr>
          <w:ilvl w:val="0"/>
          <w:numId w:val="1"/>
        </w:numPr>
        <w:jc w:val="both"/>
        <w:rPr>
          <w:iCs/>
          <w:sz w:val="24"/>
          <w:szCs w:val="24"/>
        </w:rPr>
      </w:pPr>
      <w:r>
        <w:rPr>
          <w:iCs/>
          <w:sz w:val="24"/>
          <w:szCs w:val="24"/>
        </w:rPr>
        <w:t>Русская социологическая мысль</w:t>
      </w:r>
    </w:p>
    <w:p w:rsidR="00C54DD8" w:rsidRDefault="00C54DD8" w:rsidP="00C54DD8">
      <w:pPr>
        <w:pStyle w:val="1"/>
        <w:jc w:val="both"/>
        <w:rPr>
          <w:iCs/>
          <w:sz w:val="24"/>
          <w:szCs w:val="24"/>
        </w:rPr>
      </w:pPr>
      <w:r>
        <w:rPr>
          <w:iCs/>
          <w:sz w:val="24"/>
          <w:szCs w:val="24"/>
        </w:rPr>
        <w:t>Предыстория и социально-философские предпосылки социологии</w:t>
      </w:r>
    </w:p>
    <w:p w:rsidR="00C54DD8" w:rsidRDefault="00C54DD8" w:rsidP="00C54DD8">
      <w:pPr>
        <w:pStyle w:val="a3"/>
        <w:jc w:val="both"/>
      </w:pPr>
      <w:r>
        <w:t xml:space="preserve">Социальные взгляды </w:t>
      </w:r>
      <w:r>
        <w:rPr>
          <w:i/>
          <w:iCs/>
        </w:rPr>
        <w:t xml:space="preserve">Платона </w:t>
      </w:r>
      <w:r>
        <w:t xml:space="preserve">(428/427-348/347 до н.э.) наиболее полно отражены в диалоге “Государство”: </w:t>
      </w:r>
    </w:p>
    <w:p w:rsidR="00C54DD8" w:rsidRDefault="00C54DD8" w:rsidP="00C54DD8">
      <w:pPr>
        <w:pStyle w:val="a3"/>
        <w:jc w:val="both"/>
      </w:pPr>
      <w:r>
        <w:t>1. Главная его мысль заключается в том, что человеческое общество должно воплотить в жизнь идеальную общественную систему, сознательно построенную и управляемую интеллектуальной элитой в соответствии с принципами разума и целесообразности.</w:t>
      </w:r>
    </w:p>
    <w:p w:rsidR="00C54DD8" w:rsidRDefault="00C54DD8" w:rsidP="00C54DD8">
      <w:pPr>
        <w:pStyle w:val="a3"/>
        <w:jc w:val="both"/>
      </w:pPr>
      <w:r>
        <w:t xml:space="preserve">2. Общество пребывает в состоянии хаоса, социальной напряженности и смуты до тех пор, пока в нем не устанавливается твердый порядок, при котором каждый гражданин занимается своим делом (разделение труда), но не вмешивается в дела других граждан, сословий, классов (социальное разделение). </w:t>
      </w:r>
    </w:p>
    <w:p w:rsidR="00C54DD8" w:rsidRDefault="00C54DD8" w:rsidP="00C54DD8">
      <w:pPr>
        <w:pStyle w:val="a3"/>
        <w:jc w:val="both"/>
      </w:pPr>
      <w:r>
        <w:t>3.Стабильным следует считать общество, поделенное на три класса (сословия): высший, состоящий из мудрецов, управляющих государством; средний, включающий воинов, охраняющих его от смуты и беспорядка; низший, состоящий из ремесленников и крестьян.</w:t>
      </w:r>
    </w:p>
    <w:p w:rsidR="00C54DD8" w:rsidRDefault="00C54DD8" w:rsidP="00C54DD8">
      <w:pPr>
        <w:pStyle w:val="a3"/>
        <w:jc w:val="both"/>
      </w:pPr>
      <w:r>
        <w:t>4. Принадлежность к интеллектуальной элите, согласно Платону, обусловлена только происхождением. Платон считал, что люди от природы не равны и управлять могут только те, кто от рождения наделен высшими качествами души, – мудрецы и философы. Они должны сохранять нравственную высоту и быть абсолютным образцом поведения для низших слоев общества.</w:t>
      </w:r>
    </w:p>
    <w:p w:rsidR="00C54DD8" w:rsidRDefault="00C54DD8" w:rsidP="00C54DD8">
      <w:pPr>
        <w:pStyle w:val="a3"/>
        <w:jc w:val="both"/>
      </w:pPr>
      <w:r>
        <w:t>5. У воинов должны быть общие жены, а дети – воспитываться государством.</w:t>
      </w:r>
    </w:p>
    <w:p w:rsidR="00C54DD8" w:rsidRDefault="00C54DD8" w:rsidP="00C54DD8">
      <w:pPr>
        <w:pStyle w:val="a3"/>
        <w:jc w:val="both"/>
      </w:pPr>
      <w:r>
        <w:t>6. Наилучшей формой правления считал аристократию – власть избранных.</w:t>
      </w:r>
    </w:p>
    <w:p w:rsidR="00C54DD8" w:rsidRDefault="00C54DD8" w:rsidP="00C54DD8">
      <w:pPr>
        <w:pStyle w:val="a3"/>
        <w:jc w:val="both"/>
      </w:pPr>
      <w:r>
        <w:t>7. В плохом государстве над всеми стоят правители, а в разумном – над всеми стоят законы. Закон призван ограничивать как власть правителей, так и свободу управляемых.</w:t>
      </w:r>
    </w:p>
    <w:p w:rsidR="00C54DD8" w:rsidRDefault="00C54DD8" w:rsidP="00C54DD8">
      <w:pPr>
        <w:pStyle w:val="a3"/>
        <w:jc w:val="both"/>
        <w:rPr>
          <w:i/>
          <w:iCs/>
        </w:rPr>
      </w:pPr>
      <w:r>
        <w:t xml:space="preserve">Социальные взгляды </w:t>
      </w:r>
      <w:r>
        <w:rPr>
          <w:i/>
          <w:iCs/>
        </w:rPr>
        <w:t xml:space="preserve">Аристотеля </w:t>
      </w:r>
      <w:r>
        <w:t>(384-322 до н.э.)</w:t>
      </w:r>
      <w:r>
        <w:rPr>
          <w:i/>
          <w:iCs/>
        </w:rPr>
        <w:t>:</w:t>
      </w:r>
    </w:p>
    <w:p w:rsidR="00C54DD8" w:rsidRDefault="00C54DD8" w:rsidP="00C54DD8">
      <w:pPr>
        <w:pStyle w:val="a3"/>
        <w:numPr>
          <w:ilvl w:val="0"/>
          <w:numId w:val="2"/>
        </w:numPr>
        <w:jc w:val="both"/>
      </w:pPr>
      <w:r>
        <w:rPr>
          <w:iCs/>
        </w:rPr>
        <w:t>О</w:t>
      </w:r>
      <w:r>
        <w:t xml:space="preserve">порой порядка в государстве выступает зажиточное среднее сословие. Кроме него, существуют еще два сословия: богатая плутократия и, лишенные собственности бедняки. </w:t>
      </w:r>
    </w:p>
    <w:p w:rsidR="00C54DD8" w:rsidRDefault="00C54DD8" w:rsidP="00C54DD8">
      <w:pPr>
        <w:pStyle w:val="a3"/>
        <w:numPr>
          <w:ilvl w:val="0"/>
          <w:numId w:val="2"/>
        </w:numPr>
        <w:jc w:val="both"/>
      </w:pPr>
      <w:r>
        <w:t xml:space="preserve">Государство лучше всего управляется в том случае, когда масса лишенных собственности бедняков не отстранена от участия в управлении, эгоистические </w:t>
      </w:r>
      <w:r>
        <w:lastRenderedPageBreak/>
        <w:t>интересы богатой плутократии ограничены, а среднее сословие многочисленнее и сильнее, чем два других.</w:t>
      </w:r>
    </w:p>
    <w:p w:rsidR="00C54DD8" w:rsidRDefault="00C54DD8" w:rsidP="00C54DD8">
      <w:pPr>
        <w:pStyle w:val="a3"/>
        <w:numPr>
          <w:ilvl w:val="0"/>
          <w:numId w:val="2"/>
        </w:numPr>
        <w:jc w:val="both"/>
      </w:pPr>
      <w:r>
        <w:t>Несовершенство общества исправляется не уравнительным распределением, а моральным улучшением людей. Законодатель должен стремиться не к всеобщему равенству, а к выравниванию жизненных шансов.</w:t>
      </w:r>
    </w:p>
    <w:p w:rsidR="00C54DD8" w:rsidRDefault="00C54DD8" w:rsidP="00C54DD8">
      <w:pPr>
        <w:pStyle w:val="a3"/>
        <w:numPr>
          <w:ilvl w:val="0"/>
          <w:numId w:val="2"/>
        </w:numPr>
        <w:jc w:val="both"/>
      </w:pPr>
      <w:r>
        <w:t xml:space="preserve">Частная собственность развивает здоровые эгоистические интересы. При частной – появляются богатство и неравенство, но только она дает гражданам возможность проявить щедрость и милосердие. Однако чрезмерное неравенство в собственности опасно для государства. </w:t>
      </w:r>
    </w:p>
    <w:p w:rsidR="00C54DD8" w:rsidRDefault="00C54DD8" w:rsidP="00C54DD8">
      <w:pPr>
        <w:pStyle w:val="a3"/>
        <w:numPr>
          <w:ilvl w:val="0"/>
          <w:numId w:val="2"/>
        </w:numPr>
        <w:jc w:val="both"/>
      </w:pPr>
      <w:r>
        <w:t>Критиковал обобществление жен, детей и имущества, т.к. оно ведет к уничтожению государства.</w:t>
      </w:r>
    </w:p>
    <w:p w:rsidR="00C54DD8" w:rsidRDefault="00C54DD8" w:rsidP="00C54DD8">
      <w:pPr>
        <w:pStyle w:val="a3"/>
        <w:ind w:left="360"/>
        <w:jc w:val="both"/>
      </w:pPr>
    </w:p>
    <w:p w:rsidR="00C54DD8" w:rsidRDefault="00C54DD8" w:rsidP="00C54DD8">
      <w:pPr>
        <w:pStyle w:val="a3"/>
      </w:pPr>
      <w:proofErr w:type="spellStart"/>
      <w:r>
        <w:rPr>
          <w:b/>
          <w:bCs/>
        </w:rPr>
        <w:t>Никколо</w:t>
      </w:r>
      <w:proofErr w:type="spellEnd"/>
      <w:r>
        <w:rPr>
          <w:b/>
          <w:bCs/>
        </w:rPr>
        <w:t xml:space="preserve"> Макиавелли</w:t>
      </w:r>
      <w:r>
        <w:t xml:space="preserve"> (1469-1527) первым из мыслителей Нового времени обратился к идеям Платона и Аристотеля и создал на их основе оригинальную теорию общества и государства.</w:t>
      </w:r>
    </w:p>
    <w:p w:rsidR="00C54DD8" w:rsidRDefault="00C54DD8" w:rsidP="00C54DD8">
      <w:pPr>
        <w:pStyle w:val="a3"/>
        <w:jc w:val="both"/>
      </w:pPr>
      <w:r>
        <w:t>В его главном произведении «Государь» описываются принципы создания сильного государства, где акцент делается на поведении политического лидера. Макиавелли сформулировал законы поведения правителя, желающего добиться успеха.</w:t>
      </w:r>
    </w:p>
    <w:p w:rsidR="00C54DD8" w:rsidRDefault="00C54DD8" w:rsidP="00C54DD8">
      <w:pPr>
        <w:pStyle w:val="a3"/>
        <w:jc w:val="both"/>
      </w:pPr>
      <w:r>
        <w:t>Закон первый: действиями людей правит честолюбие и стремление к власти. Чтобы добиться стабильности общества, надо выяснить, какой социальный слой более честолюбив: желающие сохранить то, что имеют, или желающие приобрести то, чего у них нет. Оба мотива одинаково разрушительны для государства, и для поддержания стабильности оправдана любая жестокость.</w:t>
      </w:r>
    </w:p>
    <w:p w:rsidR="00C54DD8" w:rsidRDefault="00C54DD8" w:rsidP="00C54DD8">
      <w:pPr>
        <w:pStyle w:val="a3"/>
        <w:jc w:val="both"/>
      </w:pPr>
      <w:r>
        <w:t>Закон второй: умный правитель не должен выполнять все свои обещания. Ведь и подданные не очень спешат с выполнением своих обязательств. Добиваясь власти, можно расточать обещания, но придя к ней, не обязательно их выполнять, иначе попадешь в зависимость от подчиненных. Заслужить ненависть за добрые дела так же легко, как и за злые, но зло – признак твердости. Отсюда совет: чтобы завоевать власть, надо быть добрым, но чтобы ее удержать, надо быть жестоким.</w:t>
      </w:r>
    </w:p>
    <w:p w:rsidR="00C54DD8" w:rsidRDefault="00C54DD8" w:rsidP="00C54DD8">
      <w:pPr>
        <w:pStyle w:val="a3"/>
        <w:jc w:val="both"/>
      </w:pPr>
      <w:r>
        <w:t>Закон третий: творить зло надо сразу, а добро – постепенно. Наградами люди дорожат, когда они редки, наказания же нужно производить сразу и в больших дозах.</w:t>
      </w:r>
    </w:p>
    <w:p w:rsidR="00C54DD8" w:rsidRDefault="00C54DD8" w:rsidP="00C54DD8">
      <w:pPr>
        <w:pStyle w:val="a3"/>
        <w:jc w:val="both"/>
      </w:pPr>
      <w:r>
        <w:rPr>
          <w:b/>
          <w:bCs/>
        </w:rPr>
        <w:t>Томас Гоббс</w:t>
      </w:r>
      <w:r>
        <w:t xml:space="preserve"> (1588-1679) сделал следующий шаг: он разработал теорию общественного договора, ставшую основой учения о гражданском обществе Естественное состояние людей, согласно </w:t>
      </w:r>
      <w:proofErr w:type="gramStart"/>
      <w:r>
        <w:t>Гоббсу,–</w:t>
      </w:r>
      <w:proofErr w:type="gramEnd"/>
      <w:r>
        <w:t xml:space="preserve"> это «война всех против всех», абсолютное соперничество индивидов в борьбе за существование. Это естественное состояние общества порождает у людей страх друг перед другом. Именно страх заставляет людей создать гражданское общество, т.е. такое общество, которое на договорной основе гарантирует каждому своему члену относительную защищенность от враждебных действий других. Страх не разъединяет, а напротив, соединяет, побуждает заботиться о всеобщей безопасности. Государство – наилучший способ удовлетворения такой потребности.</w:t>
      </w:r>
    </w:p>
    <w:p w:rsidR="00C54DD8" w:rsidRDefault="00C54DD8" w:rsidP="00C54DD8">
      <w:pPr>
        <w:pStyle w:val="a3"/>
        <w:jc w:val="both"/>
      </w:pPr>
      <w:r>
        <w:t xml:space="preserve">Гражданское общество – высший этап развития; оно покоится на юридических нормах, признаваемых всеми. В гражданском обществе возможны три формы правления: демократия, аристократия, монархия. В результате общественного договора прекращается </w:t>
      </w:r>
      <w:r>
        <w:lastRenderedPageBreak/>
        <w:t>война всех против всех: граждане добровольно ограничивают личную свободу, получая взамен надежную защиту.</w:t>
      </w:r>
    </w:p>
    <w:p w:rsidR="00C54DD8" w:rsidRDefault="00C54DD8" w:rsidP="00C54DD8">
      <w:pPr>
        <w:pStyle w:val="a3"/>
        <w:jc w:val="both"/>
      </w:pPr>
      <w:proofErr w:type="spellStart"/>
      <w:r>
        <w:rPr>
          <w:b/>
          <w:bCs/>
        </w:rPr>
        <w:t>Джамбаттиста</w:t>
      </w:r>
      <w:proofErr w:type="spellEnd"/>
      <w:r>
        <w:rPr>
          <w:b/>
          <w:bCs/>
        </w:rPr>
        <w:t xml:space="preserve"> Вико</w:t>
      </w:r>
      <w:r>
        <w:t xml:space="preserve"> (1668-1744) в эпоху Просвещения разрабатывал принципы исторического метода и познания «гражданского мира», полностью сотворенного людьми. 1. Происхождение всех общественных учреждений следует искать в сознании людей. </w:t>
      </w:r>
    </w:p>
    <w:p w:rsidR="00C54DD8" w:rsidRDefault="00C54DD8" w:rsidP="00C54DD8">
      <w:pPr>
        <w:pStyle w:val="a3"/>
        <w:jc w:val="both"/>
      </w:pPr>
      <w:r>
        <w:t xml:space="preserve">2. История движется по спирали, а не по кругу, вступая в традиционную фазу в новой форме (закон циклической эволюции). </w:t>
      </w:r>
    </w:p>
    <w:p w:rsidR="00C54DD8" w:rsidRDefault="00C54DD8" w:rsidP="00C54DD8">
      <w:pPr>
        <w:pStyle w:val="a3"/>
        <w:jc w:val="both"/>
      </w:pPr>
      <w:r>
        <w:t xml:space="preserve">3. Вико видит единство мировой истории, стремится найти общее, повторяющееся и существенное в истории разных народов и стран. </w:t>
      </w:r>
    </w:p>
    <w:p w:rsidR="00C54DD8" w:rsidRDefault="00C54DD8" w:rsidP="00C54DD8">
      <w:pPr>
        <w:pStyle w:val="a3"/>
        <w:jc w:val="both"/>
      </w:pPr>
      <w:r>
        <w:t xml:space="preserve">4. Каждое общество совершает эволюционный цикл, состоящий из трех последовательно сменяющих друг друга стадий («века богов», «века героев» и «века людей») и завершающийся кризисом и гибелью данного общества. </w:t>
      </w:r>
    </w:p>
    <w:p w:rsidR="00C54DD8" w:rsidRDefault="00C54DD8" w:rsidP="00C54DD8">
      <w:pPr>
        <w:pStyle w:val="a3"/>
        <w:jc w:val="both"/>
        <w:rPr>
          <w:i/>
        </w:rPr>
      </w:pPr>
      <w:r>
        <w:rPr>
          <w:i/>
        </w:rPr>
        <w:t>Социология своими корнями уходит в эпоху Просвещения и исторические события Французской революции, оказавшей существенное влияние на дальнейшее развитие человечества. Здесь следует назвать таких мыслителей, как Вико (1668-1744), Монтескье (1689–1755), Вольтер (1694-1778), Руссо (1712-1778), Гельвеции (1715-1771), Тюрго (1727-1781), Кондорсе (1743-1794).</w:t>
      </w:r>
    </w:p>
    <w:p w:rsidR="00C54DD8" w:rsidRDefault="00C54DD8" w:rsidP="00C54DD8">
      <w:pPr>
        <w:pStyle w:val="a3"/>
        <w:jc w:val="both"/>
        <w:rPr>
          <w:b/>
          <w:bCs/>
        </w:rPr>
      </w:pPr>
      <w:r>
        <w:rPr>
          <w:b/>
          <w:bCs/>
        </w:rPr>
        <w:t>Шарль Луи Монтескье</w:t>
      </w:r>
    </w:p>
    <w:p w:rsidR="00C54DD8" w:rsidRDefault="00C54DD8" w:rsidP="00C54DD8">
      <w:pPr>
        <w:pStyle w:val="a3"/>
        <w:jc w:val="both"/>
      </w:pPr>
      <w:r>
        <w:rPr>
          <w:bCs/>
        </w:rPr>
        <w:t>Социальные мысли:</w:t>
      </w:r>
      <w:r>
        <w:t xml:space="preserve"> </w:t>
      </w:r>
    </w:p>
    <w:p w:rsidR="00C54DD8" w:rsidRDefault="00C54DD8" w:rsidP="00C54DD8">
      <w:pPr>
        <w:pStyle w:val="a3"/>
        <w:numPr>
          <w:ilvl w:val="0"/>
          <w:numId w:val="3"/>
        </w:numPr>
        <w:jc w:val="both"/>
      </w:pPr>
      <w:r>
        <w:t xml:space="preserve">Мудрый законодатель заботится не столько о наказаниях за преступления, сколько предупреждение преступления. </w:t>
      </w:r>
    </w:p>
    <w:p w:rsidR="00C54DD8" w:rsidRDefault="00C54DD8" w:rsidP="00C54DD8">
      <w:pPr>
        <w:pStyle w:val="a3"/>
        <w:numPr>
          <w:ilvl w:val="0"/>
          <w:numId w:val="3"/>
        </w:numPr>
        <w:jc w:val="both"/>
      </w:pPr>
      <w:r>
        <w:t xml:space="preserve">Основным средством предупреждения преступления он считал воспитание, которое самое верное средство. Главными субъектами воспитания являются семья и государство. </w:t>
      </w:r>
    </w:p>
    <w:p w:rsidR="00C54DD8" w:rsidRDefault="00C54DD8" w:rsidP="00C54DD8">
      <w:pPr>
        <w:pStyle w:val="a3"/>
        <w:numPr>
          <w:ilvl w:val="0"/>
          <w:numId w:val="3"/>
        </w:numPr>
        <w:jc w:val="both"/>
      </w:pPr>
      <w:r>
        <w:t xml:space="preserve">Заложил основы теории факторов. Он считал, что поведение людей определяются разного рода факторами: образ населения, законодательство, климат, качество почвы, образ жизни, религия, численность населения, обычаи и т. д. </w:t>
      </w:r>
    </w:p>
    <w:p w:rsidR="00C54DD8" w:rsidRDefault="00C54DD8" w:rsidP="00C54DD8">
      <w:pPr>
        <w:pStyle w:val="a3"/>
        <w:numPr>
          <w:ilvl w:val="0"/>
          <w:numId w:val="3"/>
        </w:numPr>
        <w:jc w:val="both"/>
      </w:pPr>
      <w:r>
        <w:t xml:space="preserve">Правда, он признает, что естественное состояние -это </w:t>
      </w:r>
      <w:proofErr w:type="spellStart"/>
      <w:r>
        <w:t>дообщественная</w:t>
      </w:r>
      <w:proofErr w:type="spellEnd"/>
      <w:r>
        <w:t xml:space="preserve"> стадия существования человека. </w:t>
      </w:r>
    </w:p>
    <w:p w:rsidR="00C54DD8" w:rsidRDefault="00C54DD8" w:rsidP="00C54DD8">
      <w:pPr>
        <w:pStyle w:val="a3"/>
        <w:numPr>
          <w:ilvl w:val="0"/>
          <w:numId w:val="3"/>
        </w:numPr>
        <w:jc w:val="both"/>
      </w:pPr>
      <w:r>
        <w:t>Стремление жить в мире, согласии и, шире, в обществе себе подобных — это изначальная естественная тенденция, при</w:t>
      </w:r>
      <w:r>
        <w:softHyphen/>
        <w:t xml:space="preserve">сущая человеку. </w:t>
      </w:r>
    </w:p>
    <w:p w:rsidR="00C54DD8" w:rsidRDefault="00C54DD8" w:rsidP="00C54DD8">
      <w:pPr>
        <w:pStyle w:val="a3"/>
        <w:numPr>
          <w:ilvl w:val="0"/>
          <w:numId w:val="3"/>
        </w:numPr>
        <w:jc w:val="both"/>
      </w:pPr>
      <w:r>
        <w:t>Утверждает, что существуют четыре основных «естественных зако</w:t>
      </w:r>
      <w:r>
        <w:softHyphen/>
        <w:t>на» человека, т. е. человека, находящегося в «природном состоянии»:1) стремление жить в мире с дру</w:t>
      </w:r>
      <w:r>
        <w:softHyphen/>
        <w:t>гими; 2) стремление добывать себе пищу; 3) просьба, обращен</w:t>
      </w:r>
      <w:r>
        <w:softHyphen/>
        <w:t>ная одним человеком к другому; 4) желание жить в обществе.</w:t>
      </w:r>
    </w:p>
    <w:p w:rsidR="00C54DD8" w:rsidRDefault="00C54DD8" w:rsidP="00C54DD8">
      <w:pPr>
        <w:pStyle w:val="a3"/>
        <w:jc w:val="both"/>
      </w:pPr>
      <w:r>
        <w:rPr>
          <w:b/>
          <w:bCs/>
        </w:rPr>
        <w:t>Жан Жак Руссо</w:t>
      </w:r>
      <w:r>
        <w:t xml:space="preserve"> (1712-1778) разработал концепцию естественного порядка, который благодаря общественному договору превращается в порядок позитивный. Суть общественного договора: 1.Человек по своей природе добр, свободен и самодостаточен. 2. Первобытное состояние человеческого сообщества характеризуется свободой и равенством всех. 3. Когда человек становится существом общественным, представлялся ему самой счастливой эпохой – «золотым веком». 4. Дальнейшие беды человечества возникают по мере усиления социального неравенства. 5. Вследствие разделения труда происходит </w:t>
      </w:r>
      <w:r>
        <w:lastRenderedPageBreak/>
        <w:t xml:space="preserve">присвоение всего немногими, которые заключают с неимущими общественный договор, основанный на неравенстве и несвободе неимущих. </w:t>
      </w:r>
    </w:p>
    <w:p w:rsidR="00C54DD8" w:rsidRDefault="00C54DD8" w:rsidP="00C54DD8">
      <w:pPr>
        <w:pStyle w:val="a3"/>
        <w:jc w:val="both"/>
      </w:pPr>
      <w:r>
        <w:t xml:space="preserve">Так с помощью договора закрепляется неравенство. Оно может быть устранено только путем передачи прав всех отдельных людей обществу в ходе процесса голосования, когда интересы отдельных лиц нейтрализуются и обосновывается общая воля. </w:t>
      </w:r>
    </w:p>
    <w:p w:rsidR="00C54DD8" w:rsidRDefault="00C54DD8" w:rsidP="00C54DD8">
      <w:pPr>
        <w:jc w:val="center"/>
        <w:rPr>
          <w:b/>
        </w:rPr>
      </w:pPr>
    </w:p>
    <w:p w:rsidR="00C54DD8" w:rsidRDefault="00C54DD8" w:rsidP="00C54DD8">
      <w:pPr>
        <w:jc w:val="both"/>
        <w:rPr>
          <w:b/>
        </w:rPr>
      </w:pPr>
    </w:p>
    <w:p w:rsidR="00C54DD8" w:rsidRDefault="00C54DD8" w:rsidP="00C54DD8">
      <w:pPr>
        <w:pStyle w:val="a3"/>
        <w:jc w:val="both"/>
      </w:pPr>
    </w:p>
    <w:p w:rsidR="00C54DD8" w:rsidRDefault="00C54DD8" w:rsidP="00C54DD8">
      <w:pPr>
        <w:jc w:val="both"/>
      </w:pPr>
    </w:p>
    <w:p w:rsidR="00614944" w:rsidRDefault="00614944"/>
    <w:sectPr w:rsidR="00614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DCF"/>
    <w:multiLevelType w:val="hybridMultilevel"/>
    <w:tmpl w:val="DB04CE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CB668D"/>
    <w:multiLevelType w:val="hybridMultilevel"/>
    <w:tmpl w:val="0AD62A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97C0927"/>
    <w:multiLevelType w:val="hybridMultilevel"/>
    <w:tmpl w:val="1DDE51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ABF6FE0"/>
    <w:multiLevelType w:val="hybridMultilevel"/>
    <w:tmpl w:val="21E83D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F4"/>
    <w:rsid w:val="00167BF4"/>
    <w:rsid w:val="00614944"/>
    <w:rsid w:val="00C54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5E828-D032-4D92-AB55-A3F597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DD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54DD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4DD8"/>
    <w:rPr>
      <w:rFonts w:ascii="Times New Roman" w:eastAsia="Times New Roman" w:hAnsi="Times New Roman" w:cs="Times New Roman"/>
      <w:b/>
      <w:bCs/>
      <w:kern w:val="36"/>
      <w:sz w:val="48"/>
      <w:szCs w:val="48"/>
      <w:lang w:eastAsia="ru-RU"/>
    </w:rPr>
  </w:style>
  <w:style w:type="paragraph" w:styleId="a3">
    <w:name w:val="Normal (Web)"/>
    <w:basedOn w:val="a"/>
    <w:semiHidden/>
    <w:unhideWhenUsed/>
    <w:rsid w:val="00C54D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8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2020-10-14T08:55:00Z</dcterms:created>
  <dcterms:modified xsi:type="dcterms:W3CDTF">2020-10-14T08:56:00Z</dcterms:modified>
</cp:coreProperties>
</file>