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08DD4" w14:textId="6C93B2FE" w:rsidR="00A34370" w:rsidRDefault="00A34370" w:rsidP="00A343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sz w:val="24"/>
          <w:szCs w:val="24"/>
        </w:rPr>
        <w:t xml:space="preserve">Здравствуйте, ребята! Здесь представлены основные вопросы по дисциплине </w:t>
      </w:r>
      <w:r w:rsidR="008A5A5D">
        <w:rPr>
          <w:rFonts w:ascii="Times New Roman" w:hAnsi="Times New Roman" w:cs="Times New Roman"/>
          <w:b/>
          <w:bCs/>
          <w:sz w:val="24"/>
          <w:szCs w:val="24"/>
        </w:rPr>
        <w:t>Средства восстановления и замещения утраченных функций</w:t>
      </w:r>
      <w:r w:rsidRPr="00A86E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E1DCF29" w14:textId="77777777" w:rsidR="00A34370" w:rsidRPr="00A86EEA" w:rsidRDefault="00A34370" w:rsidP="00A3437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Эти вопросы вы должны разобрать до конца семестра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750B9636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Биомедицинское материаловедение; восстановление и замещение крови человека. </w:t>
      </w:r>
    </w:p>
    <w:p w14:paraId="588E8004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 внутритканевого протезирования, характеристика материалов. </w:t>
      </w:r>
    </w:p>
    <w:p w14:paraId="6DD1F098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Материалы для эндоваскулярной хирургии</w:t>
      </w:r>
    </w:p>
    <w:p w14:paraId="0A590DDA" w14:textId="5241AD0A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Аппараты искусственного кровообращения (АИК)</w:t>
      </w:r>
    </w:p>
    <w:p w14:paraId="466DA66D" w14:textId="255BEA8B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Дефибрилляторы, кардиовертеры,  методика проведения;</w:t>
      </w:r>
    </w:p>
    <w:p w14:paraId="77967D35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Наркозные аппараты</w:t>
      </w:r>
    </w:p>
    <w:p w14:paraId="634E63BF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Диализ, гемодиализ</w:t>
      </w:r>
    </w:p>
    <w:p w14:paraId="51557C37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Протезирование тканей и органов</w:t>
      </w:r>
    </w:p>
    <w:p w14:paraId="7303129C" w14:textId="6E21E538" w:rsidR="007774D3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Кардиостимуляторы</w:t>
      </w:r>
    </w:p>
    <w:p w14:paraId="2EDA4749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проведения гемодиализа </w:t>
      </w:r>
    </w:p>
    <w:p w14:paraId="06ED931D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Методика проведения оксигенации крови</w:t>
      </w:r>
    </w:p>
    <w:p w14:paraId="63317FF9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введения кровезамещающих жидкостей </w:t>
      </w:r>
    </w:p>
    <w:p w14:paraId="7D075563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Виды эндопротезов, технологии изготовления, методики протезирования</w:t>
      </w:r>
    </w:p>
    <w:p w14:paraId="1D63A05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Методика наложения нанопластов (наноматериалов) на кожу </w:t>
      </w:r>
    </w:p>
    <w:p w14:paraId="120A05E4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Методы хирургического наложения на дефекты  кожи  </w:t>
      </w:r>
    </w:p>
    <w:p w14:paraId="2590B3B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Виды эндопротезов,  методики протезирования </w:t>
      </w:r>
    </w:p>
    <w:p w14:paraId="3B4BAD6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Виды материала, их характеристика, методы протезирования </w:t>
      </w:r>
    </w:p>
    <w:p w14:paraId="61472EA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Виды эндопротезов, их характеристика, методы введения</w:t>
      </w:r>
    </w:p>
    <w:p w14:paraId="02D61417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Аппараты протезирования в травматологии, методики применения</w:t>
      </w:r>
    </w:p>
    <w:p w14:paraId="69CD7225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Аппараты восстановления функции в травматологии, методы применения</w:t>
      </w:r>
    </w:p>
    <w:p w14:paraId="09A0F3B4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Виды  протезов в офтальмологии, методика применения</w:t>
      </w:r>
    </w:p>
    <w:p w14:paraId="7EB1E6F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и функционирование слуховых протезов, метод контроля </w:t>
      </w:r>
    </w:p>
    <w:p w14:paraId="09F6F39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и функционирование эндопротезов в офтальмологии, метод контроля </w:t>
      </w:r>
    </w:p>
    <w:p w14:paraId="61EAC722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и функционирование дефибриллятора, метод контроля                          </w:t>
      </w:r>
    </w:p>
    <w:p w14:paraId="06E64BCE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Устройство аппарата ИВЛ и функционирование в системе пациент – аппарат, метод контроля</w:t>
      </w:r>
    </w:p>
    <w:p w14:paraId="4BF6D941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Устройство кардиостимулятора и функционирование в системе пациент – аппарат, метод контроля </w:t>
      </w:r>
    </w:p>
    <w:p w14:paraId="2563964C" w14:textId="2F1CBBA8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Барокамера, устройство и работа, обслуживание камеры</w:t>
      </w:r>
    </w:p>
    <w:p w14:paraId="1CC38954" w14:textId="77777777" w:rsidR="00A34370" w:rsidRDefault="00A34370" w:rsidP="00A34370">
      <w:pPr>
        <w:rPr>
          <w:rFonts w:ascii="Times New Roman" w:hAnsi="Times New Roman" w:cs="Times New Roman"/>
          <w:sz w:val="24"/>
          <w:szCs w:val="24"/>
        </w:rPr>
      </w:pPr>
      <w:r w:rsidRPr="00A86EEA">
        <w:rPr>
          <w:rFonts w:ascii="Times New Roman" w:hAnsi="Times New Roman" w:cs="Times New Roman"/>
          <w:b/>
          <w:bCs/>
          <w:sz w:val="24"/>
          <w:szCs w:val="24"/>
        </w:rPr>
        <w:t>Основная литература</w:t>
      </w:r>
      <w:r>
        <w:rPr>
          <w:rFonts w:ascii="Times New Roman" w:hAnsi="Times New Roman" w:cs="Times New Roman"/>
          <w:sz w:val="24"/>
          <w:szCs w:val="24"/>
        </w:rPr>
        <w:t xml:space="preserve"> – печатные издания:</w:t>
      </w:r>
    </w:p>
    <w:p w14:paraId="7C57F318" w14:textId="77777777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8FF5E09" w14:textId="14780BFF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A34370">
        <w:rPr>
          <w:rFonts w:ascii="Times New Roman" w:hAnsi="Times New Roman" w:cs="Times New Roman"/>
          <w:sz w:val="24"/>
          <w:szCs w:val="24"/>
        </w:rPr>
        <w:t xml:space="preserve">.Федюкович Николай Иванович. Анатомия и физиология человека : учебник / Федюкович Николай Иванович. - 22-е изд., испр. - Ростов н/Д. : Феникс, 2013. - 510 с. </w:t>
      </w:r>
    </w:p>
    <w:p w14:paraId="77C782EA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2.Кореневский Николай Алексеевич. Биотехнические системы медицинского назначения : учебник / Кореневский Николай Алексеевич, Попечителев Евгений Петрович. - Старый Оскол : ТНТ, 2013. - 688 с. </w:t>
      </w:r>
    </w:p>
    <w:p w14:paraId="34A74B36" w14:textId="75AB4CAD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3.Кореневский Николай Алексеевич. Введение в направление подготовки "Биотехнические системы и технологии" : учеб. пособие / Кореневский Николай Алексеевич. - Старый Оскол : ТНТ, 2013. - 360 с.</w:t>
      </w:r>
    </w:p>
    <w:p w14:paraId="47A96E73" w14:textId="06F6C552" w:rsidR="00A34370" w:rsidRDefault="00A34370" w:rsidP="00A34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Электронные ресурсы:</w:t>
      </w:r>
    </w:p>
    <w:p w14:paraId="3EE15E1D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1.Малкова, Елена Евгеньевна. Психологические технологии формирования приверженности лечению и реабилитации наркозависимых : Практическое пособие / Малкова Елена Евгеньевна; Малкова Е.Е., Белоколодов В.В. - 2-е изд. - Computer data. - М. : Издательство Юрайт, 2017. - 116. Ссылка на ресурс: https://www.biblio-online.ru/book/A285DD74-81FD-4255-B661-67319786E287</w:t>
      </w:r>
    </w:p>
    <w:p w14:paraId="4B63F40D" w14:textId="7AFF435E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2.Беляков, Геннадий Иванович. Безопасность жизнедеятельности. Охрана труда в 2 т. Том 1 : Учебник / Беляков Геннадий Иванович; Беляков Г.И. - 3-е изд. - М. : Издательство Юрайт, 2017. - 404. Ссылка на ресурс: </w:t>
      </w:r>
      <w:hyperlink r:id="rId4" w:history="1">
        <w:r w:rsidRPr="001C1815">
          <w:rPr>
            <w:rStyle w:val="a3"/>
            <w:rFonts w:ascii="Times New Roman" w:hAnsi="Times New Roman" w:cs="Times New Roman"/>
            <w:sz w:val="24"/>
            <w:szCs w:val="24"/>
          </w:rPr>
          <w:t>https://www.biblio-online.ru/book/362779D0-D3E9-4453-9C3B-48A97CAA794C</w:t>
        </w:r>
      </w:hyperlink>
    </w:p>
    <w:p w14:paraId="2DC86B41" w14:textId="282F4241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</w:t>
      </w:r>
      <w:r w:rsidRPr="00A34370">
        <w:rPr>
          <w:rFonts w:ascii="Times New Roman" w:hAnsi="Times New Roman" w:cs="Times New Roman"/>
          <w:sz w:val="24"/>
          <w:szCs w:val="24"/>
        </w:rPr>
        <w:t xml:space="preserve"> – печатные издания:</w:t>
      </w:r>
    </w:p>
    <w:p w14:paraId="58D977A5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1.Биомеханика двигательной деятельности: учебник / Попов Григорий Иванович, Самсонова Алла Владимировна. - М.: Академия, 2011. - 320с. </w:t>
      </w:r>
    </w:p>
    <w:p w14:paraId="29CFDBBF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2.Биомедицинские электроды. Датчики : учеб. пособие. Ч. I, II / Устюжанин Валерий Александрович. - Чита : ЧитГУ, 2010. - 192с. </w:t>
      </w:r>
    </w:p>
    <w:p w14:paraId="7EA57B60" w14:textId="380D8A56" w:rsid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3.Медицинские приборы, аппараты, системы и комплексы : учеб. пособие / Кореневский Николай Алексеевич, Попечителев Евгений Порфирович, Серегин Станислав Петрович. - 2-е изд. - Курск : КГТУ, 2009. - 986с.</w:t>
      </w:r>
    </w:p>
    <w:p w14:paraId="7A80CD18" w14:textId="230AD99C" w:rsidR="00A34370" w:rsidRDefault="00A34370" w:rsidP="00A343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Издания из ЭБС:</w:t>
      </w:r>
    </w:p>
    <w:p w14:paraId="3A90616F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>1.Балезина, Ольга Петровна. Физиология: биопотенциалы и электрическая активность клеток : Учебное пособие / Балезина Ольга Петровна; Балезина О.П., Гайдуков А.Е., Сергеев И.Ю. - 2-е изд. - Computer data. - М. : Издательство Юрайт, 2017. - 165. Ссылка на ресурс: https://www.biblio-online.ru/book/32C8B2F4-7134-4A53-8F04-A40313F1110A.</w:t>
      </w:r>
    </w:p>
    <w:p w14:paraId="4FF6A3E2" w14:textId="77777777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4801DB" w14:textId="43F9F6A9" w:rsidR="00A34370" w:rsidRPr="00A34370" w:rsidRDefault="00A34370" w:rsidP="00A343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4370">
        <w:rPr>
          <w:rFonts w:ascii="Times New Roman" w:hAnsi="Times New Roman" w:cs="Times New Roman"/>
          <w:sz w:val="24"/>
          <w:szCs w:val="24"/>
        </w:rPr>
        <w:t xml:space="preserve">2.Айзман, Роман Иделевич. Здоровьесберегающие технологии в образовании : Учебное пособие / Айзман Роман Иделевич; Айзман Р.И., Мельникова М.М., Косованова Л.В. - 2-е </w:t>
      </w:r>
      <w:r w:rsidRPr="00A34370">
        <w:rPr>
          <w:rFonts w:ascii="Times New Roman" w:hAnsi="Times New Roman" w:cs="Times New Roman"/>
          <w:sz w:val="24"/>
          <w:szCs w:val="24"/>
        </w:rPr>
        <w:lastRenderedPageBreak/>
        <w:t>изд. - Computer data. - М. : Издательство Юрайт, 2017. - 241. Ссылка на ресурс: https://www.biblio-online.ru/book/F4CB7941-0C93-4C82-842E-1ABAD2E533C9.</w:t>
      </w:r>
    </w:p>
    <w:sectPr w:rsidR="00A34370" w:rsidRPr="00A34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70"/>
    <w:rsid w:val="007774D3"/>
    <w:rsid w:val="008A5A5D"/>
    <w:rsid w:val="00A3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86B32"/>
  <w15:chartTrackingRefBased/>
  <w15:docId w15:val="{E17ED991-668F-457F-A9DF-32214D49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437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34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blio-online.ru/book/362779D0-D3E9-4453-9C3B-48A97CAA79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620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16356</dc:creator>
  <cp:keywords/>
  <dc:description/>
  <cp:lastModifiedBy>16356</cp:lastModifiedBy>
  <cp:revision>2</cp:revision>
  <dcterms:created xsi:type="dcterms:W3CDTF">2020-10-14T05:24:00Z</dcterms:created>
  <dcterms:modified xsi:type="dcterms:W3CDTF">2020-10-14T05:33:00Z</dcterms:modified>
</cp:coreProperties>
</file>