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8EF" w:rsidRDefault="005F0DCD" w:rsidP="005F0D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Дистанционное обучение</w:t>
      </w:r>
    </w:p>
    <w:p w:rsidR="005F0DCD" w:rsidRDefault="005F0DCD" w:rsidP="005F0D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 ПИ-21</w:t>
      </w:r>
    </w:p>
    <w:p w:rsidR="005F0DCD" w:rsidRDefault="005F0DCD" w:rsidP="005F0D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проводятся дистанционно через платформу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 (ссылка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ниже). На занятиях студентам обязательно необходимо включать камеру, иначе они не будут допускаться к сдаче тем и написанию самостоятельных работ. Домашнее задание необходимо выполнять письменно в тетради, </w:t>
      </w:r>
      <w:r w:rsidR="008B05FF">
        <w:rPr>
          <w:rFonts w:ascii="Times New Roman" w:hAnsi="Times New Roman" w:cs="Times New Roman"/>
          <w:sz w:val="28"/>
          <w:szCs w:val="28"/>
        </w:rPr>
        <w:t>а затем выкладывать его в личный кабинет, на 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ЗабГУ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05FF" w:rsidRPr="008B05FF" w:rsidRDefault="008B05FF" w:rsidP="008B0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Лена Поликанова приглашает вас на запланированную конференцию: </w:t>
      </w:r>
      <w:proofErr w:type="spellStart"/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Zoom</w:t>
      </w:r>
      <w:proofErr w:type="spellEnd"/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Тема: ПИ-21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Время: Это регулярная конференция Начать в любое время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 xml:space="preserve">Подключиться к конференции </w:t>
      </w:r>
      <w:proofErr w:type="spellStart"/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Zoom</w:t>
      </w:r>
      <w:proofErr w:type="spellEnd"/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hyperlink r:id="rId4" w:tgtFrame="_blank" w:tooltip="https://us05web.zoom.us/j/85449532405?pwd=bDU4aFRjbnZxckZRTjNUUVIyS2wzdz09" w:history="1">
        <w:r w:rsidRPr="008B05FF">
          <w:rPr>
            <w:rFonts w:ascii="Roboto" w:eastAsia="Times New Roman" w:hAnsi="Roboto" w:cs="Times New Roman"/>
            <w:color w:val="0000FF"/>
            <w:sz w:val="21"/>
            <w:lang w:eastAsia="ru-RU"/>
          </w:rPr>
          <w:t>https://us05web.zoom.us/j/85449532405?pwd=bDU4aFRjbnZ..</w:t>
        </w:r>
      </w:hyperlink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Идентификатор конференции: 854 4953 2405</w:t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br/>
      </w:r>
      <w:r w:rsidRPr="008B05FF">
        <w:rPr>
          <w:rFonts w:ascii="Roboto" w:eastAsia="Times New Roman" w:hAnsi="Roboto" w:cs="Times New Roman"/>
          <w:color w:val="000000"/>
          <w:sz w:val="21"/>
          <w:szCs w:val="21"/>
          <w:shd w:val="clear" w:color="auto" w:fill="FFFFFF"/>
          <w:lang w:eastAsia="ru-RU"/>
        </w:rPr>
        <w:t>Код доступа: jiNry6</w:t>
      </w:r>
    </w:p>
    <w:p w:rsidR="008B05FF" w:rsidRPr="008B05FF" w:rsidRDefault="008B05FF" w:rsidP="008B05FF">
      <w:pPr>
        <w:shd w:val="clear" w:color="auto" w:fill="FFFFFF"/>
        <w:spacing w:after="0" w:line="295" w:lineRule="atLeast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hyperlink r:id="rId5" w:tgtFrame="_blank" w:history="1">
        <w:proofErr w:type="spellStart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Join</w:t>
        </w:r>
        <w:proofErr w:type="spellEnd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</w:t>
        </w:r>
        <w:proofErr w:type="spellStart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our</w:t>
        </w:r>
        <w:proofErr w:type="spellEnd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</w:t>
        </w:r>
        <w:proofErr w:type="spellStart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Cloud</w:t>
        </w:r>
        <w:proofErr w:type="spellEnd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HD </w:t>
        </w:r>
        <w:proofErr w:type="spellStart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>Video</w:t>
        </w:r>
        <w:proofErr w:type="spellEnd"/>
        <w:r w:rsidRPr="008B05FF">
          <w:rPr>
            <w:rFonts w:ascii="Roboto" w:eastAsia="Times New Roman" w:hAnsi="Roboto" w:cs="Times New Roman"/>
            <w:b/>
            <w:bCs/>
            <w:color w:val="0000FF"/>
            <w:sz w:val="20"/>
            <w:lang w:eastAsia="ru-RU"/>
          </w:rPr>
          <w:t xml:space="preserve"> Meeting</w:t>
        </w:r>
        <w:r w:rsidRPr="008B05FF">
          <w:rPr>
            <w:rFonts w:ascii="Roboto" w:eastAsia="Times New Roman" w:hAnsi="Roboto" w:cs="Times New Roman"/>
            <w:color w:val="0000FF"/>
            <w:sz w:val="20"/>
            <w:lang w:eastAsia="ru-RU"/>
          </w:rPr>
          <w:t>us05web.zoom.us</w:t>
        </w:r>
      </w:hyperlink>
    </w:p>
    <w:p w:rsidR="008B05FF" w:rsidRDefault="008B05FF" w:rsidP="005F0D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05FF" w:rsidRDefault="008B05FF" w:rsidP="008B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5FF">
        <w:rPr>
          <w:rFonts w:ascii="Times New Roman" w:hAnsi="Times New Roman" w:cs="Times New Roman"/>
          <w:b/>
          <w:sz w:val="28"/>
          <w:szCs w:val="28"/>
        </w:rPr>
        <w:t>Грамматический материал</w:t>
      </w:r>
    </w:p>
    <w:p w:rsidR="008B05FF" w:rsidRPr="008B05FF" w:rsidRDefault="008B05FF" w:rsidP="008B05F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>ЧИСЛИТЕЛЬНОЕ (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B05FF">
        <w:rPr>
          <w:rFonts w:ascii="Times New Roman" w:hAnsi="Times New Roman" w:cs="Times New Roman"/>
          <w:sz w:val="28"/>
          <w:szCs w:val="28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numeral</w:t>
      </w:r>
      <w:r w:rsidRPr="008B05FF">
        <w:rPr>
          <w:rFonts w:ascii="Times New Roman" w:hAnsi="Times New Roman" w:cs="Times New Roman"/>
          <w:sz w:val="28"/>
          <w:szCs w:val="28"/>
        </w:rPr>
        <w:t>)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 xml:space="preserve">§ 31. Числительные обозначают количество или порядок предметов и делятся </w:t>
      </w:r>
      <w:proofErr w:type="gramStart"/>
      <w:r w:rsidRPr="008B05F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B05FF">
        <w:rPr>
          <w:rFonts w:ascii="Times New Roman" w:hAnsi="Times New Roman" w:cs="Times New Roman"/>
          <w:sz w:val="28"/>
          <w:szCs w:val="28"/>
        </w:rPr>
        <w:t xml:space="preserve"> количественные и порядковые.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 xml:space="preserve">Количественные числительные обозначают количество и отвечают на вопрос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8B05FF">
        <w:rPr>
          <w:rFonts w:ascii="Times New Roman" w:hAnsi="Times New Roman" w:cs="Times New Roman"/>
          <w:sz w:val="28"/>
          <w:szCs w:val="28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many</w:t>
      </w:r>
      <w:r w:rsidRPr="008B05FF">
        <w:rPr>
          <w:rFonts w:ascii="Times New Roman" w:hAnsi="Times New Roman" w:cs="Times New Roman"/>
          <w:sz w:val="28"/>
          <w:szCs w:val="28"/>
        </w:rPr>
        <w:t xml:space="preserve">? </w:t>
      </w:r>
      <w:r w:rsidRPr="008B05FF">
        <w:rPr>
          <w:rFonts w:ascii="Times New Roman" w:hAnsi="Times New Roman" w:cs="Times New Roman"/>
          <w:i/>
          <w:iCs/>
          <w:sz w:val="28"/>
          <w:szCs w:val="28"/>
        </w:rPr>
        <w:t>сколько?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8B05FF">
        <w:rPr>
          <w:rFonts w:ascii="Times New Roman" w:hAnsi="Times New Roman" w:cs="Times New Roman"/>
          <w:sz w:val="28"/>
          <w:szCs w:val="28"/>
          <w:lang w:val="en-US"/>
        </w:rPr>
        <w:t>one</w:t>
      </w:r>
      <w:proofErr w:type="gramEnd"/>
      <w:r w:rsidRPr="008B05FF">
        <w:rPr>
          <w:rFonts w:ascii="Times New Roman" w:hAnsi="Times New Roman" w:cs="Times New Roman"/>
          <w:sz w:val="28"/>
          <w:szCs w:val="28"/>
        </w:rPr>
        <w:t xml:space="preserve"> —  один,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five</w:t>
      </w:r>
      <w:r w:rsidRPr="008B05FF">
        <w:rPr>
          <w:rFonts w:ascii="Times New Roman" w:hAnsi="Times New Roman" w:cs="Times New Roman"/>
          <w:sz w:val="28"/>
          <w:szCs w:val="28"/>
        </w:rPr>
        <w:t xml:space="preserve">  —  пять и т. д.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 xml:space="preserve">Порядковые числительные обозначают порядок предметов и отвечают на </w:t>
      </w:r>
      <w:proofErr w:type="gramStart"/>
      <w:r w:rsidRPr="008B05FF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8B05FF">
        <w:rPr>
          <w:rFonts w:ascii="Times New Roman" w:hAnsi="Times New Roman" w:cs="Times New Roman"/>
          <w:sz w:val="28"/>
          <w:szCs w:val="28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which</w:t>
      </w:r>
      <w:r w:rsidRPr="008B05FF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Pr="008B05FF">
        <w:rPr>
          <w:rFonts w:ascii="Times New Roman" w:hAnsi="Times New Roman" w:cs="Times New Roman"/>
          <w:i/>
          <w:iCs/>
          <w:sz w:val="28"/>
          <w:szCs w:val="28"/>
        </w:rPr>
        <w:t>который</w:t>
      </w:r>
      <w:proofErr w:type="gramEnd"/>
      <w:r w:rsidRPr="008B05FF">
        <w:rPr>
          <w:rFonts w:ascii="Times New Roman" w:hAnsi="Times New Roman" w:cs="Times New Roman"/>
          <w:i/>
          <w:iCs/>
          <w:sz w:val="28"/>
          <w:szCs w:val="28"/>
        </w:rPr>
        <w:t>?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gramStart"/>
      <w:r w:rsidRPr="008B05FF">
        <w:rPr>
          <w:rFonts w:ascii="Times New Roman" w:hAnsi="Times New Roman" w:cs="Times New Roman"/>
          <w:sz w:val="28"/>
          <w:szCs w:val="28"/>
          <w:lang w:val="en-US"/>
        </w:rPr>
        <w:t>first  —</w:t>
      </w:r>
      <w:proofErr w:type="gramEnd"/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8B05FF">
        <w:rPr>
          <w:rFonts w:ascii="Times New Roman" w:hAnsi="Times New Roman" w:cs="Times New Roman"/>
          <w:sz w:val="28"/>
          <w:szCs w:val="28"/>
        </w:rPr>
        <w:t>первый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, the fifth </w:t>
      </w:r>
      <w:r w:rsidRPr="008B05FF">
        <w:rPr>
          <w:rFonts w:ascii="Times New Roman" w:hAnsi="Times New Roman" w:cs="Times New Roman"/>
          <w:sz w:val="28"/>
          <w:szCs w:val="28"/>
        </w:rPr>
        <w:t>и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т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B05FF">
        <w:rPr>
          <w:rFonts w:ascii="Times New Roman" w:hAnsi="Times New Roman" w:cs="Times New Roman"/>
          <w:sz w:val="28"/>
          <w:szCs w:val="28"/>
        </w:rPr>
        <w:t>д</w:t>
      </w:r>
      <w:proofErr w:type="spellEnd"/>
    </w:p>
    <w:p w:rsid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 xml:space="preserve">Обратите особое внимание на написание следующих числительных: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thirteen</w:t>
      </w:r>
      <w:r w:rsidRPr="008B05FF">
        <w:rPr>
          <w:rFonts w:ascii="Times New Roman" w:hAnsi="Times New Roman" w:cs="Times New Roman"/>
          <w:sz w:val="28"/>
          <w:szCs w:val="28"/>
        </w:rPr>
        <w:t xml:space="preserve">,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twenty</w:t>
      </w:r>
      <w:r w:rsidRPr="008B05FF">
        <w:rPr>
          <w:rFonts w:ascii="Times New Roman" w:hAnsi="Times New Roman" w:cs="Times New Roman"/>
          <w:sz w:val="28"/>
          <w:szCs w:val="28"/>
        </w:rPr>
        <w:t xml:space="preserve">,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thirty</w:t>
      </w:r>
      <w:r w:rsidRPr="008B05FF">
        <w:rPr>
          <w:rFonts w:ascii="Times New Roman" w:hAnsi="Times New Roman" w:cs="Times New Roman"/>
          <w:sz w:val="28"/>
          <w:szCs w:val="28"/>
        </w:rPr>
        <w:t xml:space="preserve">,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forty</w:t>
      </w:r>
      <w:r w:rsidRPr="008B05FF">
        <w:rPr>
          <w:rFonts w:ascii="Times New Roman" w:hAnsi="Times New Roman" w:cs="Times New Roman"/>
          <w:sz w:val="28"/>
          <w:szCs w:val="28"/>
        </w:rPr>
        <w:t xml:space="preserve">,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fifty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02"/>
        <w:gridCol w:w="2536"/>
        <w:gridCol w:w="2937"/>
        <w:gridCol w:w="2520"/>
      </w:tblGrid>
      <w:tr w:rsidR="008B05FF" w:rsidRPr="008B05FF" w:rsidTr="00587DD5">
        <w:trPr>
          <w:trHeight w:val="259"/>
        </w:trPr>
        <w:tc>
          <w:tcPr>
            <w:tcW w:w="9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Числительные</w:t>
            </w:r>
          </w:p>
        </w:tc>
      </w:tr>
      <w:tr w:rsidR="008B05FF" w:rsidRPr="008B05FF" w:rsidTr="00587DD5">
        <w:trPr>
          <w:trHeight w:val="230"/>
        </w:trPr>
        <w:tc>
          <w:tcPr>
            <w:tcW w:w="68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количественные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порядковые</w:t>
            </w:r>
          </w:p>
        </w:tc>
      </w:tr>
      <w:tr w:rsidR="008B05FF" w:rsidRPr="008B05FF" w:rsidTr="00587DD5">
        <w:trPr>
          <w:trHeight w:val="403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— 12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 — 19 (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суффикс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teen)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 — 90 (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суффикс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ty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5FF" w:rsidRPr="008B05FF" w:rsidTr="00587DD5">
        <w:trPr>
          <w:trHeight w:val="24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— one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— the first</w:t>
            </w:r>
          </w:p>
        </w:tc>
      </w:tr>
      <w:tr w:rsidR="008B05FF" w:rsidRPr="008B05FF" w:rsidTr="00587DD5">
        <w:trPr>
          <w:trHeight w:val="23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— two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 — twenty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— the second</w:t>
            </w:r>
          </w:p>
        </w:tc>
      </w:tr>
      <w:tr w:rsidR="008B05FF" w:rsidRPr="008B05FF" w:rsidTr="00587DD5">
        <w:trPr>
          <w:trHeight w:val="24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— three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 — thirteen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 — thirty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— the third</w:t>
            </w:r>
          </w:p>
        </w:tc>
      </w:tr>
      <w:tr w:rsidR="008B05FF" w:rsidRPr="008B05FF" w:rsidTr="00587DD5">
        <w:trPr>
          <w:trHeight w:val="23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— four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 — fourteen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 — forty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 — the fourth</w:t>
            </w:r>
          </w:p>
        </w:tc>
      </w:tr>
      <w:tr w:rsidR="008B05FF" w:rsidRPr="008B05FF" w:rsidTr="00587DD5">
        <w:trPr>
          <w:trHeight w:val="23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— five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 — fifteen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 — fifty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 — the fifth</w:t>
            </w:r>
          </w:p>
        </w:tc>
      </w:tr>
      <w:tr w:rsidR="008B05FF" w:rsidRPr="008B05FF" w:rsidTr="00587DD5">
        <w:trPr>
          <w:trHeight w:val="24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 — six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 — sixteen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 — sixty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 — the thirteenth</w:t>
            </w:r>
          </w:p>
        </w:tc>
      </w:tr>
      <w:tr w:rsidR="008B05FF" w:rsidRPr="008B05FF" w:rsidTr="00587DD5">
        <w:trPr>
          <w:trHeight w:val="23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 — seven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 — seventeen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 — seventy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 — the fifteenth</w:t>
            </w:r>
          </w:p>
        </w:tc>
      </w:tr>
      <w:tr w:rsidR="008B05FF" w:rsidRPr="008B05FF" w:rsidTr="00587DD5">
        <w:trPr>
          <w:trHeight w:val="24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 — eight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 — eighteen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 — eighty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 — the twentieth</w:t>
            </w:r>
          </w:p>
        </w:tc>
      </w:tr>
      <w:tr w:rsidR="008B05FF" w:rsidRPr="008B05FF" w:rsidTr="00587DD5">
        <w:trPr>
          <w:trHeight w:val="23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 — nine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 — nineteen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 — ninety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 — the twenty-first</w:t>
            </w:r>
          </w:p>
        </w:tc>
      </w:tr>
      <w:tr w:rsidR="008B05FF" w:rsidRPr="008B05FF" w:rsidTr="00587DD5">
        <w:trPr>
          <w:trHeight w:val="24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— ten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 — the thirtieth</w:t>
            </w:r>
          </w:p>
        </w:tc>
      </w:tr>
      <w:tr w:rsidR="008B05FF" w:rsidRPr="008B05FF" w:rsidTr="00587DD5">
        <w:trPr>
          <w:trHeight w:val="230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— eleven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 — the fortieth</w:t>
            </w:r>
          </w:p>
        </w:tc>
      </w:tr>
      <w:tr w:rsidR="008B05FF" w:rsidRPr="008B05FF" w:rsidTr="00587DD5">
        <w:trPr>
          <w:trHeight w:val="259"/>
        </w:trPr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 — twelve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 — the hundredth</w:t>
            </w:r>
          </w:p>
        </w:tc>
      </w:tr>
    </w:tbl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§ 32. </w:t>
      </w:r>
      <w:r w:rsidRPr="008B05FF">
        <w:rPr>
          <w:rFonts w:ascii="Times New Roman" w:hAnsi="Times New Roman" w:cs="Times New Roman"/>
          <w:sz w:val="28"/>
          <w:szCs w:val="28"/>
        </w:rPr>
        <w:t>Чтение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числительных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свыше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100.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>100 — a (one) hundred                                 1235 — one thousand two hundred and thirty-five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101 — a (one) hundred and one                    2000 — two thousand              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>145 — one hundred and                                5345 — five thousand three hundred and forty-five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>200 — two hundred                                      1,000,000 — a (one) million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mallCaps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300 — </w:t>
      </w:r>
      <w:proofErr w:type="gramStart"/>
      <w:r w:rsidRPr="008B05FF">
        <w:rPr>
          <w:rFonts w:ascii="Times New Roman" w:hAnsi="Times New Roman" w:cs="Times New Roman"/>
          <w:sz w:val="28"/>
          <w:szCs w:val="28"/>
          <w:lang w:val="en-US"/>
        </w:rPr>
        <w:t>three  hundred</w:t>
      </w:r>
      <w:proofErr w:type="gramEnd"/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1,000,000,000—a (one) milliard (</w:t>
      </w:r>
      <w:r w:rsidRPr="008B05FF">
        <w:rPr>
          <w:rFonts w:ascii="Times New Roman" w:hAnsi="Times New Roman" w:cs="Times New Roman"/>
          <w:sz w:val="28"/>
          <w:szCs w:val="28"/>
        </w:rPr>
        <w:t>в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Англии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);one              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1000 — </w:t>
      </w:r>
      <w:proofErr w:type="gramStart"/>
      <w:r w:rsidRPr="008B05FF">
        <w:rPr>
          <w:rFonts w:ascii="Times New Roman" w:hAnsi="Times New Roman" w:cs="Times New Roman"/>
          <w:sz w:val="28"/>
          <w:szCs w:val="28"/>
          <w:lang w:val="en-US"/>
        </w:rPr>
        <w:t>a(</w:t>
      </w:r>
      <w:proofErr w:type="gramEnd"/>
      <w:r w:rsidRPr="008B05FF">
        <w:rPr>
          <w:rFonts w:ascii="Times New Roman" w:hAnsi="Times New Roman" w:cs="Times New Roman"/>
          <w:sz w:val="28"/>
          <w:szCs w:val="28"/>
          <w:lang w:val="en-US"/>
        </w:rPr>
        <w:t>one) thousand                            billion  (</w:t>
      </w:r>
      <w:r w:rsidRPr="008B05FF">
        <w:rPr>
          <w:rFonts w:ascii="Times New Roman" w:hAnsi="Times New Roman" w:cs="Times New Roman"/>
          <w:sz w:val="28"/>
          <w:szCs w:val="28"/>
        </w:rPr>
        <w:t>в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Америке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>1005 – one thousand and five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§ 33. </w:t>
      </w:r>
      <w:r w:rsidRPr="008B05FF">
        <w:rPr>
          <w:rFonts w:ascii="Times New Roman" w:hAnsi="Times New Roman" w:cs="Times New Roman"/>
          <w:sz w:val="28"/>
          <w:szCs w:val="28"/>
        </w:rPr>
        <w:t>В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отличие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от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русского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языка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B05FF">
        <w:rPr>
          <w:rFonts w:ascii="Times New Roman" w:hAnsi="Times New Roman" w:cs="Times New Roman"/>
          <w:sz w:val="28"/>
          <w:szCs w:val="28"/>
        </w:rPr>
        <w:t>числительные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hundred , thousand, million </w:t>
      </w:r>
      <w:r w:rsidRPr="008B05FF">
        <w:rPr>
          <w:rFonts w:ascii="Times New Roman" w:hAnsi="Times New Roman" w:cs="Times New Roman"/>
          <w:sz w:val="28"/>
          <w:szCs w:val="28"/>
        </w:rPr>
        <w:t>не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принимают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окончания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множественного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числа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(-s), </w:t>
      </w:r>
      <w:r w:rsidRPr="008B05FF">
        <w:rPr>
          <w:rFonts w:ascii="Times New Roman" w:hAnsi="Times New Roman" w:cs="Times New Roman"/>
          <w:sz w:val="28"/>
          <w:szCs w:val="28"/>
        </w:rPr>
        <w:t>когда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перед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ними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стоит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количественное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числительное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B05FF">
        <w:rPr>
          <w:rFonts w:ascii="Times New Roman" w:hAnsi="Times New Roman" w:cs="Times New Roman"/>
          <w:sz w:val="28"/>
          <w:szCs w:val="28"/>
        </w:rPr>
        <w:t>которое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является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его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</w:rPr>
        <w:t>определением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: three hundred students, five thousand houses, ten million books.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05FF">
        <w:rPr>
          <w:rFonts w:ascii="Times New Roman" w:hAnsi="Times New Roman" w:cs="Times New Roman"/>
          <w:sz w:val="28"/>
          <w:szCs w:val="28"/>
          <w:lang w:val="en-US"/>
        </w:rPr>
        <w:t>Hundred</w:t>
      </w:r>
      <w:r w:rsidRPr="008B05FF">
        <w:rPr>
          <w:rFonts w:ascii="Times New Roman" w:hAnsi="Times New Roman" w:cs="Times New Roman"/>
          <w:sz w:val="28"/>
          <w:szCs w:val="28"/>
        </w:rPr>
        <w:t xml:space="preserve">,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thousand</w:t>
      </w:r>
      <w:r w:rsidRPr="008B05FF">
        <w:rPr>
          <w:rFonts w:ascii="Times New Roman" w:hAnsi="Times New Roman" w:cs="Times New Roman"/>
          <w:sz w:val="28"/>
          <w:szCs w:val="28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B05FF">
        <w:rPr>
          <w:rFonts w:ascii="Times New Roman" w:hAnsi="Times New Roman" w:cs="Times New Roman"/>
          <w:sz w:val="28"/>
          <w:szCs w:val="28"/>
        </w:rPr>
        <w:t xml:space="preserve">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million</w:t>
      </w:r>
      <w:r w:rsidRPr="008B05FF">
        <w:rPr>
          <w:rFonts w:ascii="Times New Roman" w:hAnsi="Times New Roman" w:cs="Times New Roman"/>
          <w:sz w:val="28"/>
          <w:szCs w:val="28"/>
        </w:rPr>
        <w:t xml:space="preserve"> могут быть и существительными, когда после них употребляется существительное с предлогом 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8B05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B05FF">
        <w:rPr>
          <w:rFonts w:ascii="Times New Roman" w:hAnsi="Times New Roman" w:cs="Times New Roman"/>
          <w:sz w:val="28"/>
          <w:szCs w:val="28"/>
        </w:rPr>
        <w:t xml:space="preserve"> В этом случае они принимают окончание -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B05F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Look w:val="01E0"/>
      </w:tblPr>
      <w:tblGrid>
        <w:gridCol w:w="4785"/>
        <w:gridCol w:w="4786"/>
      </w:tblGrid>
      <w:tr w:rsidR="008B05FF" w:rsidRPr="008B05FF" w:rsidTr="00587DD5">
        <w:tc>
          <w:tcPr>
            <w:tcW w:w="4785" w:type="dxa"/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hundreds of people 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thousands of houses</w:t>
            </w:r>
          </w:p>
        </w:tc>
        <w:tc>
          <w:tcPr>
            <w:tcW w:w="4786" w:type="dxa"/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—   сотни людей   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—  тысячи домов</w:t>
            </w:r>
          </w:p>
        </w:tc>
      </w:tr>
    </w:tbl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8B05FF">
        <w:rPr>
          <w:rFonts w:ascii="Times New Roman" w:hAnsi="Times New Roman" w:cs="Times New Roman"/>
          <w:sz w:val="28"/>
          <w:szCs w:val="28"/>
        </w:rPr>
        <w:t>§ 34. Чтение дробных числительных</w:t>
      </w:r>
      <w:r w:rsidRPr="008B05FF">
        <w:rPr>
          <w:rFonts w:ascii="Times New Roman" w:hAnsi="Times New Roman" w:cs="Times New Roman"/>
          <w:sz w:val="28"/>
          <w:szCs w:val="28"/>
          <w:lang w:val="en-US"/>
        </w:rPr>
        <w:t xml:space="preserve"> Fractional Numerals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00"/>
        <w:gridCol w:w="4895"/>
      </w:tblGrid>
      <w:tr w:rsidR="008B05FF" w:rsidRPr="008B05FF" w:rsidTr="00587DD5">
        <w:trPr>
          <w:trHeight w:val="461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Простые дроби </w:t>
            </w:r>
            <w:proofErr w:type="gramStart"/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Common Fractions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Десятичные дроби (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Decimal Fraction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5FF" w:rsidRPr="008B05FF" w:rsidTr="00587DD5">
        <w:trPr>
          <w:trHeight w:val="1066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1/2   one second; a (one) half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1/3 a (one) third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2/3  two thirds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¼ one fourth; one (a) quarter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3/4  three quarters </w:t>
            </w:r>
            <w:r w:rsidRPr="008B05FF">
              <w:rPr>
                <w:rFonts w:ascii="Times New Roman" w:hAnsi="Times New Roman" w:cs="Times New Roman"/>
                <w:smallCaps/>
                <w:sz w:val="28"/>
                <w:szCs w:val="28"/>
                <w:lang w:val="en-US"/>
              </w:rPr>
              <w:t xml:space="preserve">: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three fourths 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1/3 one and a third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5/6 — two and five sixths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0.1 —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nought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point one </w:t>
            </w:r>
            <w:r w:rsidRPr="008B05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или</w:t>
            </w:r>
            <w:r w:rsidRPr="008B05F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: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point one 0.01 —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nought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point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nought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one </w:t>
            </w:r>
            <w:r w:rsidRPr="008B05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или</w:t>
            </w:r>
            <w:r w:rsidRPr="008B05F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: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point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nought</w:t>
            </w:r>
            <w:proofErr w:type="spellEnd"/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2.35 — two point three five 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32.305 — three two (thirty-two) point three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nought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five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B05FF" w:rsidRPr="008B05FF" w:rsidTr="00587DD5">
        <w:trPr>
          <w:trHeight w:val="35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В десятичных дробях: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5FF" w:rsidRPr="008B05FF" w:rsidTr="00587DD5">
        <w:trPr>
          <w:trHeight w:val="624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простых дробях: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1) числитель выражается количественным числительным, а знаменатель — порядковым;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1) целое   число   отделяется   от   дроби точкой    (а    не    запятой,    как    в русском языке);</w:t>
            </w:r>
          </w:p>
        </w:tc>
      </w:tr>
      <w:tr w:rsidR="008B05FF" w:rsidRPr="008B05FF" w:rsidTr="00587DD5">
        <w:trPr>
          <w:trHeight w:val="883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2) когда  числитель  больше  единицы, знаменатель   принимает  окончание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2) каждая   цифра   читается   отдельно. Точка, отделяющая целое число от дроби,   читается 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point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;   0  читается 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nought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  (в Америке 0 читается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zero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). Если целое число равно нулю, то оно часто не читается.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05FF" w:rsidRPr="008B05FF" w:rsidTr="00587DD5">
        <w:trPr>
          <w:trHeight w:val="384"/>
        </w:trPr>
        <w:tc>
          <w:tcPr>
            <w:tcW w:w="939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Проценты обозначаются знаком % или словами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cent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 xml:space="preserve">§ 35. Хронологические даты. Годы, в отличие от русского языка, обозначаются количественными числительными, причем слово </w:t>
      </w:r>
      <w:r w:rsidRPr="008B05FF">
        <w:rPr>
          <w:rFonts w:ascii="Times New Roman" w:hAnsi="Times New Roman" w:cs="Times New Roman"/>
          <w:i/>
          <w:iCs/>
          <w:sz w:val="28"/>
          <w:szCs w:val="28"/>
        </w:rPr>
        <w:t xml:space="preserve">год </w:t>
      </w:r>
      <w:r w:rsidRPr="008B05FF">
        <w:rPr>
          <w:rFonts w:ascii="Times New Roman" w:hAnsi="Times New Roman" w:cs="Times New Roman"/>
          <w:sz w:val="28"/>
          <w:szCs w:val="28"/>
        </w:rPr>
        <w:t>отсутствует:</w:t>
      </w: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8B05FF" w:rsidRPr="008B05FF" w:rsidTr="00587DD5">
        <w:tc>
          <w:tcPr>
            <w:tcW w:w="4785" w:type="dxa"/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1900 — nineteen hundred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 1907 — in nineteen o [</w:t>
            </w:r>
            <w:proofErr w:type="spell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</w:t>
            </w:r>
            <w:proofErr w:type="spell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 seven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1965—nineteen sixty-five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тысяча девятисотый год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в тысяча девятьсот седьмом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тысяча девятьсот шестьдесят пятый год</w:t>
            </w:r>
          </w:p>
        </w:tc>
      </w:tr>
    </w:tbl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 xml:space="preserve">Даты обозначаются количественными или порядковыми числительными. </w:t>
      </w:r>
    </w:p>
    <w:tbl>
      <w:tblPr>
        <w:tblW w:w="0" w:type="auto"/>
        <w:tblLook w:val="01E0"/>
      </w:tblPr>
      <w:tblGrid>
        <w:gridCol w:w="4785"/>
        <w:gridCol w:w="4786"/>
      </w:tblGrid>
      <w:tr w:rsidR="008B05FF" w:rsidRPr="008B05FF" w:rsidTr="00587DD5">
        <w:tc>
          <w:tcPr>
            <w:tcW w:w="4785" w:type="dxa"/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April 12, 1961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April 12th, 1961   </w:t>
            </w:r>
            <w:r w:rsidRPr="008B05FF">
              <w:rPr>
                <w:rFonts w:ascii="Times New Roman" w:hAnsi="Times New Roman" w:cs="Times New Roman"/>
                <w:sz w:val="28"/>
                <w:szCs w:val="28"/>
              </w:rPr>
              <w:t>читаются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12th April, 1961</w:t>
            </w:r>
          </w:p>
        </w:tc>
        <w:tc>
          <w:tcPr>
            <w:tcW w:w="4786" w:type="dxa"/>
          </w:tcPr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April the twelfth (April twelve), 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nineteen sixty-one </w:t>
            </w:r>
            <w:r w:rsidRPr="008B05F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или</w:t>
            </w:r>
            <w:r w:rsidRPr="008B05F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: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05F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proofErr w:type="gramEnd"/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twelfth of. April, </w:t>
            </w:r>
          </w:p>
          <w:p w:rsidR="008B05FF" w:rsidRPr="008B05FF" w:rsidRDefault="008B05FF" w:rsidP="008B05F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B05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nineteen sixty-one</w:t>
            </w:r>
          </w:p>
        </w:tc>
      </w:tr>
    </w:tbl>
    <w:p w:rsidR="008B05FF" w:rsidRPr="008B05FF" w:rsidRDefault="008B05FF" w:rsidP="008B05FF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8B05FF" w:rsidRPr="008B05FF" w:rsidRDefault="008B05FF" w:rsidP="008B05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05FF" w:rsidRDefault="008B05FF" w:rsidP="008B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8B05FF" w:rsidRPr="008B05FF" w:rsidRDefault="008B05FF" w:rsidP="008B05FF">
      <w:pPr>
        <w:jc w:val="both"/>
        <w:rPr>
          <w:rFonts w:ascii="Times New Roman" w:hAnsi="Times New Roman" w:cs="Times New Roman"/>
          <w:sz w:val="28"/>
          <w:szCs w:val="28"/>
        </w:rPr>
      </w:pPr>
      <w:r w:rsidRPr="008B05FF">
        <w:rPr>
          <w:rFonts w:ascii="Times New Roman" w:hAnsi="Times New Roman" w:cs="Times New Roman"/>
          <w:sz w:val="28"/>
          <w:szCs w:val="28"/>
        </w:rPr>
        <w:t>Домашнее задание дается на паре из методического пособия Поликановой Е.Г.</w:t>
      </w:r>
    </w:p>
    <w:sectPr w:rsidR="008B05FF" w:rsidRPr="008B05FF" w:rsidSect="005F0DC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0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F0DCD"/>
    <w:rsid w:val="005F0DCD"/>
    <w:rsid w:val="008B05FF"/>
    <w:rsid w:val="00C37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05FF"/>
    <w:rPr>
      <w:color w:val="0000FF"/>
      <w:u w:val="single"/>
    </w:rPr>
  </w:style>
  <w:style w:type="character" w:customStyle="1" w:styleId="maillinktitle">
    <w:name w:val="mail_link__title"/>
    <w:basedOn w:val="a0"/>
    <w:rsid w:val="008B05FF"/>
  </w:style>
  <w:style w:type="character" w:customStyle="1" w:styleId="maillinksubtitle">
    <w:name w:val="mail_link__subtitle"/>
    <w:basedOn w:val="a0"/>
    <w:rsid w:val="008B05FF"/>
  </w:style>
  <w:style w:type="paragraph" w:styleId="a4">
    <w:name w:val="No Spacing"/>
    <w:uiPriority w:val="1"/>
    <w:qFormat/>
    <w:rsid w:val="008B05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1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us05web.zoom.us%2Fj%2F85449532405%3Fpwd%3DbDU4aFRjbnZxckZRTjNUUVIyS2wzdz09" TargetMode="External"/><Relationship Id="rId4" Type="http://schemas.openxmlformats.org/officeDocument/2006/relationships/hyperlink" Target="https://vk.com/away.php?to=https%3A%2F%2Fus05web.zoom.us%2Fj%2F85449532405%3Fpwd%3DbDU4aFRjbnZxckZRTjNUUVIyS2wzdz09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2</cp:revision>
  <dcterms:created xsi:type="dcterms:W3CDTF">2022-02-10T04:29:00Z</dcterms:created>
  <dcterms:modified xsi:type="dcterms:W3CDTF">2022-02-10T04:47:00Z</dcterms:modified>
</cp:coreProperties>
</file>