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77" w:rsidRDefault="00625C77" w:rsidP="00625C77">
      <w:pPr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Растровые преобразователи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Для высокоточных измерений линейных и угловых перемещений в широких диапазонах (до</w:t>
      </w:r>
      <w:r>
        <w:rPr>
          <w:noProof/>
          <w:sz w:val="28"/>
        </w:rPr>
        <w:t xml:space="preserve"> 3</w:t>
      </w:r>
      <w:r>
        <w:rPr>
          <w:sz w:val="28"/>
        </w:rPr>
        <w:t>м) применяют растровые и дифракционные измерительные устройства. Основа растрового устройства - растр, представляющий собой стеклян</w:t>
      </w:r>
      <w:r>
        <w:rPr>
          <w:sz w:val="28"/>
        </w:rPr>
        <w:softHyphen/>
        <w:t>ную пластинку (пропускающий растр) или зеркальную металли</w:t>
      </w:r>
      <w:r>
        <w:rPr>
          <w:sz w:val="28"/>
        </w:rPr>
        <w:softHyphen/>
        <w:t xml:space="preserve">ческую пластину (отражательный растр), на которые нанесены параллельные непрозрачные штрихи с шагом </w:t>
      </w:r>
      <w:r>
        <w:rPr>
          <w:i/>
          <w:sz w:val="28"/>
          <w:lang w:val="en-US"/>
        </w:rPr>
        <w:t>q</w:t>
      </w:r>
      <w:r>
        <w:rPr>
          <w:sz w:val="28"/>
        </w:rPr>
        <w:t xml:space="preserve"> от</w:t>
      </w:r>
      <w:r>
        <w:rPr>
          <w:noProof/>
          <w:sz w:val="28"/>
        </w:rPr>
        <w:t xml:space="preserve"> 0,1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0,001</w:t>
      </w:r>
      <w:r>
        <w:rPr>
          <w:sz w:val="28"/>
        </w:rPr>
        <w:t xml:space="preserve"> мм. причем обычно ширина штриха равна ширине прозрачного участ</w:t>
      </w:r>
      <w:r>
        <w:rPr>
          <w:sz w:val="28"/>
        </w:rPr>
        <w:softHyphen/>
        <w:t xml:space="preserve">ка. Соотношение между шириной штриха </w:t>
      </w:r>
      <w:r>
        <w:rPr>
          <w:i/>
          <w:sz w:val="28"/>
          <w:lang w:val="en-US"/>
        </w:rPr>
        <w:t>b</w:t>
      </w:r>
      <w:r>
        <w:rPr>
          <w:sz w:val="28"/>
        </w:rPr>
        <w:t xml:space="preserve"> и шириной </w:t>
      </w:r>
      <w:proofErr w:type="gramStart"/>
      <w:r>
        <w:rPr>
          <w:sz w:val="28"/>
        </w:rPr>
        <w:t>зрачка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 xml:space="preserve">а </w:t>
      </w:r>
      <w:r>
        <w:rPr>
          <w:sz w:val="28"/>
        </w:rPr>
        <w:t>может быть различным. Чаще применяются растры, у которых ши</w:t>
      </w:r>
      <w:r>
        <w:rPr>
          <w:sz w:val="28"/>
        </w:rPr>
        <w:softHyphen/>
        <w:t>рина штриха равна ширине зрачка (измерительные растры) или ширина штриха во много раз меньше ширины зрач</w:t>
      </w:r>
      <w:r>
        <w:rPr>
          <w:sz w:val="28"/>
        </w:rPr>
        <w:softHyphen/>
        <w:t>ка (штриховые меры).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Растровое звено применяется в преобразователе модели</w:t>
      </w:r>
      <w:r>
        <w:rPr>
          <w:noProof/>
          <w:sz w:val="28"/>
        </w:rPr>
        <w:t xml:space="preserve"> 19000</w:t>
      </w:r>
      <w:r>
        <w:rPr>
          <w:sz w:val="28"/>
        </w:rPr>
        <w:t xml:space="preserve"> (рис.3.6</w:t>
      </w:r>
      <w:r>
        <w:rPr>
          <w:noProof/>
          <w:sz w:val="28"/>
        </w:rPr>
        <w:t>).</w:t>
      </w:r>
      <w:r>
        <w:rPr>
          <w:sz w:val="28"/>
        </w:rPr>
        <w:t xml:space="preserve"> Основой преобразова</w:t>
      </w:r>
      <w:r>
        <w:rPr>
          <w:sz w:val="28"/>
        </w:rPr>
        <w:softHyphen/>
        <w:t>теля является сопряжение растров - измерительного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и индика</w:t>
      </w:r>
      <w:r>
        <w:rPr>
          <w:sz w:val="28"/>
        </w:rPr>
        <w:softHyphen/>
        <w:t>торных</w:t>
      </w:r>
      <w:r>
        <w:rPr>
          <w:noProof/>
          <w:sz w:val="28"/>
        </w:rPr>
        <w:t xml:space="preserve"> 7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11.</w:t>
      </w:r>
      <w:r>
        <w:rPr>
          <w:sz w:val="28"/>
        </w:rPr>
        <w:t xml:space="preserve"> Измерительный растр представляет собой совокуп</w:t>
      </w:r>
      <w:r>
        <w:rPr>
          <w:sz w:val="28"/>
        </w:rPr>
        <w:softHyphen/>
        <w:t>ность темных штрихов, нанесенных на поверхность стеклянной пластины</w:t>
      </w:r>
      <w:r>
        <w:rPr>
          <w:noProof/>
          <w:sz w:val="28"/>
        </w:rPr>
        <w:t xml:space="preserve"> 6</w:t>
      </w:r>
      <w:r>
        <w:rPr>
          <w:sz w:val="28"/>
        </w:rPr>
        <w:t xml:space="preserve"> с шагом 4 мкм. Ширина штрихов </w:t>
      </w:r>
      <w:r>
        <w:rPr>
          <w:i/>
          <w:sz w:val="28"/>
          <w:lang w:val="en-US"/>
        </w:rPr>
        <w:t>b</w:t>
      </w:r>
      <w:r>
        <w:rPr>
          <w:sz w:val="28"/>
        </w:rPr>
        <w:t xml:space="preserve"> и ширина </w:t>
      </w:r>
      <w:proofErr w:type="gramStart"/>
      <w:r>
        <w:rPr>
          <w:sz w:val="28"/>
        </w:rPr>
        <w:t>зрачков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 xml:space="preserve"> равны. Длина измерительного растра несколько больше диапазона измерений</w:t>
      </w:r>
      <w:r>
        <w:rPr>
          <w:noProof/>
          <w:sz w:val="28"/>
        </w:rPr>
        <w:t xml:space="preserve"> (10</w:t>
      </w:r>
      <w:r>
        <w:rPr>
          <w:sz w:val="28"/>
        </w:rPr>
        <w:t xml:space="preserve"> мм). 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1800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3489325" cy="5401945"/>
            <wp:effectExtent l="0" t="0" r="0" b="8255"/>
            <wp:docPr id="3" name="Рисунок 3" descr="~AUT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Рис.3.6. Линейный растровый фотоэлектрический преобразователь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720"/>
        <w:rPr>
          <w:noProof/>
          <w:sz w:val="28"/>
        </w:rPr>
      </w:pPr>
      <w:r>
        <w:rPr>
          <w:sz w:val="28"/>
        </w:rPr>
        <w:t>Измерительный растр жестко свя</w:t>
      </w:r>
      <w:r>
        <w:rPr>
          <w:sz w:val="28"/>
        </w:rPr>
        <w:softHyphen/>
        <w:t>зан с подвижным стержнем</w:t>
      </w:r>
      <w:r>
        <w:rPr>
          <w:noProof/>
          <w:sz w:val="28"/>
        </w:rPr>
        <w:t xml:space="preserve"> 2,</w:t>
      </w:r>
      <w:r>
        <w:rPr>
          <w:sz w:val="28"/>
        </w:rPr>
        <w:t xml:space="preserve"> контактирующим с контролируемой деталью</w:t>
      </w:r>
      <w:r>
        <w:rPr>
          <w:noProof/>
          <w:sz w:val="28"/>
        </w:rPr>
        <w:t xml:space="preserve"> 1.</w:t>
      </w:r>
      <w:r>
        <w:rPr>
          <w:sz w:val="28"/>
        </w:rPr>
        <w:t xml:space="preserve"> Неподвижные индикаторные растры</w:t>
      </w:r>
      <w:r>
        <w:rPr>
          <w:noProof/>
          <w:sz w:val="28"/>
        </w:rPr>
        <w:t xml:space="preserve"> 7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подобны измерительному по шагу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мкм, но значительно меньше по длине. Растр</w:t>
      </w:r>
      <w:r>
        <w:rPr>
          <w:noProof/>
          <w:sz w:val="28"/>
        </w:rPr>
        <w:t xml:space="preserve"> 7</w:t>
      </w:r>
      <w:r>
        <w:rPr>
          <w:sz w:val="28"/>
        </w:rPr>
        <w:t xml:space="preserve"> сдвинут по пространственной фазе на π/2 относи</w:t>
      </w:r>
      <w:r>
        <w:rPr>
          <w:sz w:val="28"/>
        </w:rPr>
        <w:softHyphen/>
        <w:t>тельно растра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для определения направления перемещения растра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и возможности деления шага растра на</w:t>
      </w:r>
      <w:r>
        <w:rPr>
          <w:noProof/>
          <w:sz w:val="28"/>
        </w:rPr>
        <w:t xml:space="preserve"> 4.</w:t>
      </w:r>
      <w:r>
        <w:rPr>
          <w:sz w:val="28"/>
        </w:rPr>
        <w:t xml:space="preserve"> Измерительный и индикаторный растры совмещены таким образом, что их штрихи параллельны. В этом случае при перемещении пластины</w:t>
      </w:r>
      <w:r>
        <w:rPr>
          <w:noProof/>
          <w:sz w:val="28"/>
        </w:rPr>
        <w:t xml:space="preserve"> 6</w:t>
      </w:r>
      <w:r>
        <w:rPr>
          <w:sz w:val="28"/>
        </w:rPr>
        <w:t xml:space="preserve"> с из</w:t>
      </w:r>
      <w:r>
        <w:rPr>
          <w:sz w:val="28"/>
        </w:rPr>
        <w:softHyphen/>
        <w:t>мерительным растром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относительно пластины</w:t>
      </w:r>
      <w:r>
        <w:rPr>
          <w:noProof/>
          <w:sz w:val="28"/>
        </w:rPr>
        <w:t xml:space="preserve"> 8</w:t>
      </w:r>
      <w:r>
        <w:rPr>
          <w:sz w:val="28"/>
        </w:rPr>
        <w:t xml:space="preserve"> с индикатор</w:t>
      </w:r>
      <w:r>
        <w:rPr>
          <w:sz w:val="28"/>
        </w:rPr>
        <w:softHyphen/>
        <w:t>ными растрами</w:t>
      </w:r>
      <w:r>
        <w:rPr>
          <w:noProof/>
          <w:sz w:val="28"/>
        </w:rPr>
        <w:t xml:space="preserve"> 7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в направлении, </w:t>
      </w:r>
      <w:r>
        <w:rPr>
          <w:sz w:val="28"/>
        </w:rPr>
        <w:lastRenderedPageBreak/>
        <w:t>перпендикулярном к их штрихам, освещенность за растровым полем периодически изме</w:t>
      </w:r>
      <w:r>
        <w:rPr>
          <w:sz w:val="28"/>
        </w:rPr>
        <w:softHyphen/>
        <w:t>няется (за один шаг растра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мкм проходят комбинационные свет</w:t>
      </w:r>
      <w:r>
        <w:rPr>
          <w:sz w:val="28"/>
        </w:rPr>
        <w:softHyphen/>
        <w:t>лая и темная полосы), вызывая синусоидальные (так предусмот</w:t>
      </w:r>
      <w:r>
        <w:rPr>
          <w:sz w:val="28"/>
        </w:rPr>
        <w:softHyphen/>
        <w:t>рено конструкцией) колебания тока в фотоприемниках</w:t>
      </w:r>
      <w:r>
        <w:rPr>
          <w:noProof/>
          <w:sz w:val="28"/>
        </w:rPr>
        <w:t xml:space="preserve"> 9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10. </w:t>
      </w:r>
      <w:r>
        <w:rPr>
          <w:sz w:val="28"/>
        </w:rPr>
        <w:t>Пространственный сдвиг растров</w:t>
      </w:r>
      <w:r>
        <w:rPr>
          <w:noProof/>
          <w:sz w:val="28"/>
        </w:rPr>
        <w:t xml:space="preserve"> 7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на π/2 вызывает электри</w:t>
      </w:r>
      <w:r>
        <w:rPr>
          <w:sz w:val="28"/>
        </w:rPr>
        <w:softHyphen/>
        <w:t>ческий сдвиг синусоидальных токов также на π/2 в фотоприемни</w:t>
      </w:r>
      <w:r>
        <w:rPr>
          <w:sz w:val="28"/>
        </w:rPr>
        <w:softHyphen/>
        <w:t>ках</w:t>
      </w:r>
      <w:r>
        <w:rPr>
          <w:noProof/>
          <w:sz w:val="28"/>
        </w:rPr>
        <w:t xml:space="preserve"> 9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10,</w:t>
      </w:r>
      <w:r>
        <w:rPr>
          <w:sz w:val="28"/>
        </w:rPr>
        <w:t xml:space="preserve"> что позволяет осуществить деление шага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мкм на четыре (по схеме, изображенной на рис.</w:t>
      </w:r>
      <w:r>
        <w:rPr>
          <w:noProof/>
          <w:sz w:val="28"/>
        </w:rPr>
        <w:t xml:space="preserve"> 2.10),</w:t>
      </w:r>
      <w:r>
        <w:rPr>
          <w:sz w:val="28"/>
        </w:rPr>
        <w:t xml:space="preserve"> т. е. получить дискрет</w:t>
      </w:r>
      <w:r>
        <w:rPr>
          <w:sz w:val="28"/>
        </w:rPr>
        <w:softHyphen/>
        <w:t>ность отсчетного устройства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мкм. Подсветка растров осуществ</w:t>
      </w:r>
      <w:r>
        <w:rPr>
          <w:sz w:val="28"/>
        </w:rPr>
        <w:softHyphen/>
        <w:t>ляется двумя светодиодами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3,</w:t>
      </w:r>
      <w:r>
        <w:rPr>
          <w:sz w:val="28"/>
        </w:rPr>
        <w:t xml:space="preserve"> расположенными на неподвиж</w:t>
      </w:r>
      <w:r>
        <w:rPr>
          <w:sz w:val="28"/>
        </w:rPr>
        <w:softHyphen/>
        <w:t>ной плате</w:t>
      </w:r>
      <w:r>
        <w:rPr>
          <w:noProof/>
          <w:sz w:val="28"/>
        </w:rPr>
        <w:t xml:space="preserve"> 5.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Для обеспечения работоспособности растров с таким малым шагом в них обеспечено </w:t>
      </w:r>
      <w:proofErr w:type="spellStart"/>
      <w:r>
        <w:rPr>
          <w:sz w:val="28"/>
        </w:rPr>
        <w:t>беззазорное</w:t>
      </w:r>
      <w:proofErr w:type="spellEnd"/>
      <w:r>
        <w:rPr>
          <w:sz w:val="28"/>
        </w:rPr>
        <w:t xml:space="preserve"> сопряжение с помощью введения в контакт рабочих плоскостей растров (измерительного и индикаторного) слоя иммерсионной жидкости. Этот слой жидкости поз</w:t>
      </w:r>
      <w:r>
        <w:rPr>
          <w:sz w:val="28"/>
        </w:rPr>
        <w:softHyphen/>
        <w:t>волил также уменьшить оптические потери, обеспечить смазку трущихся поверхностей растров и выполнения роли демпфера, ограничивающего скорость перемещения.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Приборы моделей</w:t>
      </w:r>
      <w:r>
        <w:rPr>
          <w:noProof/>
          <w:sz w:val="28"/>
        </w:rPr>
        <w:t xml:space="preserve"> 19000, 19001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19002 </w:t>
      </w:r>
      <w:r>
        <w:rPr>
          <w:sz w:val="28"/>
        </w:rPr>
        <w:t>имеют диапазон измерения</w:t>
      </w:r>
      <w:r>
        <w:rPr>
          <w:noProof/>
          <w:sz w:val="28"/>
        </w:rPr>
        <w:t xml:space="preserve"> 10, 30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60</w:t>
      </w:r>
      <w:r>
        <w:rPr>
          <w:sz w:val="28"/>
        </w:rPr>
        <w:t xml:space="preserve"> мм соответственно с дис</w:t>
      </w:r>
      <w:r>
        <w:rPr>
          <w:sz w:val="28"/>
        </w:rPr>
        <w:softHyphen/>
        <w:t>кретностью цифрового отсчета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мкм, предел допускаемой погреш</w:t>
      </w:r>
      <w:r>
        <w:rPr>
          <w:sz w:val="28"/>
        </w:rPr>
        <w:softHyphen/>
        <w:t>ности</w:t>
      </w:r>
      <w:r>
        <w:rPr>
          <w:noProof/>
          <w:sz w:val="28"/>
        </w:rPr>
        <w:t xml:space="preserve"> 2; 3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мкм составляет на участках</w:t>
      </w:r>
      <w:r>
        <w:rPr>
          <w:noProof/>
          <w:sz w:val="28"/>
        </w:rPr>
        <w:t xml:space="preserve"> 10; 30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60</w:t>
      </w:r>
      <w:r>
        <w:rPr>
          <w:sz w:val="28"/>
        </w:rPr>
        <w:t xml:space="preserve"> мм соответ</w:t>
      </w:r>
      <w:r>
        <w:rPr>
          <w:sz w:val="28"/>
        </w:rPr>
        <w:softHyphen/>
        <w:t>ственно.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К круговым растровым преобразователям относятся </w:t>
      </w:r>
      <w:r>
        <w:rPr>
          <w:sz w:val="28"/>
          <w:lang w:val="en-US"/>
        </w:rPr>
        <w:t>BE</w:t>
      </w:r>
      <w:r>
        <w:rPr>
          <w:sz w:val="28"/>
        </w:rPr>
        <w:t>-</w:t>
      </w:r>
      <w:r>
        <w:rPr>
          <w:noProof/>
          <w:sz w:val="28"/>
        </w:rPr>
        <w:t>178</w:t>
      </w:r>
      <w:r>
        <w:rPr>
          <w:sz w:val="28"/>
        </w:rPr>
        <w:t xml:space="preserve"> с числом импульсов на оборот от</w:t>
      </w:r>
      <w:r>
        <w:rPr>
          <w:noProof/>
          <w:sz w:val="28"/>
        </w:rPr>
        <w:t xml:space="preserve"> 600 </w:t>
      </w:r>
      <w:r>
        <w:rPr>
          <w:sz w:val="28"/>
        </w:rPr>
        <w:t>до</w:t>
      </w:r>
      <w:r>
        <w:rPr>
          <w:noProof/>
          <w:sz w:val="28"/>
        </w:rPr>
        <w:t xml:space="preserve"> 2500</w:t>
      </w:r>
      <w:r>
        <w:rPr>
          <w:sz w:val="28"/>
        </w:rPr>
        <w:t xml:space="preserve"> и пределом допускаемой погрешности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4'</w:t>
      </w:r>
      <w:r>
        <w:rPr>
          <w:sz w:val="28"/>
        </w:rPr>
        <w:t xml:space="preserve"> и ВЕ-192 с числом импульсов на оборот от</w:t>
      </w:r>
      <w:r>
        <w:rPr>
          <w:noProof/>
          <w:sz w:val="28"/>
        </w:rPr>
        <w:t xml:space="preserve"> 100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2500</w:t>
      </w:r>
      <w:r>
        <w:rPr>
          <w:sz w:val="28"/>
        </w:rPr>
        <w:t xml:space="preserve"> и пределом допускаемой по</w:t>
      </w:r>
      <w:r>
        <w:rPr>
          <w:sz w:val="28"/>
        </w:rPr>
        <w:softHyphen/>
        <w:t>грешности</w:t>
      </w:r>
      <w:r>
        <w:rPr>
          <w:noProof/>
          <w:sz w:val="28"/>
        </w:rPr>
        <w:t xml:space="preserve"> 2,5'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4'.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Гамма линейных растровых преобразователей включает модель ВЕ-162 (в пылезащищенном исполнении) с диапазоном от</w:t>
      </w:r>
      <w:r>
        <w:rPr>
          <w:noProof/>
          <w:sz w:val="28"/>
        </w:rPr>
        <w:t xml:space="preserve"> 250</w:t>
      </w:r>
      <w:r>
        <w:rPr>
          <w:sz w:val="28"/>
        </w:rPr>
        <w:t xml:space="preserve"> до </w:t>
      </w:r>
      <w:r>
        <w:rPr>
          <w:noProof/>
          <w:sz w:val="28"/>
        </w:rPr>
        <w:t>500</w:t>
      </w:r>
      <w:r>
        <w:rPr>
          <w:sz w:val="28"/>
        </w:rPr>
        <w:t xml:space="preserve"> мм, модель ВЕ-164 с диапазоном от</w:t>
      </w:r>
      <w:r>
        <w:rPr>
          <w:noProof/>
          <w:sz w:val="28"/>
        </w:rPr>
        <w:t xml:space="preserve"> 250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2000</w:t>
      </w:r>
      <w:r>
        <w:rPr>
          <w:sz w:val="28"/>
        </w:rPr>
        <w:t xml:space="preserve"> мм. Обе мо</w:t>
      </w:r>
      <w:r>
        <w:rPr>
          <w:sz w:val="28"/>
        </w:rPr>
        <w:softHyphen/>
        <w:t>дели имеют дискретность цифрового отсчета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мкм, а с примене</w:t>
      </w:r>
      <w:r>
        <w:rPr>
          <w:sz w:val="28"/>
        </w:rPr>
        <w:softHyphen/>
        <w:t>нием платы интерполятора (делителя)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мкм. Все перечисленные модели </w:t>
      </w:r>
      <w:r>
        <w:rPr>
          <w:sz w:val="28"/>
          <w:lang w:val="en-US"/>
        </w:rPr>
        <w:t>BE</w:t>
      </w:r>
      <w:r>
        <w:rPr>
          <w:sz w:val="28"/>
        </w:rPr>
        <w:t xml:space="preserve"> предназначены для станков с ЧПУ. Модели же ВЕ-163С (с растровым преобразователем проходящего света) и ВЕ-</w:t>
      </w:r>
      <w:r>
        <w:rPr>
          <w:sz w:val="28"/>
        </w:rPr>
        <w:lastRenderedPageBreak/>
        <w:t>163М (с растровым преобразователем отраженного света) при</w:t>
      </w:r>
      <w:r>
        <w:rPr>
          <w:sz w:val="28"/>
        </w:rPr>
        <w:softHyphen/>
        <w:t>меняются в координатных измерительных машинах, измеритель</w:t>
      </w:r>
      <w:r>
        <w:rPr>
          <w:sz w:val="28"/>
        </w:rPr>
        <w:softHyphen/>
        <w:t>ных приборах и на станках координатной группы (координатно-расточных, координатно-шлифовальных и др.). Приборы этих мо</w:t>
      </w:r>
      <w:r>
        <w:rPr>
          <w:sz w:val="28"/>
        </w:rPr>
        <w:softHyphen/>
        <w:t>делей состоят из фотоэлектрических преобразователей (растровой измерительной и индикаторной частей), устройства интерполяции и цифрового дисплея.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Диапазон измерения у модели ВЕ-163С от</w:t>
      </w:r>
      <w:r>
        <w:rPr>
          <w:noProof/>
          <w:sz w:val="28"/>
        </w:rPr>
        <w:t xml:space="preserve"> 220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340</w:t>
      </w:r>
      <w:r>
        <w:rPr>
          <w:sz w:val="28"/>
        </w:rPr>
        <w:t xml:space="preserve"> мм, у мо</w:t>
      </w:r>
      <w:r>
        <w:rPr>
          <w:sz w:val="28"/>
        </w:rPr>
        <w:softHyphen/>
        <w:t>дели ВЕ-163М от</w:t>
      </w:r>
      <w:r>
        <w:rPr>
          <w:noProof/>
          <w:sz w:val="28"/>
        </w:rPr>
        <w:t xml:space="preserve"> 420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650</w:t>
      </w:r>
      <w:r>
        <w:rPr>
          <w:sz w:val="28"/>
        </w:rPr>
        <w:t xml:space="preserve"> мм с дискретностью цифрового отсче</w:t>
      </w:r>
      <w:r>
        <w:rPr>
          <w:sz w:val="28"/>
        </w:rPr>
        <w:softHyphen/>
        <w:t>та</w:t>
      </w:r>
      <w:r>
        <w:rPr>
          <w:noProof/>
          <w:sz w:val="28"/>
        </w:rPr>
        <w:t xml:space="preserve"> 0,2</w:t>
      </w:r>
      <w:r>
        <w:rPr>
          <w:sz w:val="28"/>
        </w:rPr>
        <w:t xml:space="preserve"> мкм у обеих моделей. Растровые линейки для всех моделей изготовляются с шагом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40</w:t>
      </w:r>
      <w:r>
        <w:rPr>
          <w:sz w:val="28"/>
        </w:rPr>
        <w:t xml:space="preserve"> мкм. Каждый импульс с фотопри</w:t>
      </w:r>
      <w:r>
        <w:rPr>
          <w:sz w:val="28"/>
        </w:rPr>
        <w:softHyphen/>
        <w:t>емника соответствует перемещению индикаторного растра на шаг (т. е.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или</w:t>
      </w:r>
      <w:r>
        <w:rPr>
          <w:noProof/>
          <w:sz w:val="28"/>
        </w:rPr>
        <w:t xml:space="preserve"> 40</w:t>
      </w:r>
      <w:r>
        <w:rPr>
          <w:sz w:val="28"/>
        </w:rPr>
        <w:t xml:space="preserve"> мкм). Дискретность же цифрового отсчета состав</w:t>
      </w:r>
      <w:r>
        <w:rPr>
          <w:sz w:val="28"/>
        </w:rPr>
        <w:softHyphen/>
        <w:t>ляет у различных моделей от</w:t>
      </w:r>
      <w:r>
        <w:rPr>
          <w:noProof/>
          <w:sz w:val="28"/>
        </w:rPr>
        <w:t xml:space="preserve"> 0,2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мкм. Это достигается элек</w:t>
      </w:r>
      <w:r>
        <w:rPr>
          <w:sz w:val="28"/>
        </w:rPr>
        <w:softHyphen/>
        <w:t>тронным делением периода следования импульсов с фотоприемни</w:t>
      </w:r>
      <w:r>
        <w:rPr>
          <w:sz w:val="28"/>
        </w:rPr>
        <w:softHyphen/>
        <w:t>ка в интерполяторе в соответствующее число раз (от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100).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Рассмотрим круговой растровый фотоэлек</w:t>
      </w:r>
      <w:r>
        <w:rPr>
          <w:sz w:val="28"/>
        </w:rPr>
        <w:softHyphen/>
        <w:t>трический преобразователь, нашедший применение в отсчетной части инструментального микроскопа БМИ-1Ц и большого проек</w:t>
      </w:r>
      <w:r>
        <w:rPr>
          <w:sz w:val="28"/>
        </w:rPr>
        <w:softHyphen/>
        <w:t>тора БП-ЗЦ.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Преобразователь состоит из механического и оптоэлектронного узлов (рис.</w:t>
      </w:r>
      <w:r>
        <w:rPr>
          <w:noProof/>
          <w:sz w:val="28"/>
        </w:rPr>
        <w:t xml:space="preserve"> 3.7).</w:t>
      </w:r>
      <w:r>
        <w:rPr>
          <w:sz w:val="28"/>
        </w:rPr>
        <w:t xml:space="preserve"> Механический узел включает в себя микро</w:t>
      </w:r>
      <w:r>
        <w:rPr>
          <w:sz w:val="28"/>
        </w:rPr>
        <w:softHyphen/>
        <w:t>винт</w:t>
      </w:r>
      <w:r>
        <w:rPr>
          <w:noProof/>
          <w:sz w:val="28"/>
        </w:rPr>
        <w:t xml:space="preserve"> 1,</w:t>
      </w:r>
      <w:r>
        <w:rPr>
          <w:sz w:val="28"/>
        </w:rPr>
        <w:t xml:space="preserve"> преобразующий круговое вращение в продольное переме</w:t>
      </w:r>
      <w:r>
        <w:rPr>
          <w:sz w:val="28"/>
        </w:rPr>
        <w:softHyphen/>
        <w:t>щение, один оборот соответствует шагу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мм.</w:t>
      </w:r>
    </w:p>
    <w:p w:rsidR="00625C77" w:rsidRDefault="00625C77" w:rsidP="00625C77">
      <w:pPr>
        <w:spacing w:line="360" w:lineRule="auto"/>
        <w:ind w:firstLine="1980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3777615" cy="2887345"/>
            <wp:effectExtent l="0" t="0" r="0" b="8255"/>
            <wp:docPr id="2" name="Рисунок 2" descr="~AUT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77" w:rsidRDefault="00625C77" w:rsidP="00625C77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Рис.3.7. Круговой растровый фотоэлектрический преобразователь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Оптоэлектронный узел содержит подвижный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и неподвижный</w:t>
      </w:r>
      <w:r>
        <w:rPr>
          <w:noProof/>
          <w:sz w:val="28"/>
        </w:rPr>
        <w:t xml:space="preserve"> 4 </w:t>
      </w:r>
      <w:r>
        <w:rPr>
          <w:sz w:val="28"/>
        </w:rPr>
        <w:t>растровые диски, четыре источника света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и четыре фотоприем</w:t>
      </w:r>
      <w:r>
        <w:rPr>
          <w:sz w:val="28"/>
        </w:rPr>
        <w:softHyphen/>
        <w:t>ника</w:t>
      </w:r>
      <w:r>
        <w:rPr>
          <w:noProof/>
          <w:sz w:val="28"/>
        </w:rPr>
        <w:t xml:space="preserve"> 5.</w:t>
      </w:r>
      <w:r>
        <w:rPr>
          <w:sz w:val="28"/>
        </w:rPr>
        <w:t xml:space="preserve"> Подвижной растро</w:t>
      </w:r>
      <w:r>
        <w:rPr>
          <w:sz w:val="28"/>
        </w:rPr>
        <w:softHyphen/>
        <w:t>вый диск механически свя</w:t>
      </w:r>
      <w:r>
        <w:rPr>
          <w:sz w:val="28"/>
        </w:rPr>
        <w:softHyphen/>
        <w:t>зан с микровинтом и имеет по окружности</w:t>
      </w:r>
      <w:r>
        <w:rPr>
          <w:noProof/>
          <w:sz w:val="28"/>
        </w:rPr>
        <w:t xml:space="preserve"> 1000</w:t>
      </w:r>
      <w:r>
        <w:rPr>
          <w:sz w:val="28"/>
        </w:rPr>
        <w:t xml:space="preserve"> темных штрихов, чередующихся с прозрачными промежутка</w:t>
      </w:r>
      <w:r>
        <w:rPr>
          <w:sz w:val="28"/>
        </w:rPr>
        <w:softHyphen/>
        <w:t>ми. На неподвижном раст</w:t>
      </w:r>
      <w:r>
        <w:rPr>
          <w:sz w:val="28"/>
        </w:rPr>
        <w:softHyphen/>
        <w:t>ровом диске нанесены четы</w:t>
      </w:r>
      <w:r>
        <w:rPr>
          <w:sz w:val="28"/>
        </w:rPr>
        <w:softHyphen/>
        <w:t>ре группы штрихов, имею</w:t>
      </w:r>
      <w:r>
        <w:rPr>
          <w:sz w:val="28"/>
        </w:rPr>
        <w:softHyphen/>
        <w:t>щие диаметрально противо</w:t>
      </w:r>
      <w:r>
        <w:rPr>
          <w:sz w:val="28"/>
        </w:rPr>
        <w:softHyphen/>
        <w:t>положное   расположение. Штрихи</w:t>
      </w:r>
      <w:r>
        <w:rPr>
          <w:noProof/>
          <w:sz w:val="28"/>
        </w:rPr>
        <w:t xml:space="preserve"> II</w:t>
      </w:r>
      <w:r>
        <w:rPr>
          <w:sz w:val="28"/>
        </w:rPr>
        <w:t xml:space="preserve"> группы сдвину</w:t>
      </w:r>
      <w:r>
        <w:rPr>
          <w:sz w:val="28"/>
        </w:rPr>
        <w:softHyphen/>
        <w:t xml:space="preserve">ты относительно штрихов </w:t>
      </w:r>
      <w:r>
        <w:rPr>
          <w:noProof/>
          <w:sz w:val="28"/>
        </w:rPr>
        <w:t>I</w:t>
      </w:r>
      <w:r>
        <w:rPr>
          <w:sz w:val="28"/>
        </w:rPr>
        <w:t xml:space="preserve"> группы на 90°+Т/4, штри</w:t>
      </w:r>
      <w:r>
        <w:rPr>
          <w:sz w:val="28"/>
        </w:rPr>
        <w:softHyphen/>
        <w:t>хи</w:t>
      </w:r>
      <w:r>
        <w:rPr>
          <w:noProof/>
          <w:sz w:val="28"/>
        </w:rPr>
        <w:t xml:space="preserve"> III</w:t>
      </w:r>
      <w:r>
        <w:rPr>
          <w:sz w:val="28"/>
        </w:rPr>
        <w:t xml:space="preserve"> группы на 180°+Т/2, штрихи</w:t>
      </w:r>
      <w:r>
        <w:rPr>
          <w:noProof/>
          <w:sz w:val="28"/>
        </w:rPr>
        <w:t xml:space="preserve"> IV</w:t>
      </w:r>
      <w:r>
        <w:rPr>
          <w:sz w:val="28"/>
        </w:rPr>
        <w:t xml:space="preserve"> группы на</w:t>
      </w:r>
      <w:r>
        <w:rPr>
          <w:noProof/>
          <w:sz w:val="28"/>
        </w:rPr>
        <w:t xml:space="preserve"> 270°+</w:t>
      </w:r>
      <w:r>
        <w:rPr>
          <w:sz w:val="28"/>
        </w:rPr>
        <w:t xml:space="preserve">ЗТ/4, где </w:t>
      </w:r>
      <w:r>
        <w:rPr>
          <w:i/>
          <w:sz w:val="28"/>
        </w:rPr>
        <w:t>Т</w:t>
      </w:r>
      <w:r>
        <w:rPr>
          <w:i/>
          <w:noProof/>
          <w:sz w:val="28"/>
        </w:rPr>
        <w:t>—</w:t>
      </w:r>
      <w:r>
        <w:rPr>
          <w:sz w:val="28"/>
        </w:rPr>
        <w:t>шаг растрового диска. Подвижный и неподвижный растровые диски расположены соосно с небольшим расстоянием между ними.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При вращении микровинта поворачивается подвижный растро</w:t>
      </w:r>
      <w:r>
        <w:rPr>
          <w:sz w:val="28"/>
        </w:rPr>
        <w:softHyphen/>
        <w:t>вый диск относительно неподвижного, при этом освещенность за растровым полем периодически изменяется, вызывая синусоидаль</w:t>
      </w:r>
      <w:r>
        <w:rPr>
          <w:sz w:val="28"/>
        </w:rPr>
        <w:softHyphen/>
        <w:t>ные колебания тока в четырех фотоприемниках со сдвигом фаз</w:t>
      </w:r>
      <w:r>
        <w:rPr>
          <w:noProof/>
          <w:sz w:val="28"/>
        </w:rPr>
        <w:t xml:space="preserve"> 0°, 90°, 180°, 270°.</w:t>
      </w:r>
      <w:r>
        <w:rPr>
          <w:sz w:val="28"/>
        </w:rPr>
        <w:t xml:space="preserve"> Такие фазовые соотношения достигаются конструк</w:t>
      </w:r>
      <w:r>
        <w:rPr>
          <w:sz w:val="28"/>
        </w:rPr>
        <w:softHyphen/>
        <w:t>тивным взаимным сдвигом штрихов подвижного и неподвижного растровых дисков. Сдвиги фаз</w:t>
      </w:r>
      <w:r>
        <w:rPr>
          <w:noProof/>
          <w:sz w:val="28"/>
        </w:rPr>
        <w:t xml:space="preserve"> 0°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180°</w:t>
      </w:r>
      <w:r>
        <w:rPr>
          <w:sz w:val="28"/>
        </w:rPr>
        <w:t xml:space="preserve"> в одном канале и</w:t>
      </w:r>
      <w:r>
        <w:rPr>
          <w:noProof/>
          <w:sz w:val="28"/>
        </w:rPr>
        <w:t xml:space="preserve"> 90° </w:t>
      </w:r>
      <w:r>
        <w:rPr>
          <w:sz w:val="28"/>
        </w:rPr>
        <w:t>и</w:t>
      </w:r>
      <w:r>
        <w:rPr>
          <w:noProof/>
          <w:sz w:val="28"/>
        </w:rPr>
        <w:t xml:space="preserve"> 270°—</w:t>
      </w:r>
      <w:r>
        <w:rPr>
          <w:sz w:val="28"/>
        </w:rPr>
        <w:t>в другом позволяют уменьшить влияние взаимного экс</w:t>
      </w:r>
      <w:r>
        <w:rPr>
          <w:sz w:val="28"/>
        </w:rPr>
        <w:softHyphen/>
        <w:t>центриситета растровых дисков.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lastRenderedPageBreak/>
        <w:t>Электронный блок (не показанный на рисунке) преобразует синусоидальный сигнал с фотоприемников в последовательность прямоугольных импульсов по двум каналам со сдвигом фаз</w:t>
      </w:r>
      <w:r>
        <w:rPr>
          <w:noProof/>
          <w:sz w:val="28"/>
        </w:rPr>
        <w:t xml:space="preserve"> 90°. </w:t>
      </w:r>
      <w:r>
        <w:rPr>
          <w:sz w:val="28"/>
        </w:rPr>
        <w:t>Для определения направления вращения микровинта. Далее им</w:t>
      </w:r>
      <w:r>
        <w:rPr>
          <w:sz w:val="28"/>
        </w:rPr>
        <w:softHyphen/>
        <w:t>пульсы поступают на цифровой счетчик последовательного типа с дискретностью отсчета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мкм. При этом </w:t>
      </w:r>
      <w:proofErr w:type="spellStart"/>
      <w:r>
        <w:rPr>
          <w:sz w:val="28"/>
        </w:rPr>
        <w:t>семидекадный</w:t>
      </w:r>
      <w:proofErr w:type="spellEnd"/>
      <w:r>
        <w:rPr>
          <w:sz w:val="28"/>
        </w:rPr>
        <w:t xml:space="preserve"> цифровой счетчик показывает в левой декаде знак</w:t>
      </w:r>
      <w:r>
        <w:rPr>
          <w:noProof/>
          <w:sz w:val="28"/>
        </w:rPr>
        <w:t xml:space="preserve"> “+”</w:t>
      </w:r>
      <w:r>
        <w:rPr>
          <w:sz w:val="28"/>
        </w:rPr>
        <w:t xml:space="preserve"> или</w:t>
      </w:r>
      <w:r>
        <w:rPr>
          <w:noProof/>
          <w:sz w:val="28"/>
        </w:rPr>
        <w:t xml:space="preserve"> “—”,</w:t>
      </w:r>
      <w:r>
        <w:rPr>
          <w:sz w:val="28"/>
        </w:rPr>
        <w:t xml:space="preserve"> в трех следующих декадах сотни, десятки и единицы миллиметров, а в трех последних - десятые, сотые и тысячные доли миллиметра.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Принцип цифрового отсчета на горизонтальном и вертикальном </w:t>
      </w:r>
      <w:proofErr w:type="spellStart"/>
      <w:r>
        <w:rPr>
          <w:sz w:val="28"/>
        </w:rPr>
        <w:t>длиномерах</w:t>
      </w:r>
      <w:proofErr w:type="spellEnd"/>
      <w:r>
        <w:rPr>
          <w:sz w:val="28"/>
        </w:rPr>
        <w:t xml:space="preserve">, универсальном микроскопе, двух- и </w:t>
      </w:r>
      <w:proofErr w:type="spellStart"/>
      <w:r>
        <w:rPr>
          <w:sz w:val="28"/>
        </w:rPr>
        <w:t>трехкоординатном</w:t>
      </w:r>
      <w:proofErr w:type="spellEnd"/>
      <w:r>
        <w:rPr>
          <w:sz w:val="28"/>
        </w:rPr>
        <w:t xml:space="preserve"> измерительном приборе одинаков, здесь используются измеритель</w:t>
      </w:r>
      <w:r>
        <w:rPr>
          <w:sz w:val="28"/>
        </w:rPr>
        <w:softHyphen/>
        <w:t>ные дифракционные решетки. Они выполнены в виде чередующих</w:t>
      </w:r>
      <w:r>
        <w:rPr>
          <w:sz w:val="28"/>
        </w:rPr>
        <w:softHyphen/>
        <w:t>ся элементов треугольного профиля и работают в проходящем или отраженном свете. Благодаря использованию решеток с шагом, сравнимым с длиной волны света, можно наблюдать полосы как в нулевом, так и в более высоких спектральных порядках дифрак</w:t>
      </w:r>
      <w:r>
        <w:rPr>
          <w:sz w:val="28"/>
        </w:rPr>
        <w:softHyphen/>
        <w:t>ции. Полосы возникают в результате интерференции пучков раз</w:t>
      </w:r>
      <w:r>
        <w:rPr>
          <w:sz w:val="28"/>
        </w:rPr>
        <w:softHyphen/>
        <w:t>личных порядков дифракции. Частота изменения освещенности на фотоприемниках определяется не только частотой решетки, но и спектральным порядком дифракции. Таким образом, она получа</w:t>
      </w:r>
      <w:r>
        <w:rPr>
          <w:sz w:val="28"/>
        </w:rPr>
        <w:softHyphen/>
        <w:t>ется в несколько раз большей, чем частота решетки.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Дискретность отсчета, т.е. чередование полос на фотоприем</w:t>
      </w:r>
      <w:r>
        <w:rPr>
          <w:sz w:val="28"/>
        </w:rPr>
        <w:softHyphen/>
        <w:t>нике равна</w:t>
      </w:r>
      <w:r>
        <w:rPr>
          <w:noProof/>
          <w:sz w:val="28"/>
        </w:rPr>
        <w:t xml:space="preserve"> 0,5</w:t>
      </w:r>
      <w:r>
        <w:rPr>
          <w:sz w:val="28"/>
        </w:rPr>
        <w:t xml:space="preserve">мкм при использовании прозрачной решетки с </w:t>
      </w:r>
      <w:r>
        <w:rPr>
          <w:noProof/>
          <w:sz w:val="28"/>
        </w:rPr>
        <w:t>300</w:t>
      </w:r>
      <w:r>
        <w:rPr>
          <w:sz w:val="28"/>
        </w:rPr>
        <w:t xml:space="preserve"> элементами треугольного профиля на миллиметре и отража</w:t>
      </w:r>
      <w:r>
        <w:rPr>
          <w:sz w:val="28"/>
        </w:rPr>
        <w:softHyphen/>
        <w:t>тельной с</w:t>
      </w:r>
      <w:r>
        <w:rPr>
          <w:noProof/>
          <w:sz w:val="28"/>
        </w:rPr>
        <w:t xml:space="preserve"> 600</w:t>
      </w:r>
      <w:r>
        <w:rPr>
          <w:sz w:val="28"/>
        </w:rPr>
        <w:t xml:space="preserve"> элементами треугольного профиля на миллиметре.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Дифракционные преобразователи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Принципиальная схема фотоэлектрического преобразователя на дифракционной решетке (используется в приборах ДИП-1, ТИП-1, ИЗВ-4, ИЗВ-5, ИЗГ-4 и т. п.) показана на рис.</w:t>
      </w:r>
      <w:r>
        <w:rPr>
          <w:noProof/>
          <w:sz w:val="28"/>
        </w:rPr>
        <w:t xml:space="preserve"> 3.8.</w:t>
      </w:r>
      <w:r>
        <w:rPr>
          <w:sz w:val="28"/>
        </w:rPr>
        <w:t xml:space="preserve"> Свет от ис</w:t>
      </w:r>
      <w:r>
        <w:rPr>
          <w:sz w:val="28"/>
        </w:rPr>
        <w:softHyphen/>
        <w:t>точника излучения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с </w:t>
      </w:r>
      <w:r>
        <w:rPr>
          <w:sz w:val="28"/>
        </w:rPr>
        <w:lastRenderedPageBreak/>
        <w:t>помощью конденсора</w:t>
      </w:r>
      <w:r>
        <w:rPr>
          <w:noProof/>
          <w:sz w:val="28"/>
        </w:rPr>
        <w:t xml:space="preserve"> 2,</w:t>
      </w:r>
      <w:r>
        <w:rPr>
          <w:sz w:val="28"/>
        </w:rPr>
        <w:t xml:space="preserve"> образующего па</w:t>
      </w:r>
      <w:r>
        <w:rPr>
          <w:sz w:val="28"/>
        </w:rPr>
        <w:softHyphen/>
        <w:t>раллельный пучок лучей, направляется на оптический клин</w:t>
      </w:r>
      <w:r>
        <w:rPr>
          <w:noProof/>
          <w:sz w:val="28"/>
        </w:rPr>
        <w:t xml:space="preserve"> 3,</w:t>
      </w:r>
      <w:r>
        <w:rPr>
          <w:sz w:val="28"/>
        </w:rPr>
        <w:t xml:space="preserve"> ко</w:t>
      </w:r>
      <w:r>
        <w:rPr>
          <w:sz w:val="28"/>
        </w:rPr>
        <w:softHyphen/>
        <w:t>торый преломляет световой пучок. Пройдя прозрачную дифракци</w:t>
      </w:r>
      <w:r>
        <w:rPr>
          <w:sz w:val="28"/>
        </w:rPr>
        <w:softHyphen/>
        <w:t>онную решетку</w:t>
      </w:r>
      <w:r>
        <w:rPr>
          <w:noProof/>
          <w:sz w:val="28"/>
        </w:rPr>
        <w:t xml:space="preserve"> 4,</w:t>
      </w:r>
      <w:r>
        <w:rPr>
          <w:sz w:val="28"/>
        </w:rPr>
        <w:t xml:space="preserve"> свет падает на отражательную решетку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и, отражаясь   </w:t>
      </w:r>
      <w:proofErr w:type="gramStart"/>
      <w:r>
        <w:rPr>
          <w:sz w:val="28"/>
        </w:rPr>
        <w:t>от  нее</w:t>
      </w:r>
      <w:proofErr w:type="gramEnd"/>
      <w:r>
        <w:rPr>
          <w:sz w:val="28"/>
        </w:rPr>
        <w:t>, вновь проходит про</w:t>
      </w:r>
      <w:r>
        <w:rPr>
          <w:sz w:val="28"/>
        </w:rPr>
        <w:softHyphen/>
        <w:t>зрачную решетку</w:t>
      </w:r>
      <w:r>
        <w:rPr>
          <w:noProof/>
          <w:sz w:val="28"/>
        </w:rPr>
        <w:t xml:space="preserve"> 4,</w:t>
      </w:r>
      <w:r>
        <w:rPr>
          <w:sz w:val="28"/>
        </w:rPr>
        <w:t xml:space="preserve"> по</w:t>
      </w:r>
      <w:r>
        <w:rPr>
          <w:sz w:val="28"/>
        </w:rPr>
        <w:softHyphen/>
        <w:t>падает на клин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и идет параллельно оп</w:t>
      </w:r>
      <w:r>
        <w:rPr>
          <w:sz w:val="28"/>
        </w:rPr>
        <w:softHyphen/>
        <w:t>тической оси. С по</w:t>
      </w:r>
      <w:r>
        <w:rPr>
          <w:sz w:val="28"/>
        </w:rPr>
        <w:softHyphen/>
        <w:t>мощью четырех линз</w:t>
      </w:r>
      <w:r>
        <w:rPr>
          <w:noProof/>
          <w:sz w:val="28"/>
        </w:rPr>
        <w:t xml:space="preserve"> 6, </w:t>
      </w:r>
      <w:r>
        <w:rPr>
          <w:sz w:val="28"/>
        </w:rPr>
        <w:t xml:space="preserve">приклеенных к клину </w:t>
      </w:r>
      <w:r>
        <w:rPr>
          <w:noProof/>
          <w:sz w:val="28"/>
        </w:rPr>
        <w:t>3,</w:t>
      </w:r>
      <w:r>
        <w:rPr>
          <w:sz w:val="28"/>
        </w:rPr>
        <w:t xml:space="preserve"> и призмы</w:t>
      </w:r>
      <w:r>
        <w:rPr>
          <w:noProof/>
          <w:sz w:val="28"/>
        </w:rPr>
        <w:t>—</w:t>
      </w:r>
      <w:r>
        <w:rPr>
          <w:sz w:val="28"/>
        </w:rPr>
        <w:t>зерка</w:t>
      </w:r>
      <w:r>
        <w:rPr>
          <w:sz w:val="28"/>
        </w:rPr>
        <w:softHyphen/>
        <w:t>ла</w:t>
      </w:r>
      <w:r>
        <w:rPr>
          <w:noProof/>
          <w:sz w:val="28"/>
        </w:rPr>
        <w:t xml:space="preserve"> 7</w:t>
      </w:r>
      <w:r>
        <w:rPr>
          <w:sz w:val="28"/>
        </w:rPr>
        <w:t xml:space="preserve"> световой поток разделяется на четыре части. В фокальной плоскости каждой лин</w:t>
      </w:r>
      <w:r>
        <w:rPr>
          <w:sz w:val="28"/>
        </w:rPr>
        <w:softHyphen/>
        <w:t>зы</w:t>
      </w:r>
      <w:r>
        <w:rPr>
          <w:noProof/>
          <w:sz w:val="28"/>
        </w:rPr>
        <w:t xml:space="preserve"> 6</w:t>
      </w:r>
      <w:r>
        <w:rPr>
          <w:sz w:val="28"/>
        </w:rPr>
        <w:t xml:space="preserve"> находится фото</w:t>
      </w:r>
      <w:r>
        <w:rPr>
          <w:sz w:val="28"/>
        </w:rPr>
        <w:softHyphen/>
        <w:t>приемник</w:t>
      </w:r>
      <w:r>
        <w:rPr>
          <w:noProof/>
          <w:sz w:val="28"/>
        </w:rPr>
        <w:t xml:space="preserve"> 8.</w:t>
      </w:r>
      <w:r>
        <w:rPr>
          <w:sz w:val="28"/>
        </w:rPr>
        <w:t xml:space="preserve"> С каждой пары фотоприемников снимают два сигнала, сдвинутые один отно</w:t>
      </w:r>
      <w:r>
        <w:rPr>
          <w:sz w:val="28"/>
        </w:rPr>
        <w:softHyphen/>
        <w:t>сительно другого по фазе на</w:t>
      </w:r>
      <w:r>
        <w:rPr>
          <w:noProof/>
          <w:sz w:val="28"/>
        </w:rPr>
        <w:t xml:space="preserve"> ±90°,</w:t>
      </w:r>
      <w:r>
        <w:rPr>
          <w:sz w:val="28"/>
        </w:rPr>
        <w:t xml:space="preserve"> которые используются для определения направления движения.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1440"/>
        <w:rPr>
          <w:sz w:val="28"/>
        </w:rPr>
      </w:pPr>
      <w:r>
        <w:rPr>
          <w:noProof/>
        </w:rPr>
        <w:drawing>
          <wp:inline distT="0" distB="0" distL="0" distR="0">
            <wp:extent cx="4114800" cy="3164205"/>
            <wp:effectExtent l="0" t="0" r="0" b="0"/>
            <wp:docPr id="1" name="Рисунок 1" descr="~AUT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AUT0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C77" w:rsidRDefault="00625C77" w:rsidP="00625C77">
      <w:pPr>
        <w:spacing w:line="360" w:lineRule="auto"/>
        <w:ind w:firstLine="0"/>
        <w:jc w:val="center"/>
        <w:rPr>
          <w:sz w:val="28"/>
        </w:rPr>
      </w:pPr>
    </w:p>
    <w:p w:rsidR="00625C77" w:rsidRDefault="00625C77" w:rsidP="00625C77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 xml:space="preserve">Рис.3.8. Преобразователь линейных перемещений на дифракционных решетках </w:t>
      </w:r>
    </w:p>
    <w:p w:rsidR="00625C77" w:rsidRDefault="00625C77" w:rsidP="00625C77">
      <w:pPr>
        <w:spacing w:line="360" w:lineRule="auto"/>
        <w:ind w:firstLine="720"/>
        <w:rPr>
          <w:sz w:val="28"/>
        </w:rPr>
      </w:pPr>
    </w:p>
    <w:p w:rsidR="00625C77" w:rsidRDefault="00625C77" w:rsidP="00625C77">
      <w:pPr>
        <w:spacing w:line="360" w:lineRule="auto"/>
        <w:ind w:firstLine="720"/>
        <w:rPr>
          <w:sz w:val="28"/>
        </w:rPr>
      </w:pPr>
      <w:r>
        <w:rPr>
          <w:sz w:val="28"/>
        </w:rPr>
        <w:t>При перемещении решетки</w:t>
      </w:r>
      <w:r>
        <w:rPr>
          <w:noProof/>
          <w:sz w:val="28"/>
        </w:rPr>
        <w:t xml:space="preserve"> 5,</w:t>
      </w:r>
      <w:r>
        <w:rPr>
          <w:sz w:val="28"/>
        </w:rPr>
        <w:t xml:space="preserve"> связанной с подвижной кареткой микроскопа, относительно прозрачной решетки</w:t>
      </w:r>
      <w:r>
        <w:rPr>
          <w:noProof/>
          <w:sz w:val="28"/>
        </w:rPr>
        <w:t xml:space="preserve"> 4,</w:t>
      </w:r>
      <w:r>
        <w:rPr>
          <w:sz w:val="28"/>
        </w:rPr>
        <w:t xml:space="preserve"> связанной с кор</w:t>
      </w:r>
      <w:r>
        <w:rPr>
          <w:sz w:val="28"/>
        </w:rPr>
        <w:softHyphen/>
        <w:t>пусом прибора, освещенность в плоскости фотоприемников</w:t>
      </w:r>
      <w:r>
        <w:rPr>
          <w:noProof/>
          <w:sz w:val="28"/>
        </w:rPr>
        <w:t xml:space="preserve"> 8</w:t>
      </w:r>
      <w:r>
        <w:rPr>
          <w:sz w:val="28"/>
        </w:rPr>
        <w:t xml:space="preserve"> перио</w:t>
      </w:r>
      <w:r>
        <w:rPr>
          <w:sz w:val="28"/>
        </w:rPr>
        <w:softHyphen/>
        <w:t xml:space="preserve">дически изменяется, вызывая колебания тока. Преобразованный в импульсы ток </w:t>
      </w:r>
      <w:r>
        <w:rPr>
          <w:sz w:val="28"/>
        </w:rPr>
        <w:lastRenderedPageBreak/>
        <w:t xml:space="preserve">поступает на </w:t>
      </w:r>
      <w:proofErr w:type="spellStart"/>
      <w:r>
        <w:rPr>
          <w:sz w:val="28"/>
        </w:rPr>
        <w:t>восьмидекадный</w:t>
      </w:r>
      <w:proofErr w:type="spellEnd"/>
      <w:r>
        <w:rPr>
          <w:sz w:val="28"/>
        </w:rPr>
        <w:t xml:space="preserve"> цифровой счетчик. Одна левая декада выделяется для знака</w:t>
      </w:r>
      <w:r>
        <w:rPr>
          <w:noProof/>
          <w:sz w:val="28"/>
        </w:rPr>
        <w:t xml:space="preserve"> “+”</w:t>
      </w:r>
      <w:r>
        <w:rPr>
          <w:sz w:val="28"/>
        </w:rPr>
        <w:t xml:space="preserve"> или</w:t>
      </w:r>
      <w:r>
        <w:rPr>
          <w:noProof/>
          <w:sz w:val="28"/>
        </w:rPr>
        <w:t xml:space="preserve"> “—”,</w:t>
      </w:r>
      <w:r>
        <w:rPr>
          <w:sz w:val="28"/>
        </w:rPr>
        <w:t xml:space="preserve"> три следующие декады для сотен, десятков и единиц миллиметров, четыре последние декады - для десятых, сотых, тысячных и десятитысяч</w:t>
      </w:r>
      <w:r>
        <w:rPr>
          <w:sz w:val="28"/>
        </w:rPr>
        <w:softHyphen/>
        <w:t>ных долей миллиметра.</w:t>
      </w:r>
    </w:p>
    <w:p w:rsidR="004915F9" w:rsidRDefault="004915F9"/>
    <w:sectPr w:rsidR="0049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77"/>
    <w:rsid w:val="004915F9"/>
    <w:rsid w:val="0062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84BE-0E86-4F03-920C-77ABBD9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77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2020-11-01T01:53:00Z</dcterms:created>
  <dcterms:modified xsi:type="dcterms:W3CDTF">2020-11-01T01:55:00Z</dcterms:modified>
</cp:coreProperties>
</file>