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C90E1B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321250">
        <w:rPr>
          <w:rFonts w:ascii="Times New Roman" w:hAnsi="Times New Roman" w:cs="Times New Roman"/>
          <w:b/>
          <w:sz w:val="44"/>
          <w:szCs w:val="44"/>
        </w:rPr>
        <w:t>10</w:t>
      </w:r>
    </w:p>
    <w:p w:rsidR="00321250" w:rsidRDefault="00683EBA" w:rsidP="00D3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Закона «</w:t>
      </w:r>
      <w:r w:rsidR="00321250" w:rsidRPr="00321250">
        <w:rPr>
          <w:rFonts w:ascii="Times New Roman" w:hAnsi="Times New Roman" w:cs="Times New Roman"/>
          <w:b/>
          <w:sz w:val="28"/>
          <w:szCs w:val="28"/>
        </w:rPr>
        <w:t xml:space="preserve">Об аккредитации в национальной системе </w:t>
      </w:r>
    </w:p>
    <w:p w:rsidR="00D32104" w:rsidRPr="00141FB8" w:rsidRDefault="00321250" w:rsidP="00D32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50">
        <w:rPr>
          <w:rFonts w:ascii="Times New Roman" w:hAnsi="Times New Roman" w:cs="Times New Roman"/>
          <w:b/>
          <w:sz w:val="28"/>
          <w:szCs w:val="28"/>
        </w:rPr>
        <w:t>аккредит</w:t>
      </w:r>
      <w:r w:rsidRPr="00321250">
        <w:rPr>
          <w:rFonts w:ascii="Times New Roman" w:hAnsi="Times New Roman" w:cs="Times New Roman"/>
          <w:b/>
          <w:sz w:val="28"/>
          <w:szCs w:val="28"/>
        </w:rPr>
        <w:t>а</w:t>
      </w:r>
      <w:r w:rsidRPr="00321250">
        <w:rPr>
          <w:rFonts w:ascii="Times New Roman" w:hAnsi="Times New Roman" w:cs="Times New Roman"/>
          <w:b/>
          <w:sz w:val="28"/>
          <w:szCs w:val="28"/>
        </w:rPr>
        <w:t>ции</w:t>
      </w:r>
      <w:r w:rsidR="00683EBA">
        <w:rPr>
          <w:rFonts w:ascii="Times New Roman" w:hAnsi="Times New Roman" w:cs="Times New Roman"/>
          <w:b/>
          <w:sz w:val="28"/>
          <w:szCs w:val="28"/>
        </w:rPr>
        <w:t>»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D32104" w:rsidRDefault="00321250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2020</w:t>
      </w:r>
    </w:p>
    <w:p w:rsidR="007304DD" w:rsidRDefault="007304DD"/>
    <w:p w:rsidR="00D32104" w:rsidRDefault="00D32104"/>
    <w:p w:rsidR="00D32104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321250">
        <w:rPr>
          <w:rFonts w:ascii="Times New Roman" w:hAnsi="Times New Roman" w:cs="Times New Roman"/>
          <w:b/>
          <w:sz w:val="24"/>
          <w:szCs w:val="24"/>
        </w:rPr>
        <w:t>10</w:t>
      </w:r>
    </w:p>
    <w:p w:rsidR="008C3881" w:rsidRDefault="00D32104" w:rsidP="008C3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2 является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изучение и анализ </w:t>
      </w:r>
      <w:r w:rsidR="00683EBA" w:rsidRPr="00683EBA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83EBA" w:rsidRPr="00683EB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3EBA" w:rsidRPr="00683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250">
        <w:rPr>
          <w:rFonts w:ascii="Times New Roman" w:eastAsia="Times New Roman" w:hAnsi="Times New Roman" w:cs="Times New Roman"/>
          <w:sz w:val="24"/>
          <w:szCs w:val="24"/>
        </w:rPr>
        <w:t xml:space="preserve"> № 412 – ФЗ от 28.12.2013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83EBA" w:rsidRPr="00683EB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21250" w:rsidRPr="00321250">
        <w:rPr>
          <w:rFonts w:ascii="Times New Roman" w:eastAsia="Times New Roman" w:hAnsi="Times New Roman" w:cs="Times New Roman"/>
          <w:sz w:val="24"/>
          <w:szCs w:val="24"/>
        </w:rPr>
        <w:t>Об аккредитации в национальной системе аккредитации</w:t>
      </w:r>
      <w:r w:rsidR="00683EBA" w:rsidRPr="00683EB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C3881" w:rsidRPr="008C3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881" w:rsidRDefault="008C3881" w:rsidP="00683E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2104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683EBA">
        <w:rPr>
          <w:rFonts w:ascii="Times New Roman" w:hAnsi="Times New Roman" w:cs="Times New Roman"/>
          <w:sz w:val="24"/>
          <w:szCs w:val="24"/>
        </w:rPr>
        <w:t>го занятия студент должен знать структуру, содержание и основные положения закона.</w:t>
      </w:r>
    </w:p>
    <w:p w:rsidR="00D32104" w:rsidRDefault="00D32104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47EB" w:rsidRPr="00B66D93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93">
        <w:rPr>
          <w:rFonts w:ascii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47EB" w:rsidRP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61DF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>ым законом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от 26 июня 2008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102-ФЗ "Об обе</w:t>
      </w:r>
      <w:r w:rsidRPr="002761DF">
        <w:rPr>
          <w:rFonts w:ascii="Times New Roman" w:hAnsi="Times New Roman" w:cs="Times New Roman"/>
          <w:bCs/>
          <w:sz w:val="24"/>
          <w:szCs w:val="24"/>
        </w:rPr>
        <w:t>с</w:t>
      </w:r>
      <w:r w:rsidRPr="002761DF">
        <w:rPr>
          <w:rFonts w:ascii="Times New Roman" w:hAnsi="Times New Roman" w:cs="Times New Roman"/>
          <w:bCs/>
          <w:sz w:val="24"/>
          <w:szCs w:val="24"/>
        </w:rPr>
        <w:t>печении единства измерений"</w:t>
      </w:r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4C47EB">
        <w:rPr>
          <w:rFonts w:ascii="Times New Roman" w:hAnsi="Times New Roman" w:cs="Times New Roman"/>
          <w:sz w:val="24"/>
          <w:szCs w:val="24"/>
        </w:rPr>
        <w:t>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(или) оказывать услуги по обе</w:t>
      </w:r>
      <w:r w:rsidRPr="004C47EB">
        <w:rPr>
          <w:rFonts w:ascii="Times New Roman" w:hAnsi="Times New Roman" w:cs="Times New Roman"/>
          <w:sz w:val="24"/>
          <w:szCs w:val="24"/>
        </w:rPr>
        <w:t>с</w:t>
      </w:r>
      <w:r w:rsidRPr="004C47EB">
        <w:rPr>
          <w:rFonts w:ascii="Times New Roman" w:hAnsi="Times New Roman" w:cs="Times New Roman"/>
          <w:sz w:val="24"/>
          <w:szCs w:val="24"/>
        </w:rPr>
        <w:t>печению единства измерений в соответствии с настоящим Федеральным законом. К ук</w:t>
      </w:r>
      <w:r w:rsidRPr="004C47EB">
        <w:rPr>
          <w:rFonts w:ascii="Times New Roman" w:hAnsi="Times New Roman" w:cs="Times New Roman"/>
          <w:sz w:val="24"/>
          <w:szCs w:val="24"/>
        </w:rPr>
        <w:t>а</w:t>
      </w:r>
      <w:r w:rsidRPr="004C47EB">
        <w:rPr>
          <w:rFonts w:ascii="Times New Roman" w:hAnsi="Times New Roman" w:cs="Times New Roman"/>
          <w:sz w:val="24"/>
          <w:szCs w:val="24"/>
        </w:rPr>
        <w:t>занным работам и (или) услугам относятся:</w:t>
      </w:r>
    </w:p>
    <w:p w:rsidR="004C47EB" w:rsidRP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EB">
        <w:rPr>
          <w:rFonts w:ascii="Times New Roman" w:hAnsi="Times New Roman" w:cs="Times New Roman"/>
          <w:sz w:val="24"/>
          <w:szCs w:val="24"/>
        </w:rPr>
        <w:t>1) аттестация методик (методов) измерений, относящихся к сфере государственн</w:t>
      </w:r>
      <w:r w:rsidRPr="004C47EB">
        <w:rPr>
          <w:rFonts w:ascii="Times New Roman" w:hAnsi="Times New Roman" w:cs="Times New Roman"/>
          <w:sz w:val="24"/>
          <w:szCs w:val="24"/>
        </w:rPr>
        <w:t>о</w:t>
      </w:r>
      <w:r w:rsidRPr="004C47EB">
        <w:rPr>
          <w:rFonts w:ascii="Times New Roman" w:hAnsi="Times New Roman" w:cs="Times New Roman"/>
          <w:sz w:val="24"/>
          <w:szCs w:val="24"/>
        </w:rPr>
        <w:t>го регулирования обеспечения единства измерений;</w:t>
      </w:r>
    </w:p>
    <w:p w:rsidR="004C47EB" w:rsidRP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EB">
        <w:rPr>
          <w:rFonts w:ascii="Times New Roman" w:hAnsi="Times New Roman" w:cs="Times New Roman"/>
          <w:sz w:val="24"/>
          <w:szCs w:val="24"/>
        </w:rPr>
        <w:t>2) испытания стандартных образцов или средств измерений в целях утверждения типа;</w:t>
      </w:r>
    </w:p>
    <w:p w:rsidR="004C47EB" w:rsidRP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EB">
        <w:rPr>
          <w:rFonts w:ascii="Times New Roman" w:hAnsi="Times New Roman" w:cs="Times New Roman"/>
          <w:sz w:val="24"/>
          <w:szCs w:val="24"/>
        </w:rPr>
        <w:t>3) поверка средств измерений;</w:t>
      </w:r>
    </w:p>
    <w:p w:rsid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EB">
        <w:rPr>
          <w:rFonts w:ascii="Times New Roman" w:hAnsi="Times New Roman" w:cs="Times New Roman"/>
          <w:sz w:val="24"/>
          <w:szCs w:val="24"/>
        </w:rPr>
        <w:t>4) обязательная метрологическая экспертиза стандартов, продукции, проектной, конструкторской, технологической документации и других объектов, проводимая в случ</w:t>
      </w:r>
      <w:r w:rsidRPr="004C47EB">
        <w:rPr>
          <w:rFonts w:ascii="Times New Roman" w:hAnsi="Times New Roman" w:cs="Times New Roman"/>
          <w:sz w:val="24"/>
          <w:szCs w:val="24"/>
        </w:rPr>
        <w:t>а</w:t>
      </w:r>
      <w:r w:rsidRPr="004C47EB">
        <w:rPr>
          <w:rFonts w:ascii="Times New Roman" w:hAnsi="Times New Roman" w:cs="Times New Roman"/>
          <w:sz w:val="24"/>
          <w:szCs w:val="24"/>
        </w:rPr>
        <w:t>ях, предусмотренных законодательством Российской Федерации.</w:t>
      </w:r>
    </w:p>
    <w:p w:rsidR="004C47EB" w:rsidRDefault="004C47EB" w:rsidP="004C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7EB">
        <w:rPr>
          <w:rFonts w:ascii="Times New Roman" w:hAnsi="Times New Roman" w:cs="Times New Roman"/>
          <w:sz w:val="24"/>
          <w:szCs w:val="24"/>
        </w:rPr>
        <w:t>Аккредитация в области обеспечения единства измерений осуществляется в соо</w:t>
      </w:r>
      <w:r w:rsidRPr="004C47EB">
        <w:rPr>
          <w:rFonts w:ascii="Times New Roman" w:hAnsi="Times New Roman" w:cs="Times New Roman"/>
          <w:sz w:val="24"/>
          <w:szCs w:val="24"/>
        </w:rPr>
        <w:t>т</w:t>
      </w:r>
      <w:r w:rsidRPr="004C47EB">
        <w:rPr>
          <w:rFonts w:ascii="Times New Roman" w:hAnsi="Times New Roman" w:cs="Times New Roman"/>
          <w:sz w:val="24"/>
          <w:szCs w:val="24"/>
        </w:rPr>
        <w:t>ветствии с законодательством Российской Федерации об аккредитации в национальной системе аккредитации.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250" w:rsidRPr="006C3868" w:rsidRDefault="00321250" w:rsidP="00321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положения </w:t>
      </w:r>
      <w:r w:rsidRPr="00683EBA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83EB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3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412 – ФЗ от 28.12.2013 г. </w:t>
      </w:r>
      <w:r w:rsidRPr="00683EB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21250">
        <w:rPr>
          <w:rFonts w:ascii="Times New Roman" w:eastAsia="Times New Roman" w:hAnsi="Times New Roman" w:cs="Times New Roman"/>
          <w:sz w:val="24"/>
          <w:szCs w:val="24"/>
        </w:rPr>
        <w:t>Об аккредитации в национальной системе аккредитации</w:t>
      </w:r>
      <w:r w:rsidRPr="00683EB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(Материалы к практической работе № 10 от 05.12-12.12.2020).</w:t>
      </w:r>
    </w:p>
    <w:p w:rsidR="006C3868" w:rsidRPr="006C3868" w:rsidRDefault="00491EA6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3868" w:rsidRPr="006C3868">
        <w:rPr>
          <w:rFonts w:ascii="Times New Roman" w:hAnsi="Times New Roman" w:cs="Times New Roman"/>
          <w:sz w:val="24"/>
          <w:szCs w:val="24"/>
        </w:rPr>
        <w:t>. Привести определения следующих понятий:</w:t>
      </w:r>
    </w:p>
    <w:p w:rsidR="006C3868" w:rsidRPr="006C3868" w:rsidRDefault="006C3868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3868">
        <w:rPr>
          <w:rFonts w:ascii="Times New Roman" w:hAnsi="Times New Roman" w:cs="Times New Roman"/>
          <w:sz w:val="24"/>
          <w:szCs w:val="24"/>
        </w:rPr>
        <w:t xml:space="preserve"> </w:t>
      </w:r>
      <w:r w:rsidR="00321250" w:rsidRPr="00321250">
        <w:rPr>
          <w:rFonts w:ascii="Times New Roman" w:hAnsi="Times New Roman" w:cs="Times New Roman"/>
          <w:sz w:val="24"/>
          <w:szCs w:val="24"/>
        </w:rPr>
        <w:t>аккредитация в национальной системе аккредитации</w:t>
      </w:r>
      <w:r w:rsidRPr="006C3868">
        <w:rPr>
          <w:rFonts w:ascii="Times New Roman" w:hAnsi="Times New Roman" w:cs="Times New Roman"/>
          <w:sz w:val="24"/>
          <w:szCs w:val="24"/>
        </w:rPr>
        <w:t>;</w:t>
      </w:r>
    </w:p>
    <w:p w:rsidR="006C3868" w:rsidRPr="006C3868" w:rsidRDefault="006C3868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3868">
        <w:rPr>
          <w:rFonts w:ascii="Times New Roman" w:hAnsi="Times New Roman" w:cs="Times New Roman"/>
          <w:sz w:val="24"/>
          <w:szCs w:val="24"/>
        </w:rPr>
        <w:t xml:space="preserve"> </w:t>
      </w:r>
      <w:r w:rsidR="00321250" w:rsidRPr="00321250">
        <w:rPr>
          <w:rFonts w:ascii="Times New Roman" w:hAnsi="Times New Roman" w:cs="Times New Roman"/>
          <w:sz w:val="24"/>
          <w:szCs w:val="24"/>
        </w:rPr>
        <w:t>заявитель</w:t>
      </w:r>
      <w:r w:rsidRPr="006C3868">
        <w:rPr>
          <w:rFonts w:ascii="Times New Roman" w:hAnsi="Times New Roman" w:cs="Times New Roman"/>
          <w:sz w:val="24"/>
          <w:szCs w:val="24"/>
        </w:rPr>
        <w:t>;</w:t>
      </w:r>
    </w:p>
    <w:p w:rsidR="006C3868" w:rsidRDefault="006C3868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1250" w:rsidRPr="00321250">
        <w:rPr>
          <w:rFonts w:ascii="Times New Roman" w:hAnsi="Times New Roman" w:cs="Times New Roman"/>
          <w:sz w:val="24"/>
          <w:szCs w:val="24"/>
        </w:rPr>
        <w:t>аккредитованное лицо</w:t>
      </w:r>
      <w:r w:rsidR="00321250">
        <w:rPr>
          <w:rFonts w:ascii="Times New Roman" w:hAnsi="Times New Roman" w:cs="Times New Roman"/>
          <w:sz w:val="24"/>
          <w:szCs w:val="24"/>
        </w:rPr>
        <w:t>;</w:t>
      </w:r>
    </w:p>
    <w:p w:rsidR="00321250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250">
        <w:t xml:space="preserve"> </w:t>
      </w:r>
      <w:r w:rsidRPr="00321250">
        <w:rPr>
          <w:rFonts w:ascii="Times New Roman" w:hAnsi="Times New Roman" w:cs="Times New Roman"/>
          <w:sz w:val="24"/>
          <w:szCs w:val="24"/>
        </w:rPr>
        <w:t>критерии аккредитации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50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область</w:t>
      </w:r>
      <w:r w:rsidRPr="00321250">
        <w:rPr>
          <w:rFonts w:ascii="Times New Roman" w:hAnsi="Times New Roman" w:cs="Times New Roman"/>
          <w:sz w:val="24"/>
          <w:szCs w:val="24"/>
        </w:rPr>
        <w:t xml:space="preserve"> аккредитации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50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1250">
        <w:rPr>
          <w:rFonts w:ascii="Times New Roman" w:hAnsi="Times New Roman" w:cs="Times New Roman"/>
          <w:sz w:val="24"/>
          <w:szCs w:val="24"/>
        </w:rPr>
        <w:t>экспертная организация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50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1250">
        <w:rPr>
          <w:rFonts w:ascii="Times New Roman" w:hAnsi="Times New Roman" w:cs="Times New Roman"/>
          <w:sz w:val="24"/>
          <w:szCs w:val="24"/>
        </w:rPr>
        <w:t>эксперт по аккредитации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50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технический </w:t>
      </w:r>
      <w:r w:rsidRPr="00321250">
        <w:rPr>
          <w:rFonts w:ascii="Times New Roman" w:hAnsi="Times New Roman" w:cs="Times New Roman"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1250" w:rsidRPr="006C3868" w:rsidRDefault="00321250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1EA6" w:rsidRPr="00491EA6">
        <w:rPr>
          <w:rFonts w:ascii="Times New Roman" w:hAnsi="Times New Roman" w:cs="Times New Roman"/>
          <w:sz w:val="24"/>
          <w:szCs w:val="24"/>
        </w:rPr>
        <w:t>знак национальной системы аккредитации</w:t>
      </w:r>
      <w:r w:rsidRPr="00321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EA6" w:rsidRDefault="00491EA6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3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Ответить на следующие вопросы</w:t>
      </w:r>
      <w:r w:rsidR="004C47EB">
        <w:rPr>
          <w:rFonts w:ascii="Times New Roman" w:hAnsi="Times New Roman" w:cs="Times New Roman"/>
          <w:sz w:val="24"/>
          <w:szCs w:val="24"/>
        </w:rPr>
        <w:t xml:space="preserve"> </w:t>
      </w:r>
      <w:r w:rsidR="004C47EB" w:rsidRPr="006C3868">
        <w:rPr>
          <w:rFonts w:ascii="Times New Roman" w:hAnsi="Times New Roman" w:cs="Times New Roman"/>
          <w:sz w:val="24"/>
          <w:szCs w:val="24"/>
        </w:rPr>
        <w:t>(с обязательным указанием статьи</w:t>
      </w:r>
      <w:r w:rsidR="004C47EB">
        <w:rPr>
          <w:rFonts w:ascii="Times New Roman" w:hAnsi="Times New Roman" w:cs="Times New Roman"/>
          <w:sz w:val="24"/>
          <w:szCs w:val="24"/>
        </w:rPr>
        <w:t xml:space="preserve"> </w:t>
      </w:r>
      <w:r w:rsidR="004C47EB" w:rsidRPr="006C3868">
        <w:rPr>
          <w:rFonts w:ascii="Times New Roman" w:hAnsi="Times New Roman" w:cs="Times New Roman"/>
          <w:sz w:val="24"/>
          <w:szCs w:val="24"/>
        </w:rPr>
        <w:t>и пункта Федерального закона)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1EA6" w:rsidRDefault="00491EA6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Каковы сфера действия и применение закона в отношении </w:t>
      </w:r>
      <w:r w:rsidRPr="00491EA6">
        <w:rPr>
          <w:rFonts w:ascii="Times New Roman" w:hAnsi="Times New Roman" w:cs="Times New Roman"/>
          <w:sz w:val="24"/>
          <w:szCs w:val="24"/>
        </w:rPr>
        <w:t>юридических лиц, и</w:t>
      </w:r>
      <w:r w:rsidRPr="00491EA6">
        <w:rPr>
          <w:rFonts w:ascii="Times New Roman" w:hAnsi="Times New Roman" w:cs="Times New Roman"/>
          <w:sz w:val="24"/>
          <w:szCs w:val="24"/>
        </w:rPr>
        <w:t>н</w:t>
      </w:r>
      <w:r w:rsidRPr="00491EA6">
        <w:rPr>
          <w:rFonts w:ascii="Times New Roman" w:hAnsi="Times New Roman" w:cs="Times New Roman"/>
          <w:sz w:val="24"/>
          <w:szCs w:val="24"/>
        </w:rPr>
        <w:t>дивидуальных предпринимателей, выполняющих работы и (или) оказывающих услуги по обеспечению еди</w:t>
      </w:r>
      <w:r w:rsidRPr="00491EA6">
        <w:rPr>
          <w:rFonts w:ascii="Times New Roman" w:hAnsi="Times New Roman" w:cs="Times New Roman"/>
          <w:sz w:val="24"/>
          <w:szCs w:val="24"/>
        </w:rPr>
        <w:t>н</w:t>
      </w:r>
      <w:r w:rsidRPr="00491EA6">
        <w:rPr>
          <w:rFonts w:ascii="Times New Roman" w:hAnsi="Times New Roman" w:cs="Times New Roman"/>
          <w:sz w:val="24"/>
          <w:szCs w:val="24"/>
        </w:rPr>
        <w:t>ства измерений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91EA6" w:rsidRDefault="00491EA6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Кем устанавливаются о</w:t>
      </w:r>
      <w:r w:rsidRPr="00491EA6">
        <w:rPr>
          <w:rFonts w:ascii="Times New Roman" w:hAnsi="Times New Roman" w:cs="Times New Roman"/>
          <w:sz w:val="24"/>
          <w:szCs w:val="24"/>
        </w:rPr>
        <w:t>собенности аккредитации юридических лиц и индивид</w:t>
      </w:r>
      <w:r w:rsidRPr="00491EA6">
        <w:rPr>
          <w:rFonts w:ascii="Times New Roman" w:hAnsi="Times New Roman" w:cs="Times New Roman"/>
          <w:sz w:val="24"/>
          <w:szCs w:val="24"/>
        </w:rPr>
        <w:t>у</w:t>
      </w:r>
      <w:r w:rsidRPr="00491EA6">
        <w:rPr>
          <w:rFonts w:ascii="Times New Roman" w:hAnsi="Times New Roman" w:cs="Times New Roman"/>
          <w:sz w:val="24"/>
          <w:szCs w:val="24"/>
        </w:rPr>
        <w:t xml:space="preserve">альных предпринимателей, проводящих </w:t>
      </w:r>
      <w:proofErr w:type="spellStart"/>
      <w:r w:rsidRPr="00491EA6">
        <w:rPr>
          <w:rFonts w:ascii="Times New Roman" w:hAnsi="Times New Roman" w:cs="Times New Roman"/>
          <w:sz w:val="24"/>
          <w:szCs w:val="24"/>
        </w:rPr>
        <w:t>межлабораторные</w:t>
      </w:r>
      <w:proofErr w:type="spellEnd"/>
      <w:r w:rsidRPr="00491EA6">
        <w:rPr>
          <w:rFonts w:ascii="Times New Roman" w:hAnsi="Times New Roman" w:cs="Times New Roman"/>
          <w:sz w:val="24"/>
          <w:szCs w:val="24"/>
        </w:rPr>
        <w:t xml:space="preserve"> сличительные испытания в ц</w:t>
      </w:r>
      <w:r w:rsidRPr="00491EA6">
        <w:rPr>
          <w:rFonts w:ascii="Times New Roman" w:hAnsi="Times New Roman" w:cs="Times New Roman"/>
          <w:sz w:val="24"/>
          <w:szCs w:val="24"/>
        </w:rPr>
        <w:t>е</w:t>
      </w:r>
      <w:r w:rsidRPr="00491EA6">
        <w:rPr>
          <w:rFonts w:ascii="Times New Roman" w:hAnsi="Times New Roman" w:cs="Times New Roman"/>
          <w:sz w:val="24"/>
          <w:szCs w:val="24"/>
        </w:rPr>
        <w:t>лях оценки качества проводимых испытательными лабораториями (центрами) исследов</w:t>
      </w:r>
      <w:r w:rsidRPr="00491EA6">
        <w:rPr>
          <w:rFonts w:ascii="Times New Roman" w:hAnsi="Times New Roman" w:cs="Times New Roman"/>
          <w:sz w:val="24"/>
          <w:szCs w:val="24"/>
        </w:rPr>
        <w:t>а</w:t>
      </w:r>
      <w:r w:rsidRPr="00491EA6">
        <w:rPr>
          <w:rFonts w:ascii="Times New Roman" w:hAnsi="Times New Roman" w:cs="Times New Roman"/>
          <w:sz w:val="24"/>
          <w:szCs w:val="24"/>
        </w:rPr>
        <w:t>ний (испытаний) и и</w:t>
      </w:r>
      <w:r w:rsidRPr="00491EA6">
        <w:rPr>
          <w:rFonts w:ascii="Times New Roman" w:hAnsi="Times New Roman" w:cs="Times New Roman"/>
          <w:sz w:val="24"/>
          <w:szCs w:val="24"/>
        </w:rPr>
        <w:t>з</w:t>
      </w:r>
      <w:r w:rsidRPr="00491EA6">
        <w:rPr>
          <w:rFonts w:ascii="Times New Roman" w:hAnsi="Times New Roman" w:cs="Times New Roman"/>
          <w:sz w:val="24"/>
          <w:szCs w:val="24"/>
        </w:rPr>
        <w:t>мерений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91EA6" w:rsidRDefault="004C47EB" w:rsidP="00491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Представить блок-схему поряд</w:t>
      </w:r>
      <w:r w:rsidRPr="004C47E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47EB">
        <w:rPr>
          <w:rFonts w:ascii="Times New Roman" w:hAnsi="Times New Roman" w:cs="Times New Roman"/>
          <w:sz w:val="24"/>
          <w:szCs w:val="24"/>
        </w:rPr>
        <w:t xml:space="preserve"> оценки соответствия заявителя критериям а</w:t>
      </w:r>
      <w:r w:rsidRPr="004C47EB">
        <w:rPr>
          <w:rFonts w:ascii="Times New Roman" w:hAnsi="Times New Roman" w:cs="Times New Roman"/>
          <w:sz w:val="24"/>
          <w:szCs w:val="24"/>
        </w:rPr>
        <w:t>к</w:t>
      </w:r>
      <w:r w:rsidRPr="004C47EB">
        <w:rPr>
          <w:rFonts w:ascii="Times New Roman" w:hAnsi="Times New Roman" w:cs="Times New Roman"/>
          <w:sz w:val="24"/>
          <w:szCs w:val="24"/>
        </w:rPr>
        <w:t>кредитации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868" w:rsidRDefault="006C3868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практической работе № </w:t>
      </w:r>
      <w:r w:rsidR="004C47EB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4C47E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P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9E57D7" w:rsidRPr="006C3868" w:rsidRDefault="009E57D7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11799">
        <w:rPr>
          <w:rFonts w:ascii="Times New Roman" w:hAnsi="Times New Roman" w:cs="Times New Roman"/>
          <w:color w:val="000000"/>
          <w:sz w:val="24"/>
          <w:szCs w:val="24"/>
        </w:rPr>
        <w:t>определение поняти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11799" w:rsidRDefault="009E57D7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заполненную таблицу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0CD6" w:rsidRDefault="0041179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>ответы на вопросы;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p w:rsidR="00411799" w:rsidRDefault="0041179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7C9" w:rsidRDefault="00D517C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</w:t>
      </w:r>
      <w:r w:rsidR="00491EA6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491EA6" w:rsidRPr="00491EA6">
        <w:rPr>
          <w:rFonts w:ascii="Times New Roman" w:hAnsi="Times New Roman" w:cs="Times New Roman"/>
          <w:sz w:val="24"/>
          <w:szCs w:val="24"/>
        </w:rPr>
        <w:t>национальной системы аккредитации</w:t>
      </w:r>
    </w:p>
    <w:tbl>
      <w:tblPr>
        <w:tblStyle w:val="a4"/>
        <w:tblW w:w="0" w:type="auto"/>
        <w:tblLook w:val="04A0"/>
      </w:tblPr>
      <w:tblGrid>
        <w:gridCol w:w="540"/>
        <w:gridCol w:w="3566"/>
        <w:gridCol w:w="2830"/>
        <w:gridCol w:w="2635"/>
      </w:tblGrid>
      <w:tr w:rsidR="00180CD6" w:rsidTr="00180CD6">
        <w:tc>
          <w:tcPr>
            <w:tcW w:w="54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6" w:type="dxa"/>
          </w:tcPr>
          <w:p w:rsidR="00180CD6" w:rsidRDefault="00491EA6" w:rsidP="00491E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  <w:r w:rsidRPr="0049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национальной сист</w:t>
            </w:r>
            <w:r w:rsidRPr="0049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9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аккредитации</w:t>
            </w:r>
          </w:p>
          <w:p w:rsidR="00180CD6" w:rsidRDefault="00180CD6" w:rsidP="00491E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CD6" w:rsidRDefault="00491EA6" w:rsidP="00491E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Полномочия</w:t>
            </w:r>
          </w:p>
        </w:tc>
        <w:tc>
          <w:tcPr>
            <w:tcW w:w="2635" w:type="dxa"/>
          </w:tcPr>
          <w:p w:rsidR="00180CD6" w:rsidRDefault="00180CD6" w:rsidP="00295A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 «</w:t>
            </w:r>
            <w:r w:rsidR="004C47EB" w:rsidRPr="00321250">
              <w:rPr>
                <w:rFonts w:ascii="Times New Roman" w:eastAsia="Times New Roman" w:hAnsi="Times New Roman" w:cs="Times New Roman"/>
                <w:sz w:val="24"/>
                <w:szCs w:val="24"/>
              </w:rPr>
              <w:t>Об аккредитации в национальной сист</w:t>
            </w:r>
            <w:r w:rsidR="004C47EB" w:rsidRPr="0032125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C47EB" w:rsidRPr="00321250">
              <w:rPr>
                <w:rFonts w:ascii="Times New Roman" w:eastAsia="Times New Roman" w:hAnsi="Times New Roman" w:cs="Times New Roman"/>
                <w:sz w:val="24"/>
                <w:szCs w:val="24"/>
              </w:rPr>
              <w:t>ме аккредитации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0CD6" w:rsidRDefault="00180CD6" w:rsidP="00180C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 главы, статья)</w:t>
            </w:r>
          </w:p>
        </w:tc>
      </w:tr>
      <w:tr w:rsidR="00180CD6" w:rsidTr="00180CD6">
        <w:tc>
          <w:tcPr>
            <w:tcW w:w="54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66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CD6" w:rsidTr="00180CD6">
        <w:tc>
          <w:tcPr>
            <w:tcW w:w="54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66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CD6" w:rsidTr="00180CD6">
        <w:tc>
          <w:tcPr>
            <w:tcW w:w="54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566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180CD6" w:rsidRDefault="00180CD6" w:rsidP="009E5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17C9" w:rsidRDefault="00D517C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7C9" w:rsidRDefault="00D517C9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5A4A" w:rsidRDefault="00295A4A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7C9" w:rsidRPr="009E57D7" w:rsidRDefault="00D517C9" w:rsidP="009E5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Pr="00DC1D39" w:rsidRDefault="009E57D7" w:rsidP="009E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Pr="00D32104" w:rsidRDefault="009E57D7" w:rsidP="00D32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2104" w:rsidRDefault="00D32104"/>
    <w:sectPr w:rsidR="00D32104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D32104"/>
    <w:rsid w:val="00141FB8"/>
    <w:rsid w:val="00180CD6"/>
    <w:rsid w:val="001F57FD"/>
    <w:rsid w:val="00295A4A"/>
    <w:rsid w:val="002E277E"/>
    <w:rsid w:val="002F277A"/>
    <w:rsid w:val="00321250"/>
    <w:rsid w:val="00411799"/>
    <w:rsid w:val="0043338D"/>
    <w:rsid w:val="00491EA6"/>
    <w:rsid w:val="004959F3"/>
    <w:rsid w:val="004C47EB"/>
    <w:rsid w:val="0056569D"/>
    <w:rsid w:val="0058415D"/>
    <w:rsid w:val="00585C46"/>
    <w:rsid w:val="005A5E86"/>
    <w:rsid w:val="005F2B15"/>
    <w:rsid w:val="0060571A"/>
    <w:rsid w:val="00643FCE"/>
    <w:rsid w:val="00683EBA"/>
    <w:rsid w:val="006C3868"/>
    <w:rsid w:val="007304DD"/>
    <w:rsid w:val="008A640E"/>
    <w:rsid w:val="008C3881"/>
    <w:rsid w:val="009D6C7A"/>
    <w:rsid w:val="009E57D7"/>
    <w:rsid w:val="009F5E2F"/>
    <w:rsid w:val="00B43546"/>
    <w:rsid w:val="00B630B5"/>
    <w:rsid w:val="00B76DF1"/>
    <w:rsid w:val="00BC7659"/>
    <w:rsid w:val="00C35DA5"/>
    <w:rsid w:val="00C90E1B"/>
    <w:rsid w:val="00D32104"/>
    <w:rsid w:val="00D517C9"/>
    <w:rsid w:val="00DB61FA"/>
    <w:rsid w:val="00DD3F59"/>
    <w:rsid w:val="00DE4EC7"/>
    <w:rsid w:val="00E20137"/>
    <w:rsid w:val="00E82B34"/>
    <w:rsid w:val="00E94461"/>
    <w:rsid w:val="00E968B0"/>
    <w:rsid w:val="00EC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2013-10-01T11:17:00Z</dcterms:created>
  <dcterms:modified xsi:type="dcterms:W3CDTF">2020-12-09T12:01:00Z</dcterms:modified>
</cp:coreProperties>
</file>