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2FE" w:rsidRPr="00746AE1" w:rsidRDefault="003D3670" w:rsidP="003D3670">
      <w:pPr>
        <w:jc w:val="center"/>
        <w:rPr>
          <w:rFonts w:ascii="Times New Roman" w:hAnsi="Times New Roman" w:cs="Times New Roman"/>
          <w:b/>
          <w:sz w:val="24"/>
          <w:szCs w:val="24"/>
        </w:rPr>
      </w:pPr>
      <w:r w:rsidRPr="003D3670">
        <w:rPr>
          <w:rFonts w:ascii="Times New Roman" w:hAnsi="Times New Roman" w:cs="Times New Roman"/>
          <w:b/>
          <w:sz w:val="24"/>
          <w:szCs w:val="24"/>
        </w:rPr>
        <w:t xml:space="preserve">Лекция </w:t>
      </w:r>
      <w:r w:rsidR="00606A10">
        <w:rPr>
          <w:rFonts w:ascii="Times New Roman" w:hAnsi="Times New Roman" w:cs="Times New Roman"/>
          <w:b/>
          <w:sz w:val="24"/>
          <w:szCs w:val="24"/>
        </w:rPr>
        <w:t>6</w:t>
      </w:r>
    </w:p>
    <w:p w:rsidR="00794379" w:rsidRPr="00606A10" w:rsidRDefault="006B1635" w:rsidP="00AC6A01">
      <w:pPr>
        <w:spacing w:after="0"/>
        <w:jc w:val="center"/>
        <w:rPr>
          <w:rFonts w:ascii="Times New Roman" w:hAnsi="Times New Roman" w:cs="Times New Roman"/>
          <w:b/>
          <w:bCs/>
          <w:sz w:val="24"/>
          <w:szCs w:val="24"/>
        </w:rPr>
      </w:pPr>
      <w:r w:rsidRPr="006B1635">
        <w:rPr>
          <w:rFonts w:ascii="Times New Roman" w:hAnsi="Times New Roman" w:cs="Times New Roman"/>
          <w:b/>
          <w:bCs/>
          <w:sz w:val="24"/>
          <w:szCs w:val="24"/>
        </w:rPr>
        <w:t>Документы по поверке средств измерений. Технология разработки методики поверки</w:t>
      </w:r>
    </w:p>
    <w:p w:rsidR="006B1635" w:rsidRPr="00606A10" w:rsidRDefault="006B1635" w:rsidP="00AC6A01">
      <w:pPr>
        <w:spacing w:after="0"/>
        <w:jc w:val="center"/>
        <w:rPr>
          <w:rFonts w:ascii="Times New Roman" w:hAnsi="Times New Roman" w:cs="Times New Roman"/>
          <w:b/>
          <w:color w:val="000000"/>
          <w:sz w:val="24"/>
          <w:szCs w:val="24"/>
        </w:rPr>
      </w:pPr>
    </w:p>
    <w:p w:rsidR="00480CE7" w:rsidRPr="006B1635" w:rsidRDefault="00480CE7" w:rsidP="00480CE7">
      <w:pPr>
        <w:spacing w:after="0"/>
        <w:ind w:firstLine="709"/>
        <w:jc w:val="both"/>
        <w:rPr>
          <w:rFonts w:ascii="Times New Roman" w:hAnsi="Times New Roman" w:cs="Times New Roman"/>
          <w:i/>
          <w:color w:val="000000"/>
          <w:sz w:val="24"/>
          <w:szCs w:val="24"/>
        </w:rPr>
      </w:pPr>
      <w:r w:rsidRPr="00480CE7">
        <w:rPr>
          <w:rFonts w:ascii="Times New Roman" w:hAnsi="Times New Roman" w:cs="Times New Roman"/>
          <w:i/>
          <w:color w:val="000000"/>
          <w:sz w:val="24"/>
          <w:szCs w:val="24"/>
        </w:rPr>
        <w:t xml:space="preserve">1 </w:t>
      </w:r>
      <w:r w:rsidR="006B1635" w:rsidRPr="006B1635">
        <w:rPr>
          <w:rFonts w:ascii="Times New Roman" w:hAnsi="Times New Roman" w:cs="Times New Roman"/>
          <w:i/>
          <w:color w:val="000000"/>
          <w:sz w:val="24"/>
          <w:szCs w:val="24"/>
        </w:rPr>
        <w:t>Поверка средств измерений</w:t>
      </w:r>
    </w:p>
    <w:p w:rsidR="00480CE7" w:rsidRDefault="00480CE7" w:rsidP="00153EFB">
      <w:pPr>
        <w:spacing w:after="0"/>
        <w:ind w:firstLine="709"/>
        <w:jc w:val="both"/>
        <w:rPr>
          <w:rFonts w:ascii="Times New Roman" w:hAnsi="Times New Roman" w:cs="Times New Roman"/>
          <w:i/>
          <w:color w:val="000000"/>
          <w:sz w:val="24"/>
          <w:szCs w:val="24"/>
        </w:rPr>
      </w:pPr>
      <w:r w:rsidRPr="00480CE7">
        <w:rPr>
          <w:rFonts w:ascii="Times New Roman" w:hAnsi="Times New Roman" w:cs="Times New Roman"/>
          <w:i/>
          <w:color w:val="000000"/>
          <w:sz w:val="24"/>
          <w:szCs w:val="24"/>
        </w:rPr>
        <w:t xml:space="preserve">2 </w:t>
      </w:r>
      <w:r w:rsidR="006B1635" w:rsidRPr="006B1635">
        <w:rPr>
          <w:rFonts w:ascii="Times New Roman" w:hAnsi="Times New Roman" w:cs="Times New Roman"/>
          <w:i/>
          <w:color w:val="000000"/>
          <w:sz w:val="24"/>
          <w:szCs w:val="24"/>
        </w:rPr>
        <w:t>Технология разработки методики поверки</w:t>
      </w:r>
    </w:p>
    <w:p w:rsidR="006B1635" w:rsidRPr="00480CE7" w:rsidRDefault="006B1635" w:rsidP="00153EFB">
      <w:pPr>
        <w:spacing w:after="0"/>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3</w:t>
      </w:r>
      <w:r w:rsidRPr="006B1635">
        <w:t xml:space="preserve"> </w:t>
      </w:r>
      <w:r w:rsidRPr="006B1635">
        <w:rPr>
          <w:rFonts w:ascii="Times New Roman" w:hAnsi="Times New Roman" w:cs="Times New Roman"/>
          <w:i/>
          <w:color w:val="000000"/>
          <w:sz w:val="24"/>
          <w:szCs w:val="24"/>
        </w:rPr>
        <w:t>Основные нор</w:t>
      </w:r>
      <w:r>
        <w:rPr>
          <w:rFonts w:ascii="Times New Roman" w:hAnsi="Times New Roman" w:cs="Times New Roman"/>
          <w:i/>
          <w:color w:val="000000"/>
          <w:sz w:val="24"/>
          <w:szCs w:val="24"/>
        </w:rPr>
        <w:t>мативные документы по поверке средств измерений</w:t>
      </w:r>
    </w:p>
    <w:p w:rsidR="00480CE7" w:rsidRPr="00C7174D" w:rsidRDefault="00480CE7" w:rsidP="00ED712A">
      <w:pPr>
        <w:spacing w:after="0"/>
        <w:jc w:val="both"/>
        <w:rPr>
          <w:rFonts w:ascii="Times New Roman" w:hAnsi="Times New Roman" w:cs="Times New Roman"/>
          <w:i/>
          <w:color w:val="000000"/>
          <w:sz w:val="24"/>
          <w:szCs w:val="24"/>
        </w:rPr>
      </w:pPr>
    </w:p>
    <w:p w:rsidR="00ED712A" w:rsidRPr="00794379" w:rsidRDefault="00480CE7" w:rsidP="00ED712A">
      <w:pPr>
        <w:ind w:firstLine="709"/>
        <w:jc w:val="both"/>
        <w:rPr>
          <w:rFonts w:ascii="Times New Roman" w:hAnsi="Times New Roman" w:cs="Times New Roman"/>
          <w:b/>
          <w:i/>
          <w:color w:val="000000"/>
          <w:sz w:val="24"/>
          <w:szCs w:val="24"/>
        </w:rPr>
      </w:pPr>
      <w:r w:rsidRPr="00480CE7">
        <w:rPr>
          <w:rFonts w:ascii="Times New Roman" w:hAnsi="Times New Roman" w:cs="Times New Roman"/>
          <w:b/>
          <w:i/>
          <w:color w:val="000000"/>
          <w:sz w:val="24"/>
          <w:szCs w:val="24"/>
        </w:rPr>
        <w:t xml:space="preserve">1 </w:t>
      </w:r>
      <w:r w:rsidR="006B1635" w:rsidRPr="006B1635">
        <w:rPr>
          <w:rFonts w:ascii="Times New Roman" w:hAnsi="Times New Roman" w:cs="Times New Roman"/>
          <w:b/>
          <w:i/>
          <w:color w:val="000000"/>
          <w:sz w:val="24"/>
          <w:szCs w:val="24"/>
        </w:rPr>
        <w:t>Поверка средств измерений</w:t>
      </w:r>
    </w:p>
    <w:p w:rsidR="006B1635" w:rsidRDefault="006B1635" w:rsidP="006B1635">
      <w:pPr>
        <w:spacing w:after="0"/>
        <w:ind w:firstLine="709"/>
        <w:jc w:val="both"/>
        <w:rPr>
          <w:rFonts w:ascii="Times New Roman" w:hAnsi="Times New Roman" w:cs="Times New Roman"/>
          <w:sz w:val="24"/>
          <w:szCs w:val="24"/>
        </w:rPr>
      </w:pPr>
      <w:r w:rsidRPr="006B1635">
        <w:rPr>
          <w:rFonts w:ascii="Times New Roman" w:hAnsi="Times New Roman" w:cs="Times New Roman"/>
          <w:sz w:val="24"/>
          <w:szCs w:val="24"/>
        </w:rPr>
        <w:t xml:space="preserve">Поверка средств измерений  ̶ совокупность операций, выполняемых в целях подтверждения соответствия средств измерений метрологическим требованиям. </w:t>
      </w:r>
    </w:p>
    <w:p w:rsidR="006B1635" w:rsidRPr="006B1635" w:rsidRDefault="006B1635" w:rsidP="006B1635">
      <w:pPr>
        <w:spacing w:after="0"/>
        <w:ind w:firstLine="709"/>
        <w:jc w:val="both"/>
        <w:rPr>
          <w:rFonts w:ascii="Times New Roman" w:hAnsi="Times New Roman" w:cs="Times New Roman"/>
          <w:sz w:val="24"/>
          <w:szCs w:val="24"/>
        </w:rPr>
      </w:pPr>
      <w:r>
        <w:rPr>
          <w:rFonts w:ascii="Times New Roman" w:hAnsi="Times New Roman" w:cs="Times New Roman"/>
          <w:sz w:val="24"/>
          <w:szCs w:val="24"/>
        </w:rPr>
        <w:t>Средства измерений</w:t>
      </w:r>
      <w:r w:rsidRPr="006B1635">
        <w:rPr>
          <w:rFonts w:ascii="Times New Roman" w:hAnsi="Times New Roman" w:cs="Times New Roman"/>
          <w:sz w:val="24"/>
          <w:szCs w:val="24"/>
        </w:rPr>
        <w:t xml:space="preserve">, предназначенные для применения в сфере государственного регулирования обеспечения единства измерений, при выпуске из производства или ремонта подлежат первичной поверке, а в процессе эксплуатации  ̶  периодической поверке. Применяющие </w:t>
      </w:r>
      <w:r>
        <w:rPr>
          <w:rFonts w:ascii="Times New Roman" w:hAnsi="Times New Roman" w:cs="Times New Roman"/>
          <w:sz w:val="24"/>
          <w:szCs w:val="24"/>
        </w:rPr>
        <w:t>средства измерений</w:t>
      </w:r>
      <w:r w:rsidRPr="006B1635">
        <w:rPr>
          <w:rFonts w:ascii="Times New Roman" w:hAnsi="Times New Roman" w:cs="Times New Roman"/>
          <w:sz w:val="24"/>
          <w:szCs w:val="24"/>
        </w:rPr>
        <w:t xml:space="preserve"> в сфере государственного регулирования обеспечения единства измерений юридические лица и индивидуальные предприниматели обязаны своевременно </w:t>
      </w:r>
      <w:proofErr w:type="gramStart"/>
      <w:r w:rsidRPr="006B1635">
        <w:rPr>
          <w:rFonts w:ascii="Times New Roman" w:hAnsi="Times New Roman" w:cs="Times New Roman"/>
          <w:sz w:val="24"/>
          <w:szCs w:val="24"/>
        </w:rPr>
        <w:t xml:space="preserve">представлять эти </w:t>
      </w:r>
      <w:r>
        <w:rPr>
          <w:rFonts w:ascii="Times New Roman" w:hAnsi="Times New Roman" w:cs="Times New Roman"/>
          <w:sz w:val="24"/>
          <w:szCs w:val="24"/>
        </w:rPr>
        <w:t>средства</w:t>
      </w:r>
      <w:proofErr w:type="gramEnd"/>
      <w:r>
        <w:rPr>
          <w:rFonts w:ascii="Times New Roman" w:hAnsi="Times New Roman" w:cs="Times New Roman"/>
          <w:sz w:val="24"/>
          <w:szCs w:val="24"/>
        </w:rPr>
        <w:t xml:space="preserve"> измерений</w:t>
      </w:r>
      <w:r w:rsidRPr="006B1635">
        <w:rPr>
          <w:rFonts w:ascii="Times New Roman" w:hAnsi="Times New Roman" w:cs="Times New Roman"/>
          <w:sz w:val="24"/>
          <w:szCs w:val="24"/>
        </w:rPr>
        <w:t xml:space="preserve"> на поверку. </w:t>
      </w:r>
    </w:p>
    <w:p w:rsidR="006B1635" w:rsidRPr="006B1635" w:rsidRDefault="006B1635" w:rsidP="006B1635">
      <w:pPr>
        <w:spacing w:after="0"/>
        <w:ind w:firstLine="709"/>
        <w:jc w:val="both"/>
        <w:rPr>
          <w:rFonts w:ascii="Times New Roman" w:hAnsi="Times New Roman" w:cs="Times New Roman"/>
          <w:sz w:val="24"/>
          <w:szCs w:val="24"/>
        </w:rPr>
      </w:pPr>
      <w:r w:rsidRPr="006B1635">
        <w:rPr>
          <w:rFonts w:ascii="Times New Roman" w:hAnsi="Times New Roman" w:cs="Times New Roman"/>
          <w:sz w:val="24"/>
          <w:szCs w:val="24"/>
        </w:rPr>
        <w:t xml:space="preserve">Поверку </w:t>
      </w:r>
      <w:r>
        <w:rPr>
          <w:rFonts w:ascii="Times New Roman" w:hAnsi="Times New Roman" w:cs="Times New Roman"/>
          <w:sz w:val="24"/>
          <w:szCs w:val="24"/>
        </w:rPr>
        <w:t>средств измерений</w:t>
      </w:r>
      <w:r w:rsidRPr="006B1635">
        <w:rPr>
          <w:rFonts w:ascii="Times New Roman" w:hAnsi="Times New Roman" w:cs="Times New Roman"/>
          <w:sz w:val="24"/>
          <w:szCs w:val="24"/>
        </w:rPr>
        <w:t xml:space="preserve"> осуществляют аккредитованные в национальной системе аккре</w:t>
      </w:r>
      <w:r w:rsidR="00606A10">
        <w:rPr>
          <w:rFonts w:ascii="Times New Roman" w:hAnsi="Times New Roman" w:cs="Times New Roman"/>
          <w:sz w:val="24"/>
          <w:szCs w:val="24"/>
        </w:rPr>
        <w:t>дитации на проведение поверки средств измерений</w:t>
      </w:r>
      <w:r w:rsidRPr="006B1635">
        <w:rPr>
          <w:rFonts w:ascii="Times New Roman" w:hAnsi="Times New Roman" w:cs="Times New Roman"/>
          <w:sz w:val="24"/>
          <w:szCs w:val="24"/>
        </w:rPr>
        <w:t xml:space="preserve"> юридические лица и индивидуальные предприниматели. </w:t>
      </w:r>
    </w:p>
    <w:p w:rsidR="006B1635" w:rsidRPr="006B1635" w:rsidRDefault="006B1635" w:rsidP="006B1635">
      <w:pPr>
        <w:spacing w:after="0"/>
        <w:ind w:firstLine="709"/>
        <w:jc w:val="both"/>
        <w:rPr>
          <w:rFonts w:ascii="Times New Roman" w:hAnsi="Times New Roman" w:cs="Times New Roman"/>
          <w:sz w:val="24"/>
          <w:szCs w:val="24"/>
        </w:rPr>
      </w:pPr>
      <w:r w:rsidRPr="006B1635">
        <w:rPr>
          <w:rFonts w:ascii="Times New Roman" w:hAnsi="Times New Roman" w:cs="Times New Roman"/>
          <w:sz w:val="24"/>
          <w:szCs w:val="24"/>
        </w:rPr>
        <w:t xml:space="preserve">Правительство РФ устанавливает перечень </w:t>
      </w:r>
      <w:r>
        <w:rPr>
          <w:rFonts w:ascii="Times New Roman" w:hAnsi="Times New Roman" w:cs="Times New Roman"/>
          <w:sz w:val="24"/>
          <w:szCs w:val="24"/>
        </w:rPr>
        <w:t>средств измерений</w:t>
      </w:r>
      <w:r w:rsidRPr="006B1635">
        <w:rPr>
          <w:rFonts w:ascii="Times New Roman" w:hAnsi="Times New Roman" w:cs="Times New Roman"/>
          <w:sz w:val="24"/>
          <w:szCs w:val="24"/>
        </w:rPr>
        <w:t>, поверка которых осуществляется только аккредитованными в национ</w:t>
      </w:r>
      <w:r>
        <w:rPr>
          <w:rFonts w:ascii="Times New Roman" w:hAnsi="Times New Roman" w:cs="Times New Roman"/>
          <w:sz w:val="24"/>
          <w:szCs w:val="24"/>
        </w:rPr>
        <w:t>альной системе аккредитации государственными региональными центрами метрологии</w:t>
      </w:r>
      <w:r w:rsidRPr="006B1635">
        <w:rPr>
          <w:rFonts w:ascii="Times New Roman" w:hAnsi="Times New Roman" w:cs="Times New Roman"/>
          <w:sz w:val="24"/>
          <w:szCs w:val="24"/>
        </w:rPr>
        <w:t xml:space="preserve">. </w:t>
      </w:r>
    </w:p>
    <w:p w:rsidR="006B1635" w:rsidRPr="006B1635" w:rsidRDefault="006B1635" w:rsidP="006B1635">
      <w:pPr>
        <w:spacing w:after="0"/>
        <w:ind w:firstLine="709"/>
        <w:jc w:val="both"/>
        <w:rPr>
          <w:rFonts w:ascii="Times New Roman" w:hAnsi="Times New Roman" w:cs="Times New Roman"/>
          <w:sz w:val="24"/>
          <w:szCs w:val="24"/>
        </w:rPr>
      </w:pPr>
      <w:r w:rsidRPr="006B1635">
        <w:rPr>
          <w:rFonts w:ascii="Times New Roman" w:hAnsi="Times New Roman" w:cs="Times New Roman"/>
          <w:sz w:val="24"/>
          <w:szCs w:val="24"/>
        </w:rPr>
        <w:t xml:space="preserve">Поверка </w:t>
      </w:r>
      <w:r w:rsidR="00833CE1">
        <w:rPr>
          <w:rFonts w:ascii="Times New Roman" w:hAnsi="Times New Roman" w:cs="Times New Roman"/>
          <w:sz w:val="24"/>
          <w:szCs w:val="24"/>
        </w:rPr>
        <w:t>средств измерений</w:t>
      </w:r>
      <w:r w:rsidRPr="006B1635">
        <w:rPr>
          <w:rFonts w:ascii="Times New Roman" w:hAnsi="Times New Roman" w:cs="Times New Roman"/>
          <w:sz w:val="24"/>
          <w:szCs w:val="24"/>
        </w:rPr>
        <w:t xml:space="preserve"> осуществляется физическим лицом, аттестованным в установленном</w:t>
      </w:r>
      <w:r w:rsidR="00606A10">
        <w:rPr>
          <w:rFonts w:ascii="Times New Roman" w:hAnsi="Times New Roman" w:cs="Times New Roman"/>
          <w:sz w:val="24"/>
          <w:szCs w:val="24"/>
        </w:rPr>
        <w:t xml:space="preserve"> порядке в качестве </w:t>
      </w:r>
      <w:proofErr w:type="spellStart"/>
      <w:r w:rsidR="00606A10">
        <w:rPr>
          <w:rFonts w:ascii="Times New Roman" w:hAnsi="Times New Roman" w:cs="Times New Roman"/>
          <w:sz w:val="24"/>
          <w:szCs w:val="24"/>
        </w:rPr>
        <w:t>поверителя</w:t>
      </w:r>
      <w:proofErr w:type="spellEnd"/>
      <w:r w:rsidR="00606A10">
        <w:rPr>
          <w:rFonts w:ascii="Times New Roman" w:hAnsi="Times New Roman" w:cs="Times New Roman"/>
          <w:sz w:val="24"/>
          <w:szCs w:val="24"/>
        </w:rPr>
        <w:t xml:space="preserve"> средств измерений</w:t>
      </w:r>
      <w:r w:rsidRPr="006B1635">
        <w:rPr>
          <w:rFonts w:ascii="Times New Roman" w:hAnsi="Times New Roman" w:cs="Times New Roman"/>
          <w:sz w:val="24"/>
          <w:szCs w:val="24"/>
        </w:rPr>
        <w:t xml:space="preserve">. </w:t>
      </w:r>
    </w:p>
    <w:p w:rsidR="006B1635" w:rsidRPr="006B1635" w:rsidRDefault="006B1635" w:rsidP="006B1635">
      <w:pPr>
        <w:spacing w:after="0"/>
        <w:ind w:firstLine="709"/>
        <w:jc w:val="both"/>
        <w:rPr>
          <w:rFonts w:ascii="Times New Roman" w:hAnsi="Times New Roman" w:cs="Times New Roman"/>
          <w:sz w:val="24"/>
          <w:szCs w:val="24"/>
        </w:rPr>
      </w:pPr>
      <w:r w:rsidRPr="006B1635">
        <w:rPr>
          <w:rFonts w:ascii="Times New Roman" w:hAnsi="Times New Roman" w:cs="Times New Roman"/>
          <w:sz w:val="24"/>
          <w:szCs w:val="24"/>
        </w:rPr>
        <w:t xml:space="preserve">Поверка производится в соответствии с методикой поверки, утверждаемой по результатам испытаний </w:t>
      </w:r>
      <w:r w:rsidR="00833CE1">
        <w:rPr>
          <w:rFonts w:ascii="Times New Roman" w:hAnsi="Times New Roman" w:cs="Times New Roman"/>
          <w:sz w:val="24"/>
          <w:szCs w:val="24"/>
        </w:rPr>
        <w:t>средства измерений</w:t>
      </w:r>
      <w:r w:rsidR="00833CE1" w:rsidRPr="006B1635">
        <w:rPr>
          <w:rFonts w:ascii="Times New Roman" w:hAnsi="Times New Roman" w:cs="Times New Roman"/>
          <w:sz w:val="24"/>
          <w:szCs w:val="24"/>
        </w:rPr>
        <w:t xml:space="preserve"> </w:t>
      </w:r>
      <w:r w:rsidRPr="006B1635">
        <w:rPr>
          <w:rFonts w:ascii="Times New Roman" w:hAnsi="Times New Roman" w:cs="Times New Roman"/>
          <w:sz w:val="24"/>
          <w:szCs w:val="24"/>
        </w:rPr>
        <w:t xml:space="preserve">с целью утверждения типа. </w:t>
      </w:r>
    </w:p>
    <w:p w:rsidR="006B1635" w:rsidRPr="006B1635" w:rsidRDefault="006B1635" w:rsidP="006B1635">
      <w:pPr>
        <w:spacing w:after="0"/>
        <w:ind w:firstLine="709"/>
        <w:jc w:val="both"/>
        <w:rPr>
          <w:rFonts w:ascii="Times New Roman" w:hAnsi="Times New Roman" w:cs="Times New Roman"/>
          <w:sz w:val="24"/>
          <w:szCs w:val="24"/>
        </w:rPr>
      </w:pPr>
      <w:r w:rsidRPr="006B1635">
        <w:rPr>
          <w:rFonts w:ascii="Times New Roman" w:hAnsi="Times New Roman" w:cs="Times New Roman"/>
          <w:sz w:val="24"/>
          <w:szCs w:val="24"/>
        </w:rPr>
        <w:t xml:space="preserve">Результатом поверки является подтверждение пригодности </w:t>
      </w:r>
      <w:r w:rsidR="00833CE1">
        <w:rPr>
          <w:rFonts w:ascii="Times New Roman" w:hAnsi="Times New Roman" w:cs="Times New Roman"/>
          <w:sz w:val="24"/>
          <w:szCs w:val="24"/>
        </w:rPr>
        <w:t>средства измерений</w:t>
      </w:r>
      <w:r w:rsidR="00833CE1" w:rsidRPr="006B1635">
        <w:rPr>
          <w:rFonts w:ascii="Times New Roman" w:hAnsi="Times New Roman" w:cs="Times New Roman"/>
          <w:sz w:val="24"/>
          <w:szCs w:val="24"/>
        </w:rPr>
        <w:t xml:space="preserve"> </w:t>
      </w:r>
      <w:r w:rsidRPr="006B1635">
        <w:rPr>
          <w:rFonts w:ascii="Times New Roman" w:hAnsi="Times New Roman" w:cs="Times New Roman"/>
          <w:sz w:val="24"/>
          <w:szCs w:val="24"/>
        </w:rPr>
        <w:t xml:space="preserve">к применению или признание его непригодным к применению. </w:t>
      </w:r>
    </w:p>
    <w:p w:rsidR="006B1635" w:rsidRPr="006B1635" w:rsidRDefault="00833CE1" w:rsidP="006B1635">
      <w:pPr>
        <w:spacing w:after="0"/>
        <w:ind w:firstLine="709"/>
        <w:jc w:val="both"/>
        <w:rPr>
          <w:rFonts w:ascii="Times New Roman" w:hAnsi="Times New Roman" w:cs="Times New Roman"/>
          <w:sz w:val="24"/>
          <w:szCs w:val="24"/>
        </w:rPr>
      </w:pPr>
      <w:r>
        <w:rPr>
          <w:rFonts w:ascii="Times New Roman" w:hAnsi="Times New Roman" w:cs="Times New Roman"/>
          <w:sz w:val="24"/>
          <w:szCs w:val="24"/>
        </w:rPr>
        <w:t>Средства измерений</w:t>
      </w:r>
      <w:r w:rsidR="006B1635" w:rsidRPr="006B1635">
        <w:rPr>
          <w:rFonts w:ascii="Times New Roman" w:hAnsi="Times New Roman" w:cs="Times New Roman"/>
          <w:sz w:val="24"/>
          <w:szCs w:val="24"/>
        </w:rPr>
        <w:t>, прошедшие метрологическую аттестацию до 1 декабря 2001 г. по ГОСТ 8.326-89 "Государственная система обеспечения единства измерений. Метрологическая аттестация средств измерений", утвержденному и введенному в действие постановлением Государственного комитета СССР по управлению качеством продукции и стандартам от 5 декабря 1989 г. № 3554, подлежат поверке по методикам поверки, установленным при их аттестации.</w:t>
      </w:r>
    </w:p>
    <w:p w:rsidR="006B1635" w:rsidRPr="006B1635" w:rsidRDefault="006B1635" w:rsidP="006B1635">
      <w:pPr>
        <w:spacing w:after="0"/>
        <w:ind w:firstLine="709"/>
        <w:jc w:val="both"/>
        <w:rPr>
          <w:rFonts w:ascii="Times New Roman" w:hAnsi="Times New Roman" w:cs="Times New Roman"/>
          <w:sz w:val="24"/>
          <w:szCs w:val="24"/>
        </w:rPr>
      </w:pPr>
      <w:proofErr w:type="gramStart"/>
      <w:r w:rsidRPr="006B1635">
        <w:rPr>
          <w:rFonts w:ascii="Times New Roman" w:hAnsi="Times New Roman" w:cs="Times New Roman"/>
          <w:sz w:val="24"/>
          <w:szCs w:val="24"/>
        </w:rPr>
        <w:t xml:space="preserve">Поверка </w:t>
      </w:r>
      <w:r w:rsidR="00833CE1">
        <w:rPr>
          <w:rFonts w:ascii="Times New Roman" w:hAnsi="Times New Roman" w:cs="Times New Roman"/>
          <w:sz w:val="24"/>
          <w:szCs w:val="24"/>
        </w:rPr>
        <w:t>средств измерений</w:t>
      </w:r>
      <w:r w:rsidRPr="006B1635">
        <w:rPr>
          <w:rFonts w:ascii="Times New Roman" w:hAnsi="Times New Roman" w:cs="Times New Roman"/>
          <w:sz w:val="24"/>
          <w:szCs w:val="24"/>
        </w:rPr>
        <w:t>, применяемых в области обороны и безопасности государства, осуществляется с учетом особенностей, предусмотренных Положением об особенностях обеспечения единства измерений при осуществлении деятельности в области обороны и безопасности Российской Федерации, утвержденным постановлением Правительства Российской Федерации от 2 октября 2009 г. № 780 "Об особенностях обеспечения единства измерений при осуществлении деятельности в области обороны и безопасности Российской Федерации".</w:t>
      </w:r>
      <w:proofErr w:type="gramEnd"/>
    </w:p>
    <w:p w:rsidR="006B1635" w:rsidRPr="006B1635" w:rsidRDefault="006B1635" w:rsidP="006B1635">
      <w:pPr>
        <w:spacing w:after="0"/>
        <w:ind w:firstLine="709"/>
        <w:jc w:val="both"/>
        <w:rPr>
          <w:rFonts w:ascii="Times New Roman" w:hAnsi="Times New Roman" w:cs="Times New Roman"/>
          <w:sz w:val="24"/>
          <w:szCs w:val="24"/>
        </w:rPr>
      </w:pPr>
      <w:r w:rsidRPr="006B1635">
        <w:rPr>
          <w:rFonts w:ascii="Times New Roman" w:hAnsi="Times New Roman" w:cs="Times New Roman"/>
          <w:sz w:val="24"/>
          <w:szCs w:val="24"/>
        </w:rPr>
        <w:t>Если</w:t>
      </w:r>
      <w:r w:rsidR="00833CE1" w:rsidRPr="00833CE1">
        <w:rPr>
          <w:rFonts w:ascii="Times New Roman" w:hAnsi="Times New Roman" w:cs="Times New Roman"/>
          <w:sz w:val="24"/>
          <w:szCs w:val="24"/>
        </w:rPr>
        <w:t xml:space="preserve"> </w:t>
      </w:r>
      <w:r w:rsidR="00833CE1">
        <w:rPr>
          <w:rFonts w:ascii="Times New Roman" w:hAnsi="Times New Roman" w:cs="Times New Roman"/>
          <w:sz w:val="24"/>
          <w:szCs w:val="24"/>
        </w:rPr>
        <w:t>средство измерений</w:t>
      </w:r>
      <w:r w:rsidRPr="006B1635">
        <w:rPr>
          <w:rFonts w:ascii="Times New Roman" w:hAnsi="Times New Roman" w:cs="Times New Roman"/>
          <w:sz w:val="24"/>
          <w:szCs w:val="24"/>
        </w:rPr>
        <w:t xml:space="preserve"> по результатам поверки признано пригодным к применению, то результаты поверки средств</w:t>
      </w:r>
      <w:r w:rsidR="00833CE1">
        <w:rPr>
          <w:rFonts w:ascii="Times New Roman" w:hAnsi="Times New Roman" w:cs="Times New Roman"/>
          <w:sz w:val="24"/>
          <w:szCs w:val="24"/>
        </w:rPr>
        <w:t>а</w:t>
      </w:r>
      <w:r w:rsidRPr="006B1635">
        <w:rPr>
          <w:rFonts w:ascii="Times New Roman" w:hAnsi="Times New Roman" w:cs="Times New Roman"/>
          <w:sz w:val="24"/>
          <w:szCs w:val="24"/>
        </w:rPr>
        <w:t xml:space="preserve"> измерений удостоверяются знаком поверки, </w:t>
      </w:r>
      <w:r w:rsidRPr="006B1635">
        <w:rPr>
          <w:rFonts w:ascii="Times New Roman" w:hAnsi="Times New Roman" w:cs="Times New Roman"/>
          <w:sz w:val="24"/>
          <w:szCs w:val="24"/>
        </w:rPr>
        <w:lastRenderedPageBreak/>
        <w:t>и (или) свидетельством о поверке, и (или) з</w:t>
      </w:r>
      <w:r w:rsidR="00833CE1">
        <w:rPr>
          <w:rFonts w:ascii="Times New Roman" w:hAnsi="Times New Roman" w:cs="Times New Roman"/>
          <w:sz w:val="24"/>
          <w:szCs w:val="24"/>
        </w:rPr>
        <w:t>аписью в паспорте (формуляре) средства измерений</w:t>
      </w:r>
      <w:r w:rsidRPr="006B1635">
        <w:rPr>
          <w:rFonts w:ascii="Times New Roman" w:hAnsi="Times New Roman" w:cs="Times New Roman"/>
          <w:sz w:val="24"/>
          <w:szCs w:val="24"/>
        </w:rPr>
        <w:t xml:space="preserve">, заверяемой подписью </w:t>
      </w:r>
      <w:proofErr w:type="spellStart"/>
      <w:r w:rsidRPr="006B1635">
        <w:rPr>
          <w:rFonts w:ascii="Times New Roman" w:hAnsi="Times New Roman" w:cs="Times New Roman"/>
          <w:sz w:val="24"/>
          <w:szCs w:val="24"/>
        </w:rPr>
        <w:t>поверителя</w:t>
      </w:r>
      <w:proofErr w:type="spellEnd"/>
      <w:r w:rsidRPr="006B1635">
        <w:rPr>
          <w:rFonts w:ascii="Times New Roman" w:hAnsi="Times New Roman" w:cs="Times New Roman"/>
          <w:sz w:val="24"/>
          <w:szCs w:val="24"/>
        </w:rPr>
        <w:t xml:space="preserve"> и знаком поверки. Конструкция </w:t>
      </w:r>
      <w:r w:rsidR="00833CE1">
        <w:rPr>
          <w:rFonts w:ascii="Times New Roman" w:hAnsi="Times New Roman" w:cs="Times New Roman"/>
          <w:sz w:val="24"/>
          <w:szCs w:val="24"/>
        </w:rPr>
        <w:t>средства измерений</w:t>
      </w:r>
      <w:r w:rsidR="00833CE1" w:rsidRPr="006B1635">
        <w:rPr>
          <w:rFonts w:ascii="Times New Roman" w:hAnsi="Times New Roman" w:cs="Times New Roman"/>
          <w:sz w:val="24"/>
          <w:szCs w:val="24"/>
        </w:rPr>
        <w:t xml:space="preserve"> </w:t>
      </w:r>
      <w:r w:rsidR="00833CE1">
        <w:rPr>
          <w:rFonts w:ascii="Times New Roman" w:hAnsi="Times New Roman" w:cs="Times New Roman"/>
          <w:sz w:val="24"/>
          <w:szCs w:val="24"/>
        </w:rPr>
        <w:t>средства измерений</w:t>
      </w:r>
      <w:r w:rsidR="00833CE1" w:rsidRPr="006B1635">
        <w:rPr>
          <w:rFonts w:ascii="Times New Roman" w:hAnsi="Times New Roman" w:cs="Times New Roman"/>
          <w:sz w:val="24"/>
          <w:szCs w:val="24"/>
        </w:rPr>
        <w:t xml:space="preserve"> </w:t>
      </w:r>
      <w:r w:rsidRPr="006B1635">
        <w:rPr>
          <w:rFonts w:ascii="Times New Roman" w:hAnsi="Times New Roman" w:cs="Times New Roman"/>
          <w:sz w:val="24"/>
          <w:szCs w:val="24"/>
        </w:rPr>
        <w:t>должна обеспечивать возможность нанесения знака поверки в месте, доступном для просмотра. Если особенности конструкц</w:t>
      </w:r>
      <w:r w:rsidR="00833CE1">
        <w:rPr>
          <w:rFonts w:ascii="Times New Roman" w:hAnsi="Times New Roman" w:cs="Times New Roman"/>
          <w:sz w:val="24"/>
          <w:szCs w:val="24"/>
        </w:rPr>
        <w:t>ии или условия эксплуатации средства измерений</w:t>
      </w:r>
      <w:r w:rsidRPr="006B1635">
        <w:rPr>
          <w:rFonts w:ascii="Times New Roman" w:hAnsi="Times New Roman" w:cs="Times New Roman"/>
          <w:sz w:val="24"/>
          <w:szCs w:val="24"/>
        </w:rPr>
        <w:t xml:space="preserve"> не позволяют нанести зна</w:t>
      </w:r>
      <w:r w:rsidR="00833CE1">
        <w:rPr>
          <w:rFonts w:ascii="Times New Roman" w:hAnsi="Times New Roman" w:cs="Times New Roman"/>
          <w:sz w:val="24"/>
          <w:szCs w:val="24"/>
        </w:rPr>
        <w:t>к  поверки непосредственно на прибор</w:t>
      </w:r>
      <w:r w:rsidRPr="006B1635">
        <w:rPr>
          <w:rFonts w:ascii="Times New Roman" w:hAnsi="Times New Roman" w:cs="Times New Roman"/>
          <w:sz w:val="24"/>
          <w:szCs w:val="24"/>
        </w:rPr>
        <w:t xml:space="preserve">, он наносится на свидетельство о поверке или в паспорт (формуляр). </w:t>
      </w:r>
    </w:p>
    <w:p w:rsidR="006B1635" w:rsidRPr="006B1635" w:rsidRDefault="006B1635" w:rsidP="006B1635">
      <w:pPr>
        <w:spacing w:after="0"/>
        <w:ind w:firstLine="709"/>
        <w:jc w:val="both"/>
        <w:rPr>
          <w:rFonts w:ascii="Times New Roman" w:hAnsi="Times New Roman" w:cs="Times New Roman"/>
          <w:sz w:val="24"/>
          <w:szCs w:val="24"/>
        </w:rPr>
      </w:pPr>
      <w:r w:rsidRPr="006B1635">
        <w:rPr>
          <w:rFonts w:ascii="Times New Roman" w:hAnsi="Times New Roman" w:cs="Times New Roman"/>
          <w:sz w:val="24"/>
          <w:szCs w:val="24"/>
        </w:rPr>
        <w:t xml:space="preserve">Если </w:t>
      </w:r>
      <w:r w:rsidR="00833CE1">
        <w:rPr>
          <w:rFonts w:ascii="Times New Roman" w:hAnsi="Times New Roman" w:cs="Times New Roman"/>
          <w:sz w:val="24"/>
          <w:szCs w:val="24"/>
        </w:rPr>
        <w:t>средство измерений</w:t>
      </w:r>
      <w:r w:rsidRPr="006B1635">
        <w:rPr>
          <w:rFonts w:ascii="Times New Roman" w:hAnsi="Times New Roman" w:cs="Times New Roman"/>
          <w:sz w:val="24"/>
          <w:szCs w:val="24"/>
        </w:rPr>
        <w:t xml:space="preserve"> по результатам поверки признано непригодным к применению, то оттиск знака поверки гасится, «Свидетельство о поверке» аннулируется, и выписывается «Извещение о непригодности» установленной формы. </w:t>
      </w:r>
    </w:p>
    <w:p w:rsidR="006B1635" w:rsidRPr="006B1635" w:rsidRDefault="00833CE1" w:rsidP="006B1635">
      <w:pPr>
        <w:spacing w:after="0"/>
        <w:ind w:firstLine="709"/>
        <w:jc w:val="both"/>
        <w:rPr>
          <w:rFonts w:ascii="Times New Roman" w:hAnsi="Times New Roman" w:cs="Times New Roman"/>
          <w:sz w:val="24"/>
          <w:szCs w:val="24"/>
        </w:rPr>
      </w:pPr>
      <w:r>
        <w:rPr>
          <w:rFonts w:ascii="Times New Roman" w:hAnsi="Times New Roman" w:cs="Times New Roman"/>
          <w:sz w:val="24"/>
          <w:szCs w:val="24"/>
        </w:rPr>
        <w:t>Порядок проведения поверки средств измерений</w:t>
      </w:r>
      <w:r w:rsidR="006B1635" w:rsidRPr="006B1635">
        <w:rPr>
          <w:rFonts w:ascii="Times New Roman" w:hAnsi="Times New Roman" w:cs="Times New Roman"/>
          <w:sz w:val="24"/>
          <w:szCs w:val="24"/>
        </w:rPr>
        <w:t xml:space="preserve">, требования к знаку поверки и содержанию свидетельства о поверке устанавливаются </w:t>
      </w:r>
      <w:proofErr w:type="spellStart"/>
      <w:r w:rsidR="006B1635" w:rsidRPr="006B1635">
        <w:rPr>
          <w:rFonts w:ascii="Times New Roman" w:hAnsi="Times New Roman" w:cs="Times New Roman"/>
          <w:sz w:val="24"/>
          <w:szCs w:val="24"/>
        </w:rPr>
        <w:t>Минпромторгом</w:t>
      </w:r>
      <w:proofErr w:type="spellEnd"/>
      <w:r w:rsidR="006B1635" w:rsidRPr="006B1635">
        <w:rPr>
          <w:rFonts w:ascii="Times New Roman" w:hAnsi="Times New Roman" w:cs="Times New Roman"/>
          <w:sz w:val="24"/>
          <w:szCs w:val="24"/>
        </w:rPr>
        <w:t xml:space="preserve">. </w:t>
      </w:r>
    </w:p>
    <w:p w:rsidR="006B1635" w:rsidRPr="006B1635" w:rsidRDefault="006B1635" w:rsidP="006B1635">
      <w:pPr>
        <w:spacing w:after="0"/>
        <w:ind w:firstLine="709"/>
        <w:jc w:val="both"/>
        <w:rPr>
          <w:rFonts w:ascii="Times New Roman" w:hAnsi="Times New Roman" w:cs="Times New Roman"/>
          <w:sz w:val="24"/>
          <w:szCs w:val="24"/>
        </w:rPr>
      </w:pPr>
      <w:r w:rsidRPr="006B1635">
        <w:rPr>
          <w:rFonts w:ascii="Times New Roman" w:hAnsi="Times New Roman" w:cs="Times New Roman"/>
          <w:sz w:val="24"/>
          <w:szCs w:val="24"/>
        </w:rPr>
        <w:t>Сведения о результатах по</w:t>
      </w:r>
      <w:r w:rsidR="00833CE1">
        <w:rPr>
          <w:rFonts w:ascii="Times New Roman" w:hAnsi="Times New Roman" w:cs="Times New Roman"/>
          <w:sz w:val="24"/>
          <w:szCs w:val="24"/>
        </w:rPr>
        <w:t>верки средств измерений</w:t>
      </w:r>
      <w:r w:rsidRPr="006B1635">
        <w:rPr>
          <w:rFonts w:ascii="Times New Roman" w:hAnsi="Times New Roman" w:cs="Times New Roman"/>
          <w:sz w:val="24"/>
          <w:szCs w:val="24"/>
        </w:rPr>
        <w:t xml:space="preserve">, предназначенных для применения в сфере государственного регулирования обеспечения единства измерений, передаются в Федеральный информационный фонд по обеспечению единства измерений проводящими поверку </w:t>
      </w:r>
      <w:r w:rsidR="00833CE1">
        <w:rPr>
          <w:rFonts w:ascii="Times New Roman" w:hAnsi="Times New Roman" w:cs="Times New Roman"/>
          <w:sz w:val="24"/>
          <w:szCs w:val="24"/>
        </w:rPr>
        <w:t>средств измерений</w:t>
      </w:r>
      <w:r w:rsidRPr="006B1635">
        <w:rPr>
          <w:rFonts w:ascii="Times New Roman" w:hAnsi="Times New Roman" w:cs="Times New Roman"/>
          <w:sz w:val="24"/>
          <w:szCs w:val="24"/>
        </w:rPr>
        <w:t xml:space="preserve"> юридическими лицами и индивидуальными предпринимателями. </w:t>
      </w:r>
    </w:p>
    <w:p w:rsidR="006B1635" w:rsidRPr="006B1635" w:rsidRDefault="00833CE1" w:rsidP="006B1635">
      <w:pPr>
        <w:spacing w:after="0"/>
        <w:ind w:firstLine="709"/>
        <w:jc w:val="both"/>
        <w:rPr>
          <w:rFonts w:ascii="Times New Roman" w:hAnsi="Times New Roman" w:cs="Times New Roman"/>
          <w:sz w:val="24"/>
          <w:szCs w:val="24"/>
        </w:rPr>
      </w:pPr>
      <w:r>
        <w:rPr>
          <w:rFonts w:ascii="Times New Roman" w:hAnsi="Times New Roman" w:cs="Times New Roman"/>
          <w:sz w:val="24"/>
          <w:szCs w:val="24"/>
        </w:rPr>
        <w:t>Средства измерений</w:t>
      </w:r>
      <w:r w:rsidR="006B1635" w:rsidRPr="006B1635">
        <w:rPr>
          <w:rFonts w:ascii="Times New Roman" w:hAnsi="Times New Roman" w:cs="Times New Roman"/>
          <w:sz w:val="24"/>
          <w:szCs w:val="24"/>
        </w:rPr>
        <w:t xml:space="preserve">, не предназначенные для применения в сфере государственного регулирования обеспечения единства измерений, могут подвергаться поверке в добровольном порядке. </w:t>
      </w:r>
    </w:p>
    <w:p w:rsidR="006B1635" w:rsidRPr="006B1635" w:rsidRDefault="006B1635" w:rsidP="006B1635">
      <w:pPr>
        <w:spacing w:after="0"/>
        <w:ind w:firstLine="709"/>
        <w:jc w:val="both"/>
        <w:rPr>
          <w:rFonts w:ascii="Times New Roman" w:hAnsi="Times New Roman" w:cs="Times New Roman"/>
          <w:sz w:val="24"/>
          <w:szCs w:val="24"/>
        </w:rPr>
      </w:pPr>
      <w:r w:rsidRPr="006B1635">
        <w:rPr>
          <w:rFonts w:ascii="Times New Roman" w:hAnsi="Times New Roman" w:cs="Times New Roman"/>
          <w:sz w:val="24"/>
          <w:szCs w:val="24"/>
        </w:rPr>
        <w:t xml:space="preserve">Ответственность за ненадлежащее выполнение поверочных работ и несоблюдение требований соответствующих нормативных документов несут лица, которыми выполнены поверочные работы. </w:t>
      </w:r>
    </w:p>
    <w:p w:rsidR="006B1635" w:rsidRPr="006B1635" w:rsidRDefault="00833CE1" w:rsidP="006B1635">
      <w:pPr>
        <w:spacing w:after="0"/>
        <w:ind w:firstLine="709"/>
        <w:jc w:val="both"/>
        <w:rPr>
          <w:rFonts w:ascii="Times New Roman" w:hAnsi="Times New Roman" w:cs="Times New Roman"/>
          <w:sz w:val="24"/>
          <w:szCs w:val="24"/>
        </w:rPr>
      </w:pPr>
      <w:r>
        <w:rPr>
          <w:rFonts w:ascii="Times New Roman" w:hAnsi="Times New Roman" w:cs="Times New Roman"/>
          <w:sz w:val="24"/>
          <w:szCs w:val="24"/>
        </w:rPr>
        <w:t>Средства измерений</w:t>
      </w:r>
      <w:r w:rsidR="006B1635" w:rsidRPr="006B1635">
        <w:rPr>
          <w:rFonts w:ascii="Times New Roman" w:hAnsi="Times New Roman" w:cs="Times New Roman"/>
          <w:sz w:val="24"/>
          <w:szCs w:val="24"/>
        </w:rPr>
        <w:t xml:space="preserve"> подвергаются первичной, периодической, внеочередной, инспекционной и экспертной поверке. </w:t>
      </w:r>
    </w:p>
    <w:p w:rsidR="006B1635" w:rsidRPr="006B1635" w:rsidRDefault="006B1635" w:rsidP="006B1635">
      <w:pPr>
        <w:spacing w:after="0"/>
        <w:ind w:firstLine="709"/>
        <w:jc w:val="both"/>
        <w:rPr>
          <w:rFonts w:ascii="Times New Roman" w:hAnsi="Times New Roman" w:cs="Times New Roman"/>
          <w:sz w:val="24"/>
          <w:szCs w:val="24"/>
        </w:rPr>
      </w:pPr>
      <w:r w:rsidRPr="006B1635">
        <w:rPr>
          <w:rFonts w:ascii="Times New Roman" w:hAnsi="Times New Roman" w:cs="Times New Roman"/>
          <w:sz w:val="24"/>
          <w:szCs w:val="24"/>
        </w:rPr>
        <w:t xml:space="preserve">Первичной поверке подлежат </w:t>
      </w:r>
      <w:r w:rsidR="00833CE1">
        <w:rPr>
          <w:rFonts w:ascii="Times New Roman" w:hAnsi="Times New Roman" w:cs="Times New Roman"/>
          <w:sz w:val="24"/>
          <w:szCs w:val="24"/>
        </w:rPr>
        <w:t>средства измерений</w:t>
      </w:r>
      <w:r w:rsidRPr="006B1635">
        <w:rPr>
          <w:rFonts w:ascii="Times New Roman" w:hAnsi="Times New Roman" w:cs="Times New Roman"/>
          <w:sz w:val="24"/>
          <w:szCs w:val="24"/>
        </w:rPr>
        <w:t xml:space="preserve"> при выпуске из производства и ремонта, при ввозе по импорту. Первичной поверке могут не подвергаться </w:t>
      </w:r>
      <w:r w:rsidR="00833CE1">
        <w:rPr>
          <w:rFonts w:ascii="Times New Roman" w:hAnsi="Times New Roman" w:cs="Times New Roman"/>
          <w:sz w:val="24"/>
          <w:szCs w:val="24"/>
        </w:rPr>
        <w:t>средства измерений</w:t>
      </w:r>
      <w:r w:rsidR="00833CE1" w:rsidRPr="006B1635">
        <w:rPr>
          <w:rFonts w:ascii="Times New Roman" w:hAnsi="Times New Roman" w:cs="Times New Roman"/>
          <w:sz w:val="24"/>
          <w:szCs w:val="24"/>
        </w:rPr>
        <w:t xml:space="preserve"> </w:t>
      </w:r>
      <w:r w:rsidRPr="006B1635">
        <w:rPr>
          <w:rFonts w:ascii="Times New Roman" w:hAnsi="Times New Roman" w:cs="Times New Roman"/>
          <w:sz w:val="24"/>
          <w:szCs w:val="24"/>
        </w:rPr>
        <w:t xml:space="preserve">при ввозе по импорту на основании заключенных Россией соглашений или договоров о признании результатов поверки, произведенной в зарубежных странах. Первичной поверке подлежит, как правило, каждый экземпляр </w:t>
      </w:r>
      <w:r w:rsidR="00833CE1">
        <w:rPr>
          <w:rFonts w:ascii="Times New Roman" w:hAnsi="Times New Roman" w:cs="Times New Roman"/>
          <w:sz w:val="24"/>
          <w:szCs w:val="24"/>
        </w:rPr>
        <w:t>средства измерений</w:t>
      </w:r>
      <w:r w:rsidRPr="006B1635">
        <w:rPr>
          <w:rFonts w:ascii="Times New Roman" w:hAnsi="Times New Roman" w:cs="Times New Roman"/>
          <w:sz w:val="24"/>
          <w:szCs w:val="24"/>
        </w:rPr>
        <w:t xml:space="preserve">, но допускается и проведение первичной поверки однотипных </w:t>
      </w:r>
      <w:r w:rsidR="00833CE1">
        <w:rPr>
          <w:rFonts w:ascii="Times New Roman" w:hAnsi="Times New Roman" w:cs="Times New Roman"/>
          <w:sz w:val="24"/>
          <w:szCs w:val="24"/>
        </w:rPr>
        <w:t>средств измерений</w:t>
      </w:r>
      <w:r w:rsidRPr="006B1635">
        <w:rPr>
          <w:rFonts w:ascii="Times New Roman" w:hAnsi="Times New Roman" w:cs="Times New Roman"/>
          <w:sz w:val="24"/>
          <w:szCs w:val="24"/>
        </w:rPr>
        <w:t xml:space="preserve"> при выпуске из производства на основании выборки, если это установлено методикой поверки.</w:t>
      </w:r>
    </w:p>
    <w:p w:rsidR="006B1635" w:rsidRPr="006B1635" w:rsidRDefault="006B1635" w:rsidP="006B1635">
      <w:pPr>
        <w:spacing w:after="0"/>
        <w:ind w:firstLine="709"/>
        <w:jc w:val="both"/>
        <w:rPr>
          <w:rFonts w:ascii="Times New Roman" w:hAnsi="Times New Roman" w:cs="Times New Roman"/>
          <w:sz w:val="24"/>
          <w:szCs w:val="24"/>
        </w:rPr>
      </w:pPr>
      <w:r w:rsidRPr="006B1635">
        <w:rPr>
          <w:rFonts w:ascii="Times New Roman" w:hAnsi="Times New Roman" w:cs="Times New Roman"/>
          <w:sz w:val="24"/>
          <w:szCs w:val="24"/>
        </w:rPr>
        <w:t xml:space="preserve">Периодической поверке подлежат </w:t>
      </w:r>
      <w:r w:rsidR="00833CE1">
        <w:rPr>
          <w:rFonts w:ascii="Times New Roman" w:hAnsi="Times New Roman" w:cs="Times New Roman"/>
          <w:sz w:val="24"/>
          <w:szCs w:val="24"/>
        </w:rPr>
        <w:t>средства измерений</w:t>
      </w:r>
      <w:r w:rsidRPr="006B1635">
        <w:rPr>
          <w:rFonts w:ascii="Times New Roman" w:hAnsi="Times New Roman" w:cs="Times New Roman"/>
          <w:sz w:val="24"/>
          <w:szCs w:val="24"/>
        </w:rPr>
        <w:t xml:space="preserve">, находящиеся в эксплуатации или на хранении, через определенный </w:t>
      </w:r>
      <w:proofErr w:type="spellStart"/>
      <w:r w:rsidRPr="006B1635">
        <w:rPr>
          <w:rFonts w:ascii="Times New Roman" w:hAnsi="Times New Roman" w:cs="Times New Roman"/>
          <w:sz w:val="24"/>
          <w:szCs w:val="24"/>
        </w:rPr>
        <w:t>межповерочный</w:t>
      </w:r>
      <w:proofErr w:type="spellEnd"/>
      <w:r w:rsidRPr="006B1635">
        <w:rPr>
          <w:rFonts w:ascii="Times New Roman" w:hAnsi="Times New Roman" w:cs="Times New Roman"/>
          <w:sz w:val="24"/>
          <w:szCs w:val="24"/>
        </w:rPr>
        <w:t xml:space="preserve"> интервал. Периодическую поверку должен проходить каждый экземпляр </w:t>
      </w:r>
      <w:r w:rsidR="00833CE1">
        <w:rPr>
          <w:rFonts w:ascii="Times New Roman" w:hAnsi="Times New Roman" w:cs="Times New Roman"/>
          <w:sz w:val="24"/>
          <w:szCs w:val="24"/>
        </w:rPr>
        <w:t>средств измерений</w:t>
      </w:r>
      <w:r w:rsidRPr="006B1635">
        <w:rPr>
          <w:rFonts w:ascii="Times New Roman" w:hAnsi="Times New Roman" w:cs="Times New Roman"/>
          <w:sz w:val="24"/>
          <w:szCs w:val="24"/>
        </w:rPr>
        <w:t xml:space="preserve">. </w:t>
      </w:r>
    </w:p>
    <w:p w:rsidR="006B1635" w:rsidRPr="006B1635" w:rsidRDefault="006B1635" w:rsidP="006B1635">
      <w:pPr>
        <w:spacing w:after="0"/>
        <w:ind w:firstLine="709"/>
        <w:jc w:val="both"/>
        <w:rPr>
          <w:rFonts w:ascii="Times New Roman" w:hAnsi="Times New Roman" w:cs="Times New Roman"/>
          <w:sz w:val="24"/>
          <w:szCs w:val="24"/>
        </w:rPr>
      </w:pPr>
      <w:proofErr w:type="gramStart"/>
      <w:r w:rsidRPr="006B1635">
        <w:rPr>
          <w:rFonts w:ascii="Times New Roman" w:hAnsi="Times New Roman" w:cs="Times New Roman"/>
          <w:sz w:val="24"/>
          <w:szCs w:val="24"/>
        </w:rPr>
        <w:t xml:space="preserve">Периодическую поверку </w:t>
      </w:r>
      <w:r w:rsidR="00833CE1">
        <w:rPr>
          <w:rFonts w:ascii="Times New Roman" w:hAnsi="Times New Roman" w:cs="Times New Roman"/>
          <w:sz w:val="24"/>
          <w:szCs w:val="24"/>
        </w:rPr>
        <w:t>средств измерений</w:t>
      </w:r>
      <w:r w:rsidRPr="006B1635">
        <w:rPr>
          <w:rFonts w:ascii="Times New Roman" w:hAnsi="Times New Roman" w:cs="Times New Roman"/>
          <w:sz w:val="24"/>
          <w:szCs w:val="24"/>
        </w:rPr>
        <w:t>, предназначенных для измерения (воспроизведения) нескольких величин или имеющих несколько диапазонов измерений, но используемых для измерения (воспроизведения) меньшего числа величин или на меньшем числе диапазонов измерений допускается на основании решения главного метролога или руководителя юридического лица производить только по тем требованиям нормативных документов по поверке, кот</w:t>
      </w:r>
      <w:r w:rsidR="00833CE1">
        <w:rPr>
          <w:rFonts w:ascii="Times New Roman" w:hAnsi="Times New Roman" w:cs="Times New Roman"/>
          <w:sz w:val="24"/>
          <w:szCs w:val="24"/>
        </w:rPr>
        <w:t>орые определяют пригодность средства измерений</w:t>
      </w:r>
      <w:r w:rsidRPr="006B1635">
        <w:rPr>
          <w:rFonts w:ascii="Times New Roman" w:hAnsi="Times New Roman" w:cs="Times New Roman"/>
          <w:sz w:val="24"/>
          <w:szCs w:val="24"/>
        </w:rPr>
        <w:t xml:space="preserve"> для применяемого числа величин и применяемых диапазонов</w:t>
      </w:r>
      <w:proofErr w:type="gramEnd"/>
      <w:r w:rsidRPr="006B1635">
        <w:rPr>
          <w:rFonts w:ascii="Times New Roman" w:hAnsi="Times New Roman" w:cs="Times New Roman"/>
          <w:sz w:val="24"/>
          <w:szCs w:val="24"/>
        </w:rPr>
        <w:t xml:space="preserve"> измерений. Соответствующая запись должна быть сделана в эксплуатационных документах. </w:t>
      </w:r>
    </w:p>
    <w:p w:rsidR="006B1635" w:rsidRPr="006B1635" w:rsidRDefault="006B1635" w:rsidP="006B1635">
      <w:pPr>
        <w:spacing w:after="0"/>
        <w:ind w:firstLine="709"/>
        <w:jc w:val="both"/>
        <w:rPr>
          <w:rFonts w:ascii="Times New Roman" w:hAnsi="Times New Roman" w:cs="Times New Roman"/>
          <w:sz w:val="24"/>
          <w:szCs w:val="24"/>
        </w:rPr>
      </w:pPr>
      <w:r w:rsidRPr="006B1635">
        <w:rPr>
          <w:rFonts w:ascii="Times New Roman" w:hAnsi="Times New Roman" w:cs="Times New Roman"/>
          <w:sz w:val="24"/>
          <w:szCs w:val="24"/>
        </w:rPr>
        <w:t xml:space="preserve">Первый </w:t>
      </w:r>
      <w:proofErr w:type="spellStart"/>
      <w:r w:rsidRPr="006B1635">
        <w:rPr>
          <w:rFonts w:ascii="Times New Roman" w:hAnsi="Times New Roman" w:cs="Times New Roman"/>
          <w:sz w:val="24"/>
          <w:szCs w:val="24"/>
        </w:rPr>
        <w:t>межповерочный</w:t>
      </w:r>
      <w:proofErr w:type="spellEnd"/>
      <w:r w:rsidRPr="006B1635">
        <w:rPr>
          <w:rFonts w:ascii="Times New Roman" w:hAnsi="Times New Roman" w:cs="Times New Roman"/>
          <w:sz w:val="24"/>
          <w:szCs w:val="24"/>
        </w:rPr>
        <w:t xml:space="preserve"> интервал устанавливается при утверждении типа </w:t>
      </w:r>
      <w:r w:rsidR="00833CE1">
        <w:rPr>
          <w:rFonts w:ascii="Times New Roman" w:hAnsi="Times New Roman" w:cs="Times New Roman"/>
          <w:sz w:val="24"/>
          <w:szCs w:val="24"/>
        </w:rPr>
        <w:t>средства измерений. Государственные региональные центры метрологии, метрологические службы</w:t>
      </w:r>
      <w:r w:rsidRPr="006B1635">
        <w:rPr>
          <w:rFonts w:ascii="Times New Roman" w:hAnsi="Times New Roman" w:cs="Times New Roman"/>
          <w:sz w:val="24"/>
          <w:szCs w:val="24"/>
        </w:rPr>
        <w:t xml:space="preserve"> юридических лиц и индивидуальные предприниматели обязаны вести учет результатов </w:t>
      </w:r>
      <w:r w:rsidRPr="006B1635">
        <w:rPr>
          <w:rFonts w:ascii="Times New Roman" w:hAnsi="Times New Roman" w:cs="Times New Roman"/>
          <w:sz w:val="24"/>
          <w:szCs w:val="24"/>
        </w:rPr>
        <w:lastRenderedPageBreak/>
        <w:t xml:space="preserve">периодической поверки и разрабатывать рекомендации по корректировке </w:t>
      </w:r>
      <w:proofErr w:type="spellStart"/>
      <w:r w:rsidRPr="006B1635">
        <w:rPr>
          <w:rFonts w:ascii="Times New Roman" w:hAnsi="Times New Roman" w:cs="Times New Roman"/>
          <w:sz w:val="24"/>
          <w:szCs w:val="24"/>
        </w:rPr>
        <w:t>межповерочных</w:t>
      </w:r>
      <w:proofErr w:type="spellEnd"/>
      <w:r w:rsidRPr="006B1635">
        <w:rPr>
          <w:rFonts w:ascii="Times New Roman" w:hAnsi="Times New Roman" w:cs="Times New Roman"/>
          <w:sz w:val="24"/>
          <w:szCs w:val="24"/>
        </w:rPr>
        <w:t xml:space="preserve"> интервалов. Корректировка </w:t>
      </w:r>
      <w:proofErr w:type="spellStart"/>
      <w:r w:rsidRPr="006B1635">
        <w:rPr>
          <w:rFonts w:ascii="Times New Roman" w:hAnsi="Times New Roman" w:cs="Times New Roman"/>
          <w:sz w:val="24"/>
          <w:szCs w:val="24"/>
        </w:rPr>
        <w:t>межповерочных</w:t>
      </w:r>
      <w:proofErr w:type="spellEnd"/>
      <w:r w:rsidRPr="006B1635">
        <w:rPr>
          <w:rFonts w:ascii="Times New Roman" w:hAnsi="Times New Roman" w:cs="Times New Roman"/>
          <w:sz w:val="24"/>
          <w:szCs w:val="24"/>
        </w:rPr>
        <w:t xml:space="preserve"> интервалов может проводиться только </w:t>
      </w:r>
      <w:proofErr w:type="spellStart"/>
      <w:r w:rsidRPr="006B1635">
        <w:rPr>
          <w:rFonts w:ascii="Times New Roman" w:hAnsi="Times New Roman" w:cs="Times New Roman"/>
          <w:sz w:val="24"/>
          <w:szCs w:val="24"/>
        </w:rPr>
        <w:t>Росстандартом</w:t>
      </w:r>
      <w:proofErr w:type="spellEnd"/>
      <w:r w:rsidRPr="006B1635">
        <w:rPr>
          <w:rFonts w:ascii="Times New Roman" w:hAnsi="Times New Roman" w:cs="Times New Roman"/>
          <w:sz w:val="24"/>
          <w:szCs w:val="24"/>
        </w:rPr>
        <w:t xml:space="preserve">. </w:t>
      </w:r>
    </w:p>
    <w:p w:rsidR="006B1635" w:rsidRPr="006B1635" w:rsidRDefault="006B1635" w:rsidP="006B1635">
      <w:pPr>
        <w:spacing w:after="0"/>
        <w:ind w:firstLine="709"/>
        <w:jc w:val="both"/>
        <w:rPr>
          <w:rFonts w:ascii="Times New Roman" w:hAnsi="Times New Roman" w:cs="Times New Roman"/>
          <w:sz w:val="24"/>
          <w:szCs w:val="24"/>
        </w:rPr>
      </w:pPr>
      <w:r w:rsidRPr="006B1635">
        <w:rPr>
          <w:rFonts w:ascii="Times New Roman" w:hAnsi="Times New Roman" w:cs="Times New Roman"/>
          <w:sz w:val="24"/>
          <w:szCs w:val="24"/>
        </w:rPr>
        <w:t>Внеочередную поверку производят в про</w:t>
      </w:r>
      <w:r w:rsidR="00833CE1">
        <w:rPr>
          <w:rFonts w:ascii="Times New Roman" w:hAnsi="Times New Roman" w:cs="Times New Roman"/>
          <w:sz w:val="24"/>
          <w:szCs w:val="24"/>
        </w:rPr>
        <w:t>цессе эксплуатации (хранения) средства измерений</w:t>
      </w:r>
      <w:r w:rsidRPr="006B1635">
        <w:rPr>
          <w:rFonts w:ascii="Times New Roman" w:hAnsi="Times New Roman" w:cs="Times New Roman"/>
          <w:sz w:val="24"/>
          <w:szCs w:val="24"/>
        </w:rPr>
        <w:t xml:space="preserve"> в следующих случаях: </w:t>
      </w:r>
    </w:p>
    <w:p w:rsidR="006B1635" w:rsidRPr="006B1635" w:rsidRDefault="006B1635" w:rsidP="006B1635">
      <w:pPr>
        <w:spacing w:after="0"/>
        <w:ind w:firstLine="709"/>
        <w:jc w:val="both"/>
        <w:rPr>
          <w:rFonts w:ascii="Times New Roman" w:hAnsi="Times New Roman" w:cs="Times New Roman"/>
          <w:sz w:val="24"/>
          <w:szCs w:val="24"/>
        </w:rPr>
      </w:pPr>
      <w:r w:rsidRPr="006B1635">
        <w:rPr>
          <w:rFonts w:ascii="Times New Roman" w:hAnsi="Times New Roman" w:cs="Times New Roman"/>
          <w:sz w:val="24"/>
          <w:szCs w:val="24"/>
        </w:rPr>
        <w:t xml:space="preserve">1) несоответствия знака поверки установленным формам (знаки поверки считаются поврежденными, если нанесенную на них информацию невозможно прочитать без применения специальных средств); </w:t>
      </w:r>
    </w:p>
    <w:p w:rsidR="006B1635" w:rsidRPr="006B1635" w:rsidRDefault="006B1635" w:rsidP="006B1635">
      <w:pPr>
        <w:spacing w:after="0"/>
        <w:ind w:firstLine="709"/>
        <w:jc w:val="both"/>
        <w:rPr>
          <w:rFonts w:ascii="Times New Roman" w:hAnsi="Times New Roman" w:cs="Times New Roman"/>
          <w:sz w:val="24"/>
          <w:szCs w:val="24"/>
        </w:rPr>
      </w:pPr>
      <w:r w:rsidRPr="006B1635">
        <w:rPr>
          <w:rFonts w:ascii="Times New Roman" w:hAnsi="Times New Roman" w:cs="Times New Roman"/>
          <w:sz w:val="24"/>
          <w:szCs w:val="24"/>
        </w:rPr>
        <w:t xml:space="preserve">2) повреждения пломбы (пломбы считаются поврежденными, если нанесенную на них информацию невозможно прочитать без применения специальных технических средств и если пломбы не препятствуют доступу к узлам регулирования и (или) элементам конструкции </w:t>
      </w:r>
      <w:r w:rsidR="00833CE1">
        <w:rPr>
          <w:rFonts w:ascii="Times New Roman" w:hAnsi="Times New Roman" w:cs="Times New Roman"/>
          <w:sz w:val="24"/>
          <w:szCs w:val="24"/>
        </w:rPr>
        <w:t>средства измерений</w:t>
      </w:r>
      <w:r w:rsidRPr="006B1635">
        <w:rPr>
          <w:rFonts w:ascii="Times New Roman" w:hAnsi="Times New Roman" w:cs="Times New Roman"/>
          <w:sz w:val="24"/>
          <w:szCs w:val="24"/>
        </w:rPr>
        <w:t xml:space="preserve">); </w:t>
      </w:r>
    </w:p>
    <w:p w:rsidR="006B1635" w:rsidRPr="006B1635" w:rsidRDefault="006B1635" w:rsidP="006B1635">
      <w:pPr>
        <w:spacing w:after="0"/>
        <w:ind w:firstLine="709"/>
        <w:jc w:val="both"/>
        <w:rPr>
          <w:rFonts w:ascii="Times New Roman" w:hAnsi="Times New Roman" w:cs="Times New Roman"/>
          <w:sz w:val="24"/>
          <w:szCs w:val="24"/>
        </w:rPr>
      </w:pPr>
      <w:r w:rsidRPr="006B1635">
        <w:rPr>
          <w:rFonts w:ascii="Times New Roman" w:hAnsi="Times New Roman" w:cs="Times New Roman"/>
          <w:sz w:val="24"/>
          <w:szCs w:val="24"/>
        </w:rPr>
        <w:t>3) проведения повторной регулировки или настройки с вскрытием пломб, известного или предполагаемого удар</w:t>
      </w:r>
      <w:r w:rsidR="00833CE1">
        <w:rPr>
          <w:rFonts w:ascii="Times New Roman" w:hAnsi="Times New Roman" w:cs="Times New Roman"/>
          <w:sz w:val="24"/>
          <w:szCs w:val="24"/>
        </w:rPr>
        <w:t xml:space="preserve">ного или иного </w:t>
      </w:r>
      <w:proofErr w:type="gramStart"/>
      <w:r w:rsidR="00833CE1">
        <w:rPr>
          <w:rFonts w:ascii="Times New Roman" w:hAnsi="Times New Roman" w:cs="Times New Roman"/>
          <w:sz w:val="24"/>
          <w:szCs w:val="24"/>
        </w:rPr>
        <w:t>воздействии</w:t>
      </w:r>
      <w:proofErr w:type="gramEnd"/>
      <w:r w:rsidR="00833CE1">
        <w:rPr>
          <w:rFonts w:ascii="Times New Roman" w:hAnsi="Times New Roman" w:cs="Times New Roman"/>
          <w:sz w:val="24"/>
          <w:szCs w:val="24"/>
        </w:rPr>
        <w:t xml:space="preserve"> на средство измерений</w:t>
      </w:r>
      <w:r w:rsidRPr="006B1635">
        <w:rPr>
          <w:rFonts w:ascii="Times New Roman" w:hAnsi="Times New Roman" w:cs="Times New Roman"/>
          <w:sz w:val="24"/>
          <w:szCs w:val="24"/>
        </w:rPr>
        <w:t>, возникновения сомнений в его показаниях.</w:t>
      </w:r>
    </w:p>
    <w:p w:rsidR="006B1635" w:rsidRPr="006B1635" w:rsidRDefault="006B1635" w:rsidP="006B1635">
      <w:pPr>
        <w:spacing w:after="0"/>
        <w:ind w:firstLine="709"/>
        <w:jc w:val="both"/>
        <w:rPr>
          <w:rFonts w:ascii="Times New Roman" w:hAnsi="Times New Roman" w:cs="Times New Roman"/>
          <w:sz w:val="24"/>
          <w:szCs w:val="24"/>
        </w:rPr>
      </w:pPr>
      <w:r w:rsidRPr="006B1635">
        <w:rPr>
          <w:rFonts w:ascii="Times New Roman" w:hAnsi="Times New Roman" w:cs="Times New Roman"/>
          <w:sz w:val="24"/>
          <w:szCs w:val="24"/>
        </w:rPr>
        <w:t xml:space="preserve">Инспекционную поверку производят для выявления пригодности к применению </w:t>
      </w:r>
      <w:r w:rsidR="00833CE1">
        <w:rPr>
          <w:rFonts w:ascii="Times New Roman" w:hAnsi="Times New Roman" w:cs="Times New Roman"/>
          <w:sz w:val="24"/>
          <w:szCs w:val="24"/>
        </w:rPr>
        <w:t>средства измерений</w:t>
      </w:r>
      <w:r w:rsidRPr="006B1635">
        <w:rPr>
          <w:rFonts w:ascii="Times New Roman" w:hAnsi="Times New Roman" w:cs="Times New Roman"/>
          <w:sz w:val="24"/>
          <w:szCs w:val="24"/>
        </w:rPr>
        <w:t xml:space="preserve"> при осуществлении федерального государственного метрологического надзора. Такую поверку можно производить не в полном объеме, предусмотренном методикой поверки. Результаты инспекционной поверки отражают в акте проверки. Инспекционную поверку производят в присутствии представителя проверяемого юридического или физического лица. </w:t>
      </w:r>
    </w:p>
    <w:p w:rsidR="006B1635" w:rsidRPr="006B1635" w:rsidRDefault="006B1635" w:rsidP="006B1635">
      <w:pPr>
        <w:spacing w:after="0"/>
        <w:ind w:firstLine="709"/>
        <w:jc w:val="both"/>
        <w:rPr>
          <w:rFonts w:ascii="Times New Roman" w:hAnsi="Times New Roman" w:cs="Times New Roman"/>
          <w:sz w:val="24"/>
          <w:szCs w:val="24"/>
        </w:rPr>
      </w:pPr>
      <w:r w:rsidRPr="006B1635">
        <w:rPr>
          <w:rFonts w:ascii="Times New Roman" w:hAnsi="Times New Roman" w:cs="Times New Roman"/>
          <w:sz w:val="24"/>
          <w:szCs w:val="24"/>
        </w:rPr>
        <w:t xml:space="preserve">Экспертную поверку производят при возникновении спорных вопросов по метрологическим характеристикам </w:t>
      </w:r>
      <w:r w:rsidR="00833CE1">
        <w:rPr>
          <w:rFonts w:ascii="Times New Roman" w:hAnsi="Times New Roman" w:cs="Times New Roman"/>
          <w:sz w:val="24"/>
          <w:szCs w:val="24"/>
        </w:rPr>
        <w:t>средств измерений</w:t>
      </w:r>
      <w:r w:rsidRPr="006B1635">
        <w:rPr>
          <w:rFonts w:ascii="Times New Roman" w:hAnsi="Times New Roman" w:cs="Times New Roman"/>
          <w:sz w:val="24"/>
          <w:szCs w:val="24"/>
        </w:rPr>
        <w:t xml:space="preserve"> и их пригодности к применению. Такую поверку производят </w:t>
      </w:r>
      <w:r w:rsidR="00833CE1">
        <w:rPr>
          <w:rFonts w:ascii="Times New Roman" w:hAnsi="Times New Roman" w:cs="Times New Roman"/>
          <w:sz w:val="24"/>
          <w:szCs w:val="24"/>
        </w:rPr>
        <w:t>государственные региональные центры метрологии</w:t>
      </w:r>
      <w:r w:rsidRPr="006B1635">
        <w:rPr>
          <w:rFonts w:ascii="Times New Roman" w:hAnsi="Times New Roman" w:cs="Times New Roman"/>
          <w:sz w:val="24"/>
          <w:szCs w:val="24"/>
        </w:rPr>
        <w:t xml:space="preserve"> по письменному требованию (заявлению) суда, прокуратуры, полиции, государственного арбитража, по письменному заявлению юридических и физических лиц при возникновении спорных вопросов. В заявлении должны быть указаны предмет, цель экспертной поверки и причина, вызвавшая ее необходимость. При осу</w:t>
      </w:r>
      <w:r w:rsidR="003854B4">
        <w:rPr>
          <w:rFonts w:ascii="Times New Roman" w:hAnsi="Times New Roman" w:cs="Times New Roman"/>
          <w:sz w:val="24"/>
          <w:szCs w:val="24"/>
        </w:rPr>
        <w:t>ществлении экспертной поверки средства измерений</w:t>
      </w:r>
      <w:r w:rsidRPr="006B1635">
        <w:rPr>
          <w:rFonts w:ascii="Times New Roman" w:hAnsi="Times New Roman" w:cs="Times New Roman"/>
          <w:sz w:val="24"/>
          <w:szCs w:val="24"/>
        </w:rPr>
        <w:t xml:space="preserve"> в необходимых случаях могут присутствовать заявитель и представители заинтересованной стороны. По результатам экспертной поверки составляют заключение, кото</w:t>
      </w:r>
      <w:r w:rsidR="003854B4">
        <w:rPr>
          <w:rFonts w:ascii="Times New Roman" w:hAnsi="Times New Roman" w:cs="Times New Roman"/>
          <w:sz w:val="24"/>
          <w:szCs w:val="24"/>
        </w:rPr>
        <w:t>рое утверждает руководитель государственного регионального центра метрологии</w:t>
      </w:r>
      <w:r w:rsidRPr="006B1635">
        <w:rPr>
          <w:rFonts w:ascii="Times New Roman" w:hAnsi="Times New Roman" w:cs="Times New Roman"/>
          <w:sz w:val="24"/>
          <w:szCs w:val="24"/>
        </w:rPr>
        <w:t>, и направляют его заявителю. Один экземпляр за</w:t>
      </w:r>
      <w:r w:rsidR="003854B4">
        <w:rPr>
          <w:rFonts w:ascii="Times New Roman" w:hAnsi="Times New Roman" w:cs="Times New Roman"/>
          <w:sz w:val="24"/>
          <w:szCs w:val="24"/>
        </w:rPr>
        <w:t>ключения должен храниться в государственном региональном центре метрологии</w:t>
      </w:r>
      <w:r w:rsidRPr="006B1635">
        <w:rPr>
          <w:rFonts w:ascii="Times New Roman" w:hAnsi="Times New Roman" w:cs="Times New Roman"/>
          <w:sz w:val="24"/>
          <w:szCs w:val="24"/>
        </w:rPr>
        <w:t>, проводившем экспертную поверку.</w:t>
      </w:r>
    </w:p>
    <w:p w:rsidR="00746AE1" w:rsidRDefault="006B1635" w:rsidP="006B1635">
      <w:pPr>
        <w:spacing w:after="0"/>
        <w:ind w:firstLine="709"/>
        <w:jc w:val="both"/>
        <w:rPr>
          <w:rFonts w:ascii="Times New Roman" w:hAnsi="Times New Roman" w:cs="Times New Roman"/>
          <w:sz w:val="24"/>
          <w:szCs w:val="24"/>
        </w:rPr>
      </w:pPr>
      <w:r w:rsidRPr="006B1635">
        <w:rPr>
          <w:rFonts w:ascii="Times New Roman" w:hAnsi="Times New Roman" w:cs="Times New Roman"/>
          <w:sz w:val="24"/>
          <w:szCs w:val="24"/>
        </w:rPr>
        <w:t xml:space="preserve"> В соответствии со статьей 13 Федерального закона «Об обеспечении единства измерений» Правительством РФ утвержден «Перечень средств измерений,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 (Постановление Правительства РФ от 20.04.2010 г. № 250).</w:t>
      </w:r>
    </w:p>
    <w:p w:rsidR="003854B4" w:rsidRPr="00C7174D" w:rsidRDefault="003854B4" w:rsidP="006B1635">
      <w:pPr>
        <w:spacing w:after="0"/>
        <w:ind w:firstLine="709"/>
        <w:jc w:val="both"/>
        <w:rPr>
          <w:rFonts w:ascii="Times New Roman" w:hAnsi="Times New Roman" w:cs="Times New Roman"/>
          <w:sz w:val="24"/>
          <w:szCs w:val="24"/>
        </w:rPr>
      </w:pPr>
    </w:p>
    <w:p w:rsidR="00BA5795" w:rsidRPr="00BA5795" w:rsidRDefault="00BA5795" w:rsidP="00746AE1">
      <w:pPr>
        <w:spacing w:after="0"/>
        <w:ind w:firstLine="709"/>
        <w:jc w:val="both"/>
        <w:rPr>
          <w:rFonts w:ascii="Times New Roman" w:hAnsi="Times New Roman" w:cs="Times New Roman"/>
          <w:b/>
          <w:i/>
          <w:color w:val="000000"/>
          <w:sz w:val="24"/>
          <w:szCs w:val="24"/>
        </w:rPr>
      </w:pPr>
      <w:r w:rsidRPr="00BA5795">
        <w:rPr>
          <w:rFonts w:ascii="Times New Roman" w:hAnsi="Times New Roman" w:cs="Times New Roman"/>
          <w:b/>
          <w:i/>
          <w:color w:val="000000"/>
          <w:sz w:val="24"/>
          <w:szCs w:val="24"/>
        </w:rPr>
        <w:t xml:space="preserve">2 </w:t>
      </w:r>
      <w:r w:rsidR="003854B4" w:rsidRPr="003854B4">
        <w:rPr>
          <w:rFonts w:ascii="Times New Roman" w:hAnsi="Times New Roman" w:cs="Times New Roman"/>
          <w:b/>
          <w:i/>
          <w:color w:val="000000"/>
          <w:sz w:val="24"/>
          <w:szCs w:val="24"/>
        </w:rPr>
        <w:t>Технология разработки методики поверки</w:t>
      </w:r>
    </w:p>
    <w:p w:rsidR="00BA5795" w:rsidRDefault="00BA5795" w:rsidP="00BA5795">
      <w:pPr>
        <w:spacing w:after="0"/>
        <w:ind w:firstLine="709"/>
        <w:jc w:val="both"/>
        <w:rPr>
          <w:rFonts w:ascii="Times New Roman" w:hAnsi="Times New Roman" w:cs="Times New Roman"/>
          <w:sz w:val="24"/>
          <w:szCs w:val="24"/>
        </w:rPr>
      </w:pPr>
    </w:p>
    <w:p w:rsidR="003854B4" w:rsidRPr="003854B4" w:rsidRDefault="003854B4" w:rsidP="003854B4">
      <w:pPr>
        <w:spacing w:after="0"/>
        <w:ind w:firstLine="709"/>
        <w:jc w:val="both"/>
        <w:rPr>
          <w:rFonts w:ascii="Times New Roman" w:hAnsi="Times New Roman" w:cs="Times New Roman"/>
          <w:sz w:val="24"/>
          <w:szCs w:val="24"/>
        </w:rPr>
      </w:pPr>
      <w:r w:rsidRPr="003854B4">
        <w:rPr>
          <w:rFonts w:ascii="Times New Roman" w:hAnsi="Times New Roman" w:cs="Times New Roman"/>
          <w:sz w:val="24"/>
          <w:szCs w:val="24"/>
        </w:rPr>
        <w:t xml:space="preserve">Классификация, правила построения, содержание и порядок создания документов на методики поверки СИ изложены в межгосударственной рекомендации РМГ 51-2002 «ГСИ. Документы на методики поверки средств измерений». </w:t>
      </w:r>
    </w:p>
    <w:p w:rsidR="003854B4" w:rsidRPr="003854B4" w:rsidRDefault="003854B4" w:rsidP="003854B4">
      <w:pPr>
        <w:spacing w:after="0"/>
        <w:ind w:firstLine="709"/>
        <w:jc w:val="both"/>
        <w:rPr>
          <w:rFonts w:ascii="Times New Roman" w:hAnsi="Times New Roman" w:cs="Times New Roman"/>
          <w:sz w:val="24"/>
          <w:szCs w:val="24"/>
        </w:rPr>
      </w:pPr>
      <w:r w:rsidRPr="003854B4">
        <w:rPr>
          <w:rFonts w:ascii="Times New Roman" w:hAnsi="Times New Roman" w:cs="Times New Roman"/>
          <w:sz w:val="24"/>
          <w:szCs w:val="24"/>
        </w:rPr>
        <w:lastRenderedPageBreak/>
        <w:t xml:space="preserve">Документы на методики поверки, применяемые в двух или более министерствах (ведомствах), разрабатывают в виде: </w:t>
      </w:r>
    </w:p>
    <w:p w:rsidR="003854B4" w:rsidRPr="003854B4" w:rsidRDefault="003854B4" w:rsidP="003854B4">
      <w:pPr>
        <w:spacing w:after="0"/>
        <w:ind w:firstLine="709"/>
        <w:jc w:val="both"/>
        <w:rPr>
          <w:rFonts w:ascii="Times New Roman" w:hAnsi="Times New Roman" w:cs="Times New Roman"/>
          <w:sz w:val="24"/>
          <w:szCs w:val="24"/>
        </w:rPr>
      </w:pPr>
      <w:r w:rsidRPr="003854B4">
        <w:rPr>
          <w:rFonts w:ascii="Times New Roman" w:hAnsi="Times New Roman" w:cs="Times New Roman"/>
          <w:sz w:val="24"/>
          <w:szCs w:val="24"/>
        </w:rPr>
        <w:t xml:space="preserve">- раздела технического описания (ТО), определяющего методику поверки, или инструкции по поверке в составе эксплуатационной документации, устанавливающей методику поверки одного типа СИ; </w:t>
      </w:r>
    </w:p>
    <w:p w:rsidR="003854B4" w:rsidRPr="003854B4" w:rsidRDefault="003854B4" w:rsidP="003854B4">
      <w:pPr>
        <w:spacing w:after="0"/>
        <w:ind w:firstLine="709"/>
        <w:jc w:val="both"/>
        <w:rPr>
          <w:rFonts w:ascii="Times New Roman" w:hAnsi="Times New Roman" w:cs="Times New Roman"/>
          <w:sz w:val="24"/>
          <w:szCs w:val="24"/>
        </w:rPr>
      </w:pPr>
      <w:r w:rsidRPr="003854B4">
        <w:rPr>
          <w:rFonts w:ascii="Times New Roman" w:hAnsi="Times New Roman" w:cs="Times New Roman"/>
          <w:sz w:val="24"/>
          <w:szCs w:val="24"/>
        </w:rPr>
        <w:t>- рекомендации метрологического института, определ</w:t>
      </w:r>
      <w:r>
        <w:rPr>
          <w:rFonts w:ascii="Times New Roman" w:hAnsi="Times New Roman" w:cs="Times New Roman"/>
          <w:sz w:val="24"/>
          <w:szCs w:val="24"/>
        </w:rPr>
        <w:t>яющей методику поверки группы средств измерений</w:t>
      </w:r>
      <w:r w:rsidRPr="003854B4">
        <w:rPr>
          <w:rFonts w:ascii="Times New Roman" w:hAnsi="Times New Roman" w:cs="Times New Roman"/>
          <w:sz w:val="24"/>
          <w:szCs w:val="24"/>
        </w:rPr>
        <w:t xml:space="preserve">, объединенных общим признаком и применяемых как непосредственно для поверки, так и для разработки документов по поверке других </w:t>
      </w:r>
      <w:r>
        <w:rPr>
          <w:rFonts w:ascii="Times New Roman" w:hAnsi="Times New Roman" w:cs="Times New Roman"/>
          <w:sz w:val="24"/>
          <w:szCs w:val="24"/>
        </w:rPr>
        <w:t>средств измерений</w:t>
      </w:r>
      <w:r w:rsidRPr="003854B4">
        <w:rPr>
          <w:rFonts w:ascii="Times New Roman" w:hAnsi="Times New Roman" w:cs="Times New Roman"/>
          <w:sz w:val="24"/>
          <w:szCs w:val="24"/>
        </w:rPr>
        <w:t>, относящихся к той же группе.</w:t>
      </w:r>
    </w:p>
    <w:p w:rsidR="003854B4" w:rsidRPr="003854B4" w:rsidRDefault="003854B4" w:rsidP="003854B4">
      <w:pPr>
        <w:spacing w:after="0"/>
        <w:ind w:firstLine="709"/>
        <w:jc w:val="both"/>
        <w:rPr>
          <w:rFonts w:ascii="Times New Roman" w:hAnsi="Times New Roman" w:cs="Times New Roman"/>
          <w:sz w:val="24"/>
          <w:szCs w:val="24"/>
        </w:rPr>
      </w:pPr>
      <w:r w:rsidRPr="003854B4">
        <w:rPr>
          <w:rFonts w:ascii="Times New Roman" w:hAnsi="Times New Roman" w:cs="Times New Roman"/>
          <w:sz w:val="24"/>
          <w:szCs w:val="24"/>
        </w:rPr>
        <w:t>Документы на методики поверки, проводимой в одном министерстве (ведомстве), разрабатывают в виде ведомственных методических указаний; в одной организации (на одном предприятии)  ̶</w:t>
      </w:r>
      <w:r>
        <w:rPr>
          <w:rFonts w:ascii="Times New Roman" w:hAnsi="Times New Roman" w:cs="Times New Roman"/>
          <w:sz w:val="24"/>
          <w:szCs w:val="24"/>
        </w:rPr>
        <w:t xml:space="preserve"> </w:t>
      </w:r>
      <w:r w:rsidRPr="003854B4">
        <w:rPr>
          <w:rFonts w:ascii="Times New Roman" w:hAnsi="Times New Roman" w:cs="Times New Roman"/>
          <w:sz w:val="24"/>
          <w:szCs w:val="24"/>
        </w:rPr>
        <w:t xml:space="preserve"> в виде методических указаний предприятия. </w:t>
      </w:r>
    </w:p>
    <w:p w:rsidR="003854B4" w:rsidRPr="003854B4" w:rsidRDefault="003854B4" w:rsidP="003854B4">
      <w:pPr>
        <w:spacing w:after="0"/>
        <w:ind w:firstLine="709"/>
        <w:jc w:val="both"/>
        <w:rPr>
          <w:rFonts w:ascii="Times New Roman" w:hAnsi="Times New Roman" w:cs="Times New Roman"/>
          <w:sz w:val="24"/>
          <w:szCs w:val="24"/>
        </w:rPr>
      </w:pPr>
      <w:r w:rsidRPr="003854B4">
        <w:rPr>
          <w:rFonts w:ascii="Times New Roman" w:hAnsi="Times New Roman" w:cs="Times New Roman"/>
          <w:sz w:val="24"/>
          <w:szCs w:val="24"/>
        </w:rPr>
        <w:t xml:space="preserve">Разделы ТО или инструкции на методики поверки </w:t>
      </w:r>
      <w:r>
        <w:rPr>
          <w:rFonts w:ascii="Times New Roman" w:hAnsi="Times New Roman" w:cs="Times New Roman"/>
          <w:sz w:val="24"/>
          <w:szCs w:val="24"/>
        </w:rPr>
        <w:t>средств измерений</w:t>
      </w:r>
      <w:r w:rsidRPr="003854B4">
        <w:rPr>
          <w:rFonts w:ascii="Times New Roman" w:hAnsi="Times New Roman" w:cs="Times New Roman"/>
          <w:sz w:val="24"/>
          <w:szCs w:val="24"/>
        </w:rPr>
        <w:t xml:space="preserve"> разрабаты</w:t>
      </w:r>
      <w:r>
        <w:rPr>
          <w:rFonts w:ascii="Times New Roman" w:hAnsi="Times New Roman" w:cs="Times New Roman"/>
          <w:sz w:val="24"/>
          <w:szCs w:val="24"/>
        </w:rPr>
        <w:t>вают организации-разработчики средств измерений</w:t>
      </w:r>
      <w:r w:rsidRPr="003854B4">
        <w:rPr>
          <w:rFonts w:ascii="Times New Roman" w:hAnsi="Times New Roman" w:cs="Times New Roman"/>
          <w:sz w:val="24"/>
          <w:szCs w:val="24"/>
        </w:rPr>
        <w:t xml:space="preserve"> при подготовке их к испытаниям с целью утверждения типа. </w:t>
      </w:r>
    </w:p>
    <w:p w:rsidR="003854B4" w:rsidRPr="003854B4" w:rsidRDefault="003854B4" w:rsidP="003854B4">
      <w:pPr>
        <w:spacing w:after="0"/>
        <w:ind w:firstLine="709"/>
        <w:jc w:val="both"/>
        <w:rPr>
          <w:rFonts w:ascii="Times New Roman" w:hAnsi="Times New Roman" w:cs="Times New Roman"/>
          <w:sz w:val="24"/>
          <w:szCs w:val="24"/>
        </w:rPr>
      </w:pPr>
      <w:r w:rsidRPr="003854B4">
        <w:rPr>
          <w:rFonts w:ascii="Times New Roman" w:hAnsi="Times New Roman" w:cs="Times New Roman"/>
          <w:sz w:val="24"/>
          <w:szCs w:val="24"/>
        </w:rPr>
        <w:t xml:space="preserve">При проведении испытаний </w:t>
      </w:r>
      <w:r>
        <w:rPr>
          <w:rFonts w:ascii="Times New Roman" w:hAnsi="Times New Roman" w:cs="Times New Roman"/>
          <w:sz w:val="24"/>
          <w:szCs w:val="24"/>
        </w:rPr>
        <w:t>средств измерений</w:t>
      </w:r>
      <w:r w:rsidRPr="003854B4">
        <w:rPr>
          <w:rFonts w:ascii="Times New Roman" w:hAnsi="Times New Roman" w:cs="Times New Roman"/>
          <w:sz w:val="24"/>
          <w:szCs w:val="24"/>
        </w:rPr>
        <w:t xml:space="preserve"> проводят экспериментальную апробацию документов на методики поверки и определяют возможность их применения при серийном производстве и в эксплуатации. </w:t>
      </w:r>
    </w:p>
    <w:p w:rsidR="003854B4" w:rsidRPr="003854B4" w:rsidRDefault="003854B4" w:rsidP="003854B4">
      <w:pPr>
        <w:spacing w:after="0"/>
        <w:ind w:firstLine="709"/>
        <w:jc w:val="both"/>
        <w:rPr>
          <w:rFonts w:ascii="Times New Roman" w:hAnsi="Times New Roman" w:cs="Times New Roman"/>
          <w:sz w:val="24"/>
          <w:szCs w:val="24"/>
        </w:rPr>
      </w:pPr>
      <w:r w:rsidRPr="003854B4">
        <w:rPr>
          <w:rFonts w:ascii="Times New Roman" w:hAnsi="Times New Roman" w:cs="Times New Roman"/>
          <w:sz w:val="24"/>
          <w:szCs w:val="24"/>
        </w:rPr>
        <w:t xml:space="preserve">Порядок планирования, разработки, согласования, утверждения, регистрации, издания, пересмотра и отмены ведомственных методических указаний и методических указаний предприятия устанавливает соответственно министерство (ведомство) или организации (предприятия). </w:t>
      </w:r>
    </w:p>
    <w:p w:rsidR="003854B4" w:rsidRPr="003854B4" w:rsidRDefault="003854B4" w:rsidP="003854B4">
      <w:pPr>
        <w:spacing w:after="0"/>
        <w:ind w:firstLine="709"/>
        <w:jc w:val="both"/>
        <w:rPr>
          <w:rFonts w:ascii="Times New Roman" w:hAnsi="Times New Roman" w:cs="Times New Roman"/>
          <w:sz w:val="24"/>
          <w:szCs w:val="24"/>
        </w:rPr>
      </w:pPr>
      <w:r w:rsidRPr="003854B4">
        <w:rPr>
          <w:rFonts w:ascii="Times New Roman" w:hAnsi="Times New Roman" w:cs="Times New Roman"/>
          <w:sz w:val="24"/>
          <w:szCs w:val="24"/>
        </w:rPr>
        <w:t xml:space="preserve">Наименование документа на методику поверки состоит из наименования системы (ГСИ), наименования поверяемых </w:t>
      </w:r>
      <w:r>
        <w:rPr>
          <w:rFonts w:ascii="Times New Roman" w:hAnsi="Times New Roman" w:cs="Times New Roman"/>
          <w:sz w:val="24"/>
          <w:szCs w:val="24"/>
        </w:rPr>
        <w:t>средств измерений</w:t>
      </w:r>
      <w:r w:rsidRPr="003854B4">
        <w:rPr>
          <w:rFonts w:ascii="Times New Roman" w:hAnsi="Times New Roman" w:cs="Times New Roman"/>
          <w:sz w:val="24"/>
          <w:szCs w:val="24"/>
        </w:rPr>
        <w:t xml:space="preserve"> и наименования объекта стандартизации. </w:t>
      </w:r>
    </w:p>
    <w:p w:rsidR="003854B4" w:rsidRPr="003854B4" w:rsidRDefault="003854B4" w:rsidP="003854B4">
      <w:pPr>
        <w:spacing w:after="0"/>
        <w:ind w:firstLine="709"/>
        <w:jc w:val="both"/>
        <w:rPr>
          <w:rFonts w:ascii="Times New Roman" w:hAnsi="Times New Roman" w:cs="Times New Roman"/>
          <w:sz w:val="24"/>
          <w:szCs w:val="24"/>
        </w:rPr>
      </w:pPr>
      <w:r w:rsidRPr="003854B4">
        <w:rPr>
          <w:rFonts w:ascii="Times New Roman" w:hAnsi="Times New Roman" w:cs="Times New Roman"/>
          <w:sz w:val="24"/>
          <w:szCs w:val="24"/>
        </w:rPr>
        <w:t xml:space="preserve">Документы на методику поверки должны содержать вводную часть и разделы, расположенные в следующем порядке: </w:t>
      </w:r>
    </w:p>
    <w:p w:rsidR="003854B4" w:rsidRPr="003854B4" w:rsidRDefault="003854B4" w:rsidP="003854B4">
      <w:pPr>
        <w:spacing w:after="0"/>
        <w:ind w:firstLine="709"/>
        <w:jc w:val="both"/>
        <w:rPr>
          <w:rFonts w:ascii="Times New Roman" w:hAnsi="Times New Roman" w:cs="Times New Roman"/>
          <w:sz w:val="24"/>
          <w:szCs w:val="24"/>
        </w:rPr>
      </w:pPr>
      <w:r w:rsidRPr="003854B4">
        <w:rPr>
          <w:rFonts w:ascii="Times New Roman" w:hAnsi="Times New Roman" w:cs="Times New Roman"/>
          <w:sz w:val="24"/>
          <w:szCs w:val="24"/>
        </w:rPr>
        <w:t xml:space="preserve">- операции поверки; </w:t>
      </w:r>
    </w:p>
    <w:p w:rsidR="003854B4" w:rsidRPr="003854B4" w:rsidRDefault="003854B4" w:rsidP="003854B4">
      <w:pPr>
        <w:spacing w:after="0"/>
        <w:ind w:firstLine="709"/>
        <w:jc w:val="both"/>
        <w:rPr>
          <w:rFonts w:ascii="Times New Roman" w:hAnsi="Times New Roman" w:cs="Times New Roman"/>
          <w:sz w:val="24"/>
          <w:szCs w:val="24"/>
        </w:rPr>
      </w:pPr>
      <w:r w:rsidRPr="003854B4">
        <w:rPr>
          <w:rFonts w:ascii="Times New Roman" w:hAnsi="Times New Roman" w:cs="Times New Roman"/>
          <w:sz w:val="24"/>
          <w:szCs w:val="24"/>
        </w:rPr>
        <w:t xml:space="preserve">- средства поверки; </w:t>
      </w:r>
    </w:p>
    <w:p w:rsidR="003854B4" w:rsidRPr="003854B4" w:rsidRDefault="003854B4" w:rsidP="003854B4">
      <w:pPr>
        <w:spacing w:after="0"/>
        <w:ind w:firstLine="709"/>
        <w:jc w:val="both"/>
        <w:rPr>
          <w:rFonts w:ascii="Times New Roman" w:hAnsi="Times New Roman" w:cs="Times New Roman"/>
          <w:sz w:val="24"/>
          <w:szCs w:val="24"/>
        </w:rPr>
      </w:pPr>
      <w:r w:rsidRPr="003854B4">
        <w:rPr>
          <w:rFonts w:ascii="Times New Roman" w:hAnsi="Times New Roman" w:cs="Times New Roman"/>
          <w:sz w:val="24"/>
          <w:szCs w:val="24"/>
        </w:rPr>
        <w:t xml:space="preserve">- требования безопасности; </w:t>
      </w:r>
    </w:p>
    <w:p w:rsidR="003854B4" w:rsidRPr="003854B4" w:rsidRDefault="003854B4" w:rsidP="003854B4">
      <w:pPr>
        <w:spacing w:after="0"/>
        <w:ind w:firstLine="709"/>
        <w:jc w:val="both"/>
        <w:rPr>
          <w:rFonts w:ascii="Times New Roman" w:hAnsi="Times New Roman" w:cs="Times New Roman"/>
          <w:sz w:val="24"/>
          <w:szCs w:val="24"/>
        </w:rPr>
      </w:pPr>
      <w:r w:rsidRPr="003854B4">
        <w:rPr>
          <w:rFonts w:ascii="Times New Roman" w:hAnsi="Times New Roman" w:cs="Times New Roman"/>
          <w:sz w:val="24"/>
          <w:szCs w:val="24"/>
        </w:rPr>
        <w:t xml:space="preserve">- условия поверки; </w:t>
      </w:r>
    </w:p>
    <w:p w:rsidR="003854B4" w:rsidRPr="003854B4" w:rsidRDefault="003854B4" w:rsidP="003854B4">
      <w:pPr>
        <w:spacing w:after="0"/>
        <w:ind w:firstLine="709"/>
        <w:jc w:val="both"/>
        <w:rPr>
          <w:rFonts w:ascii="Times New Roman" w:hAnsi="Times New Roman" w:cs="Times New Roman"/>
          <w:sz w:val="24"/>
          <w:szCs w:val="24"/>
        </w:rPr>
      </w:pPr>
      <w:r w:rsidRPr="003854B4">
        <w:rPr>
          <w:rFonts w:ascii="Times New Roman" w:hAnsi="Times New Roman" w:cs="Times New Roman"/>
          <w:sz w:val="24"/>
          <w:szCs w:val="24"/>
        </w:rPr>
        <w:t xml:space="preserve">- подготовка к поверке; </w:t>
      </w:r>
    </w:p>
    <w:p w:rsidR="003854B4" w:rsidRPr="003854B4" w:rsidRDefault="003854B4" w:rsidP="003854B4">
      <w:pPr>
        <w:spacing w:after="0"/>
        <w:ind w:firstLine="709"/>
        <w:jc w:val="both"/>
        <w:rPr>
          <w:rFonts w:ascii="Times New Roman" w:hAnsi="Times New Roman" w:cs="Times New Roman"/>
          <w:sz w:val="24"/>
          <w:szCs w:val="24"/>
        </w:rPr>
      </w:pPr>
      <w:r w:rsidRPr="003854B4">
        <w:rPr>
          <w:rFonts w:ascii="Times New Roman" w:hAnsi="Times New Roman" w:cs="Times New Roman"/>
          <w:sz w:val="24"/>
          <w:szCs w:val="24"/>
        </w:rPr>
        <w:t xml:space="preserve">- проведение поверки; </w:t>
      </w:r>
    </w:p>
    <w:p w:rsidR="003854B4" w:rsidRPr="003854B4" w:rsidRDefault="003854B4" w:rsidP="003854B4">
      <w:pPr>
        <w:spacing w:after="0"/>
        <w:ind w:firstLine="709"/>
        <w:jc w:val="both"/>
        <w:rPr>
          <w:rFonts w:ascii="Times New Roman" w:hAnsi="Times New Roman" w:cs="Times New Roman"/>
          <w:sz w:val="24"/>
          <w:szCs w:val="24"/>
        </w:rPr>
      </w:pPr>
      <w:r w:rsidRPr="003854B4">
        <w:rPr>
          <w:rFonts w:ascii="Times New Roman" w:hAnsi="Times New Roman" w:cs="Times New Roman"/>
          <w:sz w:val="24"/>
          <w:szCs w:val="24"/>
        </w:rPr>
        <w:t xml:space="preserve">- обработка результатов измерений; </w:t>
      </w:r>
    </w:p>
    <w:p w:rsidR="003854B4" w:rsidRPr="003854B4" w:rsidRDefault="003854B4" w:rsidP="003854B4">
      <w:pPr>
        <w:spacing w:after="0"/>
        <w:ind w:firstLine="709"/>
        <w:jc w:val="both"/>
        <w:rPr>
          <w:rFonts w:ascii="Times New Roman" w:hAnsi="Times New Roman" w:cs="Times New Roman"/>
          <w:sz w:val="24"/>
          <w:szCs w:val="24"/>
        </w:rPr>
      </w:pPr>
      <w:r w:rsidRPr="003854B4">
        <w:rPr>
          <w:rFonts w:ascii="Times New Roman" w:hAnsi="Times New Roman" w:cs="Times New Roman"/>
          <w:sz w:val="24"/>
          <w:szCs w:val="24"/>
        </w:rPr>
        <w:t xml:space="preserve">- оформление результатов поверки. </w:t>
      </w:r>
    </w:p>
    <w:p w:rsidR="003854B4" w:rsidRPr="003854B4" w:rsidRDefault="003854B4" w:rsidP="003854B4">
      <w:pPr>
        <w:spacing w:after="0"/>
        <w:ind w:firstLine="709"/>
        <w:jc w:val="both"/>
        <w:rPr>
          <w:rFonts w:ascii="Times New Roman" w:hAnsi="Times New Roman" w:cs="Times New Roman"/>
          <w:sz w:val="24"/>
          <w:szCs w:val="24"/>
        </w:rPr>
      </w:pPr>
      <w:r w:rsidRPr="003854B4">
        <w:rPr>
          <w:rFonts w:ascii="Times New Roman" w:hAnsi="Times New Roman" w:cs="Times New Roman"/>
          <w:sz w:val="24"/>
          <w:szCs w:val="24"/>
        </w:rPr>
        <w:t xml:space="preserve">Если к квалификации </w:t>
      </w:r>
      <w:proofErr w:type="spellStart"/>
      <w:r w:rsidRPr="003854B4">
        <w:rPr>
          <w:rFonts w:ascii="Times New Roman" w:hAnsi="Times New Roman" w:cs="Times New Roman"/>
          <w:sz w:val="24"/>
          <w:szCs w:val="24"/>
        </w:rPr>
        <w:t>поверителей</w:t>
      </w:r>
      <w:proofErr w:type="spellEnd"/>
      <w:r w:rsidRPr="003854B4">
        <w:rPr>
          <w:rFonts w:ascii="Times New Roman" w:hAnsi="Times New Roman" w:cs="Times New Roman"/>
          <w:sz w:val="24"/>
          <w:szCs w:val="24"/>
        </w:rPr>
        <w:t xml:space="preserve"> предъявляют особые требования, после раздела «Средства измерений» в документы на методики поверки включают раздел «Требования к квалификации </w:t>
      </w:r>
      <w:proofErr w:type="spellStart"/>
      <w:r w:rsidRPr="003854B4">
        <w:rPr>
          <w:rFonts w:ascii="Times New Roman" w:hAnsi="Times New Roman" w:cs="Times New Roman"/>
          <w:sz w:val="24"/>
          <w:szCs w:val="24"/>
        </w:rPr>
        <w:t>поверителей</w:t>
      </w:r>
      <w:proofErr w:type="spellEnd"/>
      <w:r w:rsidRPr="003854B4">
        <w:rPr>
          <w:rFonts w:ascii="Times New Roman" w:hAnsi="Times New Roman" w:cs="Times New Roman"/>
          <w:sz w:val="24"/>
          <w:szCs w:val="24"/>
        </w:rPr>
        <w:t xml:space="preserve">». </w:t>
      </w:r>
    </w:p>
    <w:p w:rsidR="003854B4" w:rsidRPr="003854B4" w:rsidRDefault="003854B4" w:rsidP="003854B4">
      <w:pPr>
        <w:spacing w:after="0"/>
        <w:ind w:firstLine="709"/>
        <w:jc w:val="both"/>
        <w:rPr>
          <w:rFonts w:ascii="Times New Roman" w:hAnsi="Times New Roman" w:cs="Times New Roman"/>
          <w:sz w:val="24"/>
          <w:szCs w:val="24"/>
        </w:rPr>
      </w:pPr>
      <w:r w:rsidRPr="003854B4">
        <w:rPr>
          <w:rFonts w:ascii="Times New Roman" w:hAnsi="Times New Roman" w:cs="Times New Roman"/>
          <w:sz w:val="24"/>
          <w:szCs w:val="24"/>
        </w:rPr>
        <w:t xml:space="preserve">В обоснованных случаях допускается объединять или исключать отдельные разделы. </w:t>
      </w:r>
    </w:p>
    <w:p w:rsidR="00746AE1" w:rsidRPr="00C7174D" w:rsidRDefault="003854B4" w:rsidP="003854B4">
      <w:pPr>
        <w:spacing w:after="0"/>
        <w:ind w:firstLine="709"/>
        <w:jc w:val="both"/>
        <w:rPr>
          <w:rFonts w:ascii="Times New Roman" w:hAnsi="Times New Roman" w:cs="Times New Roman"/>
          <w:sz w:val="24"/>
          <w:szCs w:val="24"/>
        </w:rPr>
      </w:pPr>
      <w:r w:rsidRPr="003854B4">
        <w:rPr>
          <w:rFonts w:ascii="Times New Roman" w:hAnsi="Times New Roman" w:cs="Times New Roman"/>
          <w:sz w:val="24"/>
          <w:szCs w:val="24"/>
        </w:rPr>
        <w:t>Документы на методики поверки могут содержать приложения. В качестве приложений оформляют, например, программу обработки результатов измерений на ЭВМ, форму протокола записи результатов измерений, технические описания вспомогательных устройств и поверочных приспособлений и т. д.</w:t>
      </w:r>
    </w:p>
    <w:p w:rsidR="00ED712A" w:rsidRPr="00ED712A" w:rsidRDefault="00ED712A" w:rsidP="005F6C07">
      <w:pPr>
        <w:spacing w:after="0"/>
        <w:ind w:firstLine="709"/>
        <w:jc w:val="both"/>
        <w:rPr>
          <w:rFonts w:ascii="Times New Roman" w:hAnsi="Times New Roman" w:cs="Times New Roman"/>
          <w:b/>
          <w:bCs/>
          <w:i/>
          <w:sz w:val="24"/>
          <w:szCs w:val="24"/>
        </w:rPr>
      </w:pPr>
    </w:p>
    <w:p w:rsidR="00ED712A" w:rsidRPr="00ED712A" w:rsidRDefault="00ED712A" w:rsidP="005F6C07">
      <w:pPr>
        <w:spacing w:after="0"/>
        <w:ind w:firstLine="709"/>
        <w:jc w:val="both"/>
        <w:rPr>
          <w:rFonts w:ascii="Times New Roman" w:hAnsi="Times New Roman" w:cs="Times New Roman"/>
          <w:b/>
          <w:bCs/>
          <w:i/>
          <w:sz w:val="24"/>
          <w:szCs w:val="24"/>
        </w:rPr>
      </w:pPr>
    </w:p>
    <w:p w:rsidR="003854B4" w:rsidRDefault="003854B4" w:rsidP="003854B4">
      <w:pPr>
        <w:spacing w:after="0"/>
        <w:ind w:firstLine="709"/>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lastRenderedPageBreak/>
        <w:t>3</w:t>
      </w:r>
      <w:r w:rsidRPr="00BA5795">
        <w:rPr>
          <w:rFonts w:ascii="Times New Roman" w:hAnsi="Times New Roman" w:cs="Times New Roman"/>
          <w:b/>
          <w:i/>
          <w:color w:val="000000"/>
          <w:sz w:val="24"/>
          <w:szCs w:val="24"/>
        </w:rPr>
        <w:t xml:space="preserve"> </w:t>
      </w:r>
      <w:r w:rsidRPr="003854B4">
        <w:rPr>
          <w:rFonts w:ascii="Times New Roman" w:hAnsi="Times New Roman" w:cs="Times New Roman"/>
          <w:b/>
          <w:i/>
          <w:color w:val="000000"/>
          <w:sz w:val="24"/>
          <w:szCs w:val="24"/>
        </w:rPr>
        <w:t>Основные нормативные документы по поверке средств измерений</w:t>
      </w:r>
    </w:p>
    <w:p w:rsidR="003854B4" w:rsidRDefault="003854B4" w:rsidP="003854B4">
      <w:pPr>
        <w:spacing w:after="0"/>
        <w:ind w:firstLine="709"/>
        <w:jc w:val="both"/>
        <w:rPr>
          <w:rFonts w:ascii="Times New Roman" w:hAnsi="Times New Roman" w:cs="Times New Roman"/>
          <w:b/>
          <w:i/>
          <w:color w:val="000000"/>
          <w:sz w:val="24"/>
          <w:szCs w:val="24"/>
        </w:rPr>
      </w:pPr>
    </w:p>
    <w:p w:rsidR="003854B4" w:rsidRPr="003854B4" w:rsidRDefault="003854B4" w:rsidP="003854B4">
      <w:pPr>
        <w:spacing w:after="0"/>
        <w:ind w:firstLine="709"/>
        <w:jc w:val="both"/>
        <w:rPr>
          <w:rFonts w:ascii="Times New Roman" w:hAnsi="Times New Roman" w:cs="Times New Roman"/>
          <w:color w:val="000000"/>
          <w:sz w:val="24"/>
          <w:szCs w:val="24"/>
        </w:rPr>
      </w:pPr>
      <w:r w:rsidRPr="003854B4">
        <w:rPr>
          <w:rFonts w:ascii="Times New Roman" w:hAnsi="Times New Roman" w:cs="Times New Roman"/>
          <w:color w:val="000000"/>
          <w:sz w:val="24"/>
          <w:szCs w:val="24"/>
        </w:rPr>
        <w:t xml:space="preserve">Основные нормативные документы по поверке </w:t>
      </w:r>
      <w:r>
        <w:rPr>
          <w:rFonts w:ascii="Times New Roman" w:hAnsi="Times New Roman" w:cs="Times New Roman"/>
          <w:color w:val="000000"/>
          <w:sz w:val="24"/>
          <w:szCs w:val="24"/>
        </w:rPr>
        <w:t>средств измерений</w:t>
      </w:r>
      <w:r w:rsidRPr="003854B4">
        <w:rPr>
          <w:rFonts w:ascii="Times New Roman" w:hAnsi="Times New Roman" w:cs="Times New Roman"/>
          <w:color w:val="000000"/>
          <w:sz w:val="24"/>
          <w:szCs w:val="24"/>
        </w:rPr>
        <w:t xml:space="preserve">: </w:t>
      </w:r>
    </w:p>
    <w:p w:rsidR="003854B4" w:rsidRPr="003854B4" w:rsidRDefault="003854B4" w:rsidP="003854B4">
      <w:pPr>
        <w:spacing w:after="0"/>
        <w:ind w:firstLine="709"/>
        <w:jc w:val="both"/>
        <w:rPr>
          <w:rFonts w:ascii="Times New Roman" w:hAnsi="Times New Roman" w:cs="Times New Roman"/>
          <w:color w:val="000000"/>
          <w:sz w:val="24"/>
          <w:szCs w:val="24"/>
        </w:rPr>
      </w:pPr>
      <w:r w:rsidRPr="003854B4">
        <w:rPr>
          <w:rFonts w:ascii="Times New Roman" w:hAnsi="Times New Roman" w:cs="Times New Roman"/>
          <w:color w:val="000000"/>
          <w:sz w:val="24"/>
          <w:szCs w:val="24"/>
        </w:rPr>
        <w:t xml:space="preserve">1) порядок проведения поверки средств измерений, требования к знаку поверки и содержанию свидетельства о поверке (утвержден приказом </w:t>
      </w:r>
      <w:proofErr w:type="spellStart"/>
      <w:r w:rsidRPr="003854B4">
        <w:rPr>
          <w:rFonts w:ascii="Times New Roman" w:hAnsi="Times New Roman" w:cs="Times New Roman"/>
          <w:color w:val="000000"/>
          <w:sz w:val="24"/>
          <w:szCs w:val="24"/>
        </w:rPr>
        <w:t>Минпромторга</w:t>
      </w:r>
      <w:proofErr w:type="spellEnd"/>
      <w:r w:rsidRPr="003854B4">
        <w:rPr>
          <w:rFonts w:ascii="Times New Roman" w:hAnsi="Times New Roman" w:cs="Times New Roman"/>
          <w:color w:val="000000"/>
          <w:sz w:val="24"/>
          <w:szCs w:val="24"/>
        </w:rPr>
        <w:t xml:space="preserve"> от 02.07.2015 г. № 1815, с </w:t>
      </w:r>
      <w:proofErr w:type="spellStart"/>
      <w:r w:rsidRPr="003854B4">
        <w:rPr>
          <w:rFonts w:ascii="Times New Roman" w:hAnsi="Times New Roman" w:cs="Times New Roman"/>
          <w:color w:val="000000"/>
          <w:sz w:val="24"/>
          <w:szCs w:val="24"/>
        </w:rPr>
        <w:t>изм</w:t>
      </w:r>
      <w:proofErr w:type="spellEnd"/>
      <w:r w:rsidRPr="003854B4">
        <w:rPr>
          <w:rFonts w:ascii="Times New Roman" w:hAnsi="Times New Roman" w:cs="Times New Roman"/>
          <w:color w:val="000000"/>
          <w:sz w:val="24"/>
          <w:szCs w:val="24"/>
        </w:rPr>
        <w:t xml:space="preserve">. от 28.12.2018 г.); </w:t>
      </w:r>
    </w:p>
    <w:p w:rsidR="003854B4" w:rsidRPr="003854B4" w:rsidRDefault="003854B4" w:rsidP="003854B4">
      <w:pPr>
        <w:spacing w:after="0"/>
        <w:ind w:firstLine="709"/>
        <w:jc w:val="both"/>
        <w:rPr>
          <w:rFonts w:ascii="Times New Roman" w:hAnsi="Times New Roman" w:cs="Times New Roman"/>
          <w:color w:val="000000"/>
          <w:sz w:val="24"/>
          <w:szCs w:val="24"/>
        </w:rPr>
      </w:pPr>
      <w:r w:rsidRPr="003854B4">
        <w:rPr>
          <w:rFonts w:ascii="Times New Roman" w:hAnsi="Times New Roman" w:cs="Times New Roman"/>
          <w:color w:val="000000"/>
          <w:sz w:val="24"/>
          <w:szCs w:val="24"/>
        </w:rPr>
        <w:t xml:space="preserve">2) перечень средств измерений,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 (утвержден Постановлением Правительства РФ от 20.04.2010 г. № 250); </w:t>
      </w:r>
    </w:p>
    <w:p w:rsidR="003854B4" w:rsidRPr="003854B4" w:rsidRDefault="003854B4" w:rsidP="003854B4">
      <w:pPr>
        <w:spacing w:after="0"/>
        <w:ind w:firstLine="709"/>
        <w:jc w:val="both"/>
        <w:rPr>
          <w:rFonts w:ascii="Times New Roman" w:hAnsi="Times New Roman" w:cs="Times New Roman"/>
          <w:color w:val="000000"/>
          <w:sz w:val="24"/>
          <w:szCs w:val="24"/>
        </w:rPr>
      </w:pPr>
      <w:r w:rsidRPr="003854B4">
        <w:rPr>
          <w:rFonts w:ascii="Times New Roman" w:hAnsi="Times New Roman" w:cs="Times New Roman"/>
          <w:color w:val="000000"/>
          <w:sz w:val="24"/>
          <w:szCs w:val="24"/>
        </w:rPr>
        <w:t xml:space="preserve">3) ГОСТ </w:t>
      </w:r>
      <w:proofErr w:type="gramStart"/>
      <w:r w:rsidRPr="003854B4">
        <w:rPr>
          <w:rFonts w:ascii="Times New Roman" w:hAnsi="Times New Roman" w:cs="Times New Roman"/>
          <w:color w:val="000000"/>
          <w:sz w:val="24"/>
          <w:szCs w:val="24"/>
        </w:rPr>
        <w:t>Р</w:t>
      </w:r>
      <w:proofErr w:type="gramEnd"/>
      <w:r w:rsidRPr="003854B4">
        <w:rPr>
          <w:rFonts w:ascii="Times New Roman" w:hAnsi="Times New Roman" w:cs="Times New Roman"/>
          <w:color w:val="000000"/>
          <w:sz w:val="24"/>
          <w:szCs w:val="24"/>
        </w:rPr>
        <w:t xml:space="preserve"> 56069-2018 Требования к экспертам и специалистам. </w:t>
      </w:r>
      <w:proofErr w:type="spellStart"/>
      <w:r w:rsidRPr="003854B4">
        <w:rPr>
          <w:rFonts w:ascii="Times New Roman" w:hAnsi="Times New Roman" w:cs="Times New Roman"/>
          <w:color w:val="000000"/>
          <w:sz w:val="24"/>
          <w:szCs w:val="24"/>
        </w:rPr>
        <w:t>Поверитель</w:t>
      </w:r>
      <w:proofErr w:type="spellEnd"/>
      <w:r w:rsidRPr="003854B4">
        <w:rPr>
          <w:rFonts w:ascii="Times New Roman" w:hAnsi="Times New Roman" w:cs="Times New Roman"/>
          <w:color w:val="000000"/>
          <w:sz w:val="24"/>
          <w:szCs w:val="24"/>
        </w:rPr>
        <w:t xml:space="preserve"> средств измерений. Общие требования.</w:t>
      </w:r>
    </w:p>
    <w:p w:rsidR="003854B4" w:rsidRDefault="003854B4" w:rsidP="005F6C07">
      <w:pPr>
        <w:spacing w:after="0"/>
        <w:ind w:firstLine="709"/>
        <w:jc w:val="both"/>
        <w:rPr>
          <w:rFonts w:ascii="Times New Roman" w:hAnsi="Times New Roman" w:cs="Times New Roman"/>
          <w:b/>
          <w:bCs/>
          <w:i/>
          <w:sz w:val="24"/>
          <w:szCs w:val="24"/>
        </w:rPr>
      </w:pPr>
    </w:p>
    <w:p w:rsidR="003854B4" w:rsidRDefault="003854B4" w:rsidP="005F6C07">
      <w:pPr>
        <w:spacing w:after="0"/>
        <w:ind w:firstLine="709"/>
        <w:jc w:val="both"/>
        <w:rPr>
          <w:rFonts w:ascii="Times New Roman" w:hAnsi="Times New Roman" w:cs="Times New Roman"/>
          <w:b/>
          <w:bCs/>
          <w:i/>
          <w:sz w:val="24"/>
          <w:szCs w:val="24"/>
        </w:rPr>
      </w:pPr>
    </w:p>
    <w:p w:rsidR="005F6C07" w:rsidRDefault="005F6C07" w:rsidP="005F6C07">
      <w:pPr>
        <w:spacing w:after="0"/>
        <w:ind w:firstLine="709"/>
        <w:jc w:val="both"/>
        <w:rPr>
          <w:rFonts w:ascii="Times New Roman" w:hAnsi="Times New Roman" w:cs="Times New Roman"/>
          <w:sz w:val="24"/>
          <w:szCs w:val="24"/>
        </w:rPr>
      </w:pPr>
      <w:r w:rsidRPr="005F6C07">
        <w:rPr>
          <w:rFonts w:ascii="Times New Roman" w:hAnsi="Times New Roman" w:cs="Times New Roman"/>
          <w:b/>
          <w:bCs/>
          <w:i/>
          <w:sz w:val="24"/>
          <w:szCs w:val="24"/>
        </w:rPr>
        <w:t>Контрольные вопрос</w:t>
      </w:r>
      <w:r w:rsidR="00D3101F">
        <w:rPr>
          <w:rFonts w:ascii="Times New Roman" w:hAnsi="Times New Roman" w:cs="Times New Roman"/>
          <w:b/>
          <w:bCs/>
          <w:i/>
          <w:sz w:val="24"/>
          <w:szCs w:val="24"/>
        </w:rPr>
        <w:t>ы</w:t>
      </w:r>
      <w:r w:rsidRPr="005F6C07">
        <w:rPr>
          <w:rFonts w:ascii="Times New Roman" w:hAnsi="Times New Roman" w:cs="Times New Roman"/>
          <w:sz w:val="24"/>
          <w:szCs w:val="24"/>
        </w:rPr>
        <w:t xml:space="preserve"> </w:t>
      </w:r>
    </w:p>
    <w:p w:rsidR="00051000" w:rsidRPr="005F6C07" w:rsidRDefault="00051000" w:rsidP="005F6C07">
      <w:pPr>
        <w:spacing w:after="0"/>
        <w:ind w:firstLine="709"/>
        <w:jc w:val="both"/>
        <w:rPr>
          <w:rFonts w:ascii="Times New Roman" w:hAnsi="Times New Roman" w:cs="Times New Roman"/>
          <w:sz w:val="24"/>
          <w:szCs w:val="24"/>
        </w:rPr>
      </w:pPr>
    </w:p>
    <w:p w:rsidR="003854B4" w:rsidRPr="003854B4" w:rsidRDefault="00B52BA7" w:rsidP="003854B4">
      <w:pPr>
        <w:spacing w:after="0"/>
        <w:ind w:firstLine="709"/>
        <w:jc w:val="both"/>
        <w:rPr>
          <w:rFonts w:ascii="Times New Roman" w:hAnsi="Times New Roman" w:cs="Times New Roman"/>
          <w:sz w:val="24"/>
          <w:szCs w:val="24"/>
        </w:rPr>
      </w:pPr>
      <w:r w:rsidRPr="00B52BA7">
        <w:rPr>
          <w:rFonts w:ascii="Times New Roman" w:hAnsi="Times New Roman" w:cs="Times New Roman"/>
          <w:sz w:val="24"/>
          <w:szCs w:val="24"/>
        </w:rPr>
        <w:t xml:space="preserve">1. </w:t>
      </w:r>
      <w:r w:rsidR="003854B4" w:rsidRPr="003854B4">
        <w:rPr>
          <w:rFonts w:ascii="Times New Roman" w:hAnsi="Times New Roman" w:cs="Times New Roman"/>
          <w:sz w:val="24"/>
          <w:szCs w:val="24"/>
        </w:rPr>
        <w:t xml:space="preserve">Поясните понятие «поверка средств измерений». </w:t>
      </w:r>
    </w:p>
    <w:p w:rsidR="003854B4" w:rsidRPr="003854B4" w:rsidRDefault="003854B4" w:rsidP="003854B4">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Pr="003854B4">
        <w:rPr>
          <w:rFonts w:ascii="Times New Roman" w:hAnsi="Times New Roman" w:cs="Times New Roman"/>
          <w:sz w:val="24"/>
          <w:szCs w:val="24"/>
        </w:rPr>
        <w:t xml:space="preserve">. Назовите основные документы, регламентирующие поверку средств измерений. </w:t>
      </w:r>
    </w:p>
    <w:p w:rsidR="003854B4" w:rsidRPr="003854B4" w:rsidRDefault="003854B4" w:rsidP="003854B4">
      <w:pPr>
        <w:spacing w:after="0"/>
        <w:ind w:firstLine="709"/>
        <w:jc w:val="both"/>
        <w:rPr>
          <w:rFonts w:ascii="Times New Roman" w:hAnsi="Times New Roman" w:cs="Times New Roman"/>
          <w:sz w:val="24"/>
          <w:szCs w:val="24"/>
        </w:rPr>
      </w:pPr>
      <w:r>
        <w:rPr>
          <w:rFonts w:ascii="Times New Roman" w:hAnsi="Times New Roman" w:cs="Times New Roman"/>
          <w:sz w:val="24"/>
          <w:szCs w:val="24"/>
        </w:rPr>
        <w:t>3</w:t>
      </w:r>
      <w:r w:rsidRPr="003854B4">
        <w:rPr>
          <w:rFonts w:ascii="Times New Roman" w:hAnsi="Times New Roman" w:cs="Times New Roman"/>
          <w:sz w:val="24"/>
          <w:szCs w:val="24"/>
        </w:rPr>
        <w:t xml:space="preserve">. Как оформляются результаты поверки средств измерений? </w:t>
      </w:r>
    </w:p>
    <w:p w:rsidR="003854B4" w:rsidRPr="003854B4" w:rsidRDefault="003854B4" w:rsidP="003854B4">
      <w:pPr>
        <w:spacing w:after="0"/>
        <w:ind w:firstLine="709"/>
        <w:jc w:val="both"/>
        <w:rPr>
          <w:rFonts w:ascii="Times New Roman" w:hAnsi="Times New Roman" w:cs="Times New Roman"/>
          <w:sz w:val="24"/>
          <w:szCs w:val="24"/>
        </w:rPr>
      </w:pPr>
      <w:r>
        <w:rPr>
          <w:rFonts w:ascii="Times New Roman" w:hAnsi="Times New Roman" w:cs="Times New Roman"/>
          <w:sz w:val="24"/>
          <w:szCs w:val="24"/>
        </w:rPr>
        <w:t>4</w:t>
      </w:r>
      <w:r w:rsidRPr="003854B4">
        <w:rPr>
          <w:rFonts w:ascii="Times New Roman" w:hAnsi="Times New Roman" w:cs="Times New Roman"/>
          <w:sz w:val="24"/>
          <w:szCs w:val="24"/>
        </w:rPr>
        <w:t xml:space="preserve">. Назовите виды поверки средств измерений. </w:t>
      </w:r>
    </w:p>
    <w:p w:rsidR="003854B4" w:rsidRPr="003854B4" w:rsidRDefault="003854B4" w:rsidP="003854B4">
      <w:pPr>
        <w:spacing w:after="0"/>
        <w:ind w:firstLine="709"/>
        <w:jc w:val="both"/>
        <w:rPr>
          <w:rFonts w:ascii="Times New Roman" w:hAnsi="Times New Roman" w:cs="Times New Roman"/>
          <w:sz w:val="24"/>
          <w:szCs w:val="24"/>
        </w:rPr>
      </w:pPr>
      <w:r>
        <w:rPr>
          <w:rFonts w:ascii="Times New Roman" w:hAnsi="Times New Roman" w:cs="Times New Roman"/>
          <w:sz w:val="24"/>
          <w:szCs w:val="24"/>
        </w:rPr>
        <w:t>5</w:t>
      </w:r>
      <w:r w:rsidRPr="003854B4">
        <w:rPr>
          <w:rFonts w:ascii="Times New Roman" w:hAnsi="Times New Roman" w:cs="Times New Roman"/>
          <w:sz w:val="24"/>
          <w:szCs w:val="24"/>
        </w:rPr>
        <w:t xml:space="preserve">. Кем и когда устанавливается </w:t>
      </w:r>
      <w:proofErr w:type="spellStart"/>
      <w:r w:rsidRPr="003854B4">
        <w:rPr>
          <w:rFonts w:ascii="Times New Roman" w:hAnsi="Times New Roman" w:cs="Times New Roman"/>
          <w:sz w:val="24"/>
          <w:szCs w:val="24"/>
        </w:rPr>
        <w:t>межповерочный</w:t>
      </w:r>
      <w:proofErr w:type="spellEnd"/>
      <w:r w:rsidRPr="003854B4">
        <w:rPr>
          <w:rFonts w:ascii="Times New Roman" w:hAnsi="Times New Roman" w:cs="Times New Roman"/>
          <w:sz w:val="24"/>
          <w:szCs w:val="24"/>
        </w:rPr>
        <w:t xml:space="preserve"> интервал для средств измерений? </w:t>
      </w:r>
    </w:p>
    <w:p w:rsidR="00884A38" w:rsidRDefault="003854B4" w:rsidP="003854B4">
      <w:pPr>
        <w:spacing w:after="0"/>
        <w:ind w:firstLine="709"/>
        <w:jc w:val="both"/>
        <w:rPr>
          <w:rFonts w:ascii="Times New Roman" w:hAnsi="Times New Roman" w:cs="Times New Roman"/>
          <w:sz w:val="24"/>
          <w:szCs w:val="24"/>
        </w:rPr>
      </w:pPr>
      <w:r>
        <w:rPr>
          <w:rFonts w:ascii="Times New Roman" w:hAnsi="Times New Roman" w:cs="Times New Roman"/>
          <w:sz w:val="24"/>
          <w:szCs w:val="24"/>
        </w:rPr>
        <w:t>6</w:t>
      </w:r>
      <w:r w:rsidRPr="003854B4">
        <w:rPr>
          <w:rFonts w:ascii="Times New Roman" w:hAnsi="Times New Roman" w:cs="Times New Roman"/>
          <w:sz w:val="24"/>
          <w:szCs w:val="24"/>
        </w:rPr>
        <w:t xml:space="preserve">. Поясните технологию </w:t>
      </w:r>
      <w:proofErr w:type="gramStart"/>
      <w:r w:rsidRPr="003854B4">
        <w:rPr>
          <w:rFonts w:ascii="Times New Roman" w:hAnsi="Times New Roman" w:cs="Times New Roman"/>
          <w:sz w:val="24"/>
          <w:szCs w:val="24"/>
        </w:rPr>
        <w:t>разработки методики поверки средств измерений</w:t>
      </w:r>
      <w:proofErr w:type="gramEnd"/>
      <w:r w:rsidRPr="003854B4">
        <w:rPr>
          <w:rFonts w:ascii="Times New Roman" w:hAnsi="Times New Roman" w:cs="Times New Roman"/>
          <w:sz w:val="24"/>
          <w:szCs w:val="24"/>
        </w:rPr>
        <w:t>.</w:t>
      </w:r>
    </w:p>
    <w:sectPr w:rsidR="00884A38" w:rsidSect="004472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3D3670"/>
    <w:rsid w:val="00003C0B"/>
    <w:rsid w:val="00012B07"/>
    <w:rsid w:val="0001601F"/>
    <w:rsid w:val="00051000"/>
    <w:rsid w:val="000768A9"/>
    <w:rsid w:val="000A1573"/>
    <w:rsid w:val="00130801"/>
    <w:rsid w:val="00153EFB"/>
    <w:rsid w:val="00165CC4"/>
    <w:rsid w:val="00182D18"/>
    <w:rsid w:val="00183E59"/>
    <w:rsid w:val="001A412E"/>
    <w:rsid w:val="001D7C26"/>
    <w:rsid w:val="001F7CD4"/>
    <w:rsid w:val="00210EF3"/>
    <w:rsid w:val="00246B82"/>
    <w:rsid w:val="00255DF1"/>
    <w:rsid w:val="002B4F66"/>
    <w:rsid w:val="003337DE"/>
    <w:rsid w:val="00352AB3"/>
    <w:rsid w:val="0036491A"/>
    <w:rsid w:val="00370E97"/>
    <w:rsid w:val="003753E1"/>
    <w:rsid w:val="003854B4"/>
    <w:rsid w:val="003B6390"/>
    <w:rsid w:val="003B7A31"/>
    <w:rsid w:val="003D3670"/>
    <w:rsid w:val="004234DA"/>
    <w:rsid w:val="004472FE"/>
    <w:rsid w:val="004801F0"/>
    <w:rsid w:val="00480CE7"/>
    <w:rsid w:val="004C7686"/>
    <w:rsid w:val="005022A8"/>
    <w:rsid w:val="0053277B"/>
    <w:rsid w:val="00592D6F"/>
    <w:rsid w:val="005D1CCF"/>
    <w:rsid w:val="005D5AC1"/>
    <w:rsid w:val="005F6C07"/>
    <w:rsid w:val="00606A10"/>
    <w:rsid w:val="006252AB"/>
    <w:rsid w:val="00637AF6"/>
    <w:rsid w:val="00691FAE"/>
    <w:rsid w:val="006A0E88"/>
    <w:rsid w:val="006B1635"/>
    <w:rsid w:val="006C1C89"/>
    <w:rsid w:val="006D54F2"/>
    <w:rsid w:val="006E375D"/>
    <w:rsid w:val="006F76D7"/>
    <w:rsid w:val="00727886"/>
    <w:rsid w:val="00746AE1"/>
    <w:rsid w:val="0077080A"/>
    <w:rsid w:val="00775CC7"/>
    <w:rsid w:val="00784708"/>
    <w:rsid w:val="00794379"/>
    <w:rsid w:val="00816777"/>
    <w:rsid w:val="00833CE1"/>
    <w:rsid w:val="00844B27"/>
    <w:rsid w:val="008516F0"/>
    <w:rsid w:val="00862241"/>
    <w:rsid w:val="008709A5"/>
    <w:rsid w:val="00884A38"/>
    <w:rsid w:val="008C18B9"/>
    <w:rsid w:val="008F3F51"/>
    <w:rsid w:val="0097648A"/>
    <w:rsid w:val="0099269A"/>
    <w:rsid w:val="009E0BBF"/>
    <w:rsid w:val="009F6695"/>
    <w:rsid w:val="00A76A46"/>
    <w:rsid w:val="00AC6A01"/>
    <w:rsid w:val="00AD3028"/>
    <w:rsid w:val="00B254F2"/>
    <w:rsid w:val="00B40E8D"/>
    <w:rsid w:val="00B52BA7"/>
    <w:rsid w:val="00B83B1F"/>
    <w:rsid w:val="00BA5795"/>
    <w:rsid w:val="00BC5446"/>
    <w:rsid w:val="00BD0035"/>
    <w:rsid w:val="00C7174D"/>
    <w:rsid w:val="00C72F19"/>
    <w:rsid w:val="00CC0E0C"/>
    <w:rsid w:val="00CD3ED5"/>
    <w:rsid w:val="00D14B26"/>
    <w:rsid w:val="00D14D4A"/>
    <w:rsid w:val="00D26966"/>
    <w:rsid w:val="00D26D3F"/>
    <w:rsid w:val="00D3101F"/>
    <w:rsid w:val="00D6216B"/>
    <w:rsid w:val="00D64E22"/>
    <w:rsid w:val="00DA60FA"/>
    <w:rsid w:val="00DC1561"/>
    <w:rsid w:val="00DD433E"/>
    <w:rsid w:val="00E00645"/>
    <w:rsid w:val="00E028A7"/>
    <w:rsid w:val="00E758BB"/>
    <w:rsid w:val="00E81F36"/>
    <w:rsid w:val="00E951E6"/>
    <w:rsid w:val="00EA7305"/>
    <w:rsid w:val="00EC067F"/>
    <w:rsid w:val="00ED712A"/>
    <w:rsid w:val="00EF3F11"/>
    <w:rsid w:val="00F00E5F"/>
    <w:rsid w:val="00F10D1B"/>
    <w:rsid w:val="00F25257"/>
    <w:rsid w:val="00F80C92"/>
    <w:rsid w:val="00FC3477"/>
    <w:rsid w:val="00FE49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2FE"/>
  </w:style>
  <w:style w:type="paragraph" w:styleId="1">
    <w:name w:val="heading 1"/>
    <w:basedOn w:val="a"/>
    <w:link w:val="10"/>
    <w:uiPriority w:val="9"/>
    <w:qFormat/>
    <w:rsid w:val="00CC0E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54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54F2"/>
    <w:rPr>
      <w:rFonts w:ascii="Tahoma" w:hAnsi="Tahoma" w:cs="Tahoma"/>
      <w:sz w:val="16"/>
      <w:szCs w:val="16"/>
    </w:rPr>
  </w:style>
  <w:style w:type="paragraph" w:customStyle="1" w:styleId="ConsPlusNormal">
    <w:name w:val="ConsPlusNormal"/>
    <w:rsid w:val="00884A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5">
    <w:name w:val="List Paragraph"/>
    <w:basedOn w:val="a"/>
    <w:uiPriority w:val="34"/>
    <w:qFormat/>
    <w:rsid w:val="00DC1561"/>
    <w:pPr>
      <w:ind w:left="720"/>
      <w:contextualSpacing/>
    </w:pPr>
  </w:style>
  <w:style w:type="character" w:customStyle="1" w:styleId="10">
    <w:name w:val="Заголовок 1 Знак"/>
    <w:basedOn w:val="a0"/>
    <w:link w:val="1"/>
    <w:uiPriority w:val="9"/>
    <w:rsid w:val="00CC0E0C"/>
    <w:rPr>
      <w:rFonts w:ascii="Times New Roman" w:eastAsia="Times New Roman" w:hAnsi="Times New Roman" w:cs="Times New Roman"/>
      <w:b/>
      <w:bCs/>
      <w:kern w:val="36"/>
      <w:sz w:val="48"/>
      <w:szCs w:val="48"/>
      <w:lang w:eastAsia="ru-RU"/>
    </w:rPr>
  </w:style>
  <w:style w:type="character" w:styleId="a6">
    <w:name w:val="Placeholder Text"/>
    <w:basedOn w:val="a0"/>
    <w:uiPriority w:val="99"/>
    <w:semiHidden/>
    <w:rsid w:val="00DA60FA"/>
    <w:rPr>
      <w:color w:val="808080"/>
    </w:rPr>
  </w:style>
  <w:style w:type="table" w:styleId="a7">
    <w:name w:val="Table Grid"/>
    <w:basedOn w:val="a1"/>
    <w:uiPriority w:val="59"/>
    <w:rsid w:val="000510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51000"/>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0"/>
    <w:rsid w:val="00FE49D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35592745">
      <w:bodyDiv w:val="1"/>
      <w:marLeft w:val="0"/>
      <w:marRight w:val="0"/>
      <w:marTop w:val="0"/>
      <w:marBottom w:val="0"/>
      <w:divBdr>
        <w:top w:val="none" w:sz="0" w:space="0" w:color="auto"/>
        <w:left w:val="none" w:sz="0" w:space="0" w:color="auto"/>
        <w:bottom w:val="none" w:sz="0" w:space="0" w:color="auto"/>
        <w:right w:val="none" w:sz="0" w:space="0" w:color="auto"/>
      </w:divBdr>
    </w:div>
    <w:div w:id="126357507">
      <w:bodyDiv w:val="1"/>
      <w:marLeft w:val="0"/>
      <w:marRight w:val="0"/>
      <w:marTop w:val="0"/>
      <w:marBottom w:val="0"/>
      <w:divBdr>
        <w:top w:val="none" w:sz="0" w:space="0" w:color="auto"/>
        <w:left w:val="none" w:sz="0" w:space="0" w:color="auto"/>
        <w:bottom w:val="none" w:sz="0" w:space="0" w:color="auto"/>
        <w:right w:val="none" w:sz="0" w:space="0" w:color="auto"/>
      </w:divBdr>
    </w:div>
    <w:div w:id="135799821">
      <w:bodyDiv w:val="1"/>
      <w:marLeft w:val="0"/>
      <w:marRight w:val="0"/>
      <w:marTop w:val="0"/>
      <w:marBottom w:val="0"/>
      <w:divBdr>
        <w:top w:val="none" w:sz="0" w:space="0" w:color="auto"/>
        <w:left w:val="none" w:sz="0" w:space="0" w:color="auto"/>
        <w:bottom w:val="none" w:sz="0" w:space="0" w:color="auto"/>
        <w:right w:val="none" w:sz="0" w:space="0" w:color="auto"/>
      </w:divBdr>
    </w:div>
    <w:div w:id="136454818">
      <w:bodyDiv w:val="1"/>
      <w:marLeft w:val="0"/>
      <w:marRight w:val="0"/>
      <w:marTop w:val="0"/>
      <w:marBottom w:val="0"/>
      <w:divBdr>
        <w:top w:val="none" w:sz="0" w:space="0" w:color="auto"/>
        <w:left w:val="none" w:sz="0" w:space="0" w:color="auto"/>
        <w:bottom w:val="none" w:sz="0" w:space="0" w:color="auto"/>
        <w:right w:val="none" w:sz="0" w:space="0" w:color="auto"/>
      </w:divBdr>
    </w:div>
    <w:div w:id="154036056">
      <w:bodyDiv w:val="1"/>
      <w:marLeft w:val="0"/>
      <w:marRight w:val="0"/>
      <w:marTop w:val="0"/>
      <w:marBottom w:val="0"/>
      <w:divBdr>
        <w:top w:val="none" w:sz="0" w:space="0" w:color="auto"/>
        <w:left w:val="none" w:sz="0" w:space="0" w:color="auto"/>
        <w:bottom w:val="none" w:sz="0" w:space="0" w:color="auto"/>
        <w:right w:val="none" w:sz="0" w:space="0" w:color="auto"/>
      </w:divBdr>
    </w:div>
    <w:div w:id="168251099">
      <w:bodyDiv w:val="1"/>
      <w:marLeft w:val="0"/>
      <w:marRight w:val="0"/>
      <w:marTop w:val="0"/>
      <w:marBottom w:val="0"/>
      <w:divBdr>
        <w:top w:val="none" w:sz="0" w:space="0" w:color="auto"/>
        <w:left w:val="none" w:sz="0" w:space="0" w:color="auto"/>
        <w:bottom w:val="none" w:sz="0" w:space="0" w:color="auto"/>
        <w:right w:val="none" w:sz="0" w:space="0" w:color="auto"/>
      </w:divBdr>
    </w:div>
    <w:div w:id="184953189">
      <w:bodyDiv w:val="1"/>
      <w:marLeft w:val="0"/>
      <w:marRight w:val="0"/>
      <w:marTop w:val="0"/>
      <w:marBottom w:val="0"/>
      <w:divBdr>
        <w:top w:val="none" w:sz="0" w:space="0" w:color="auto"/>
        <w:left w:val="none" w:sz="0" w:space="0" w:color="auto"/>
        <w:bottom w:val="none" w:sz="0" w:space="0" w:color="auto"/>
        <w:right w:val="none" w:sz="0" w:space="0" w:color="auto"/>
      </w:divBdr>
    </w:div>
    <w:div w:id="190802570">
      <w:bodyDiv w:val="1"/>
      <w:marLeft w:val="0"/>
      <w:marRight w:val="0"/>
      <w:marTop w:val="0"/>
      <w:marBottom w:val="0"/>
      <w:divBdr>
        <w:top w:val="none" w:sz="0" w:space="0" w:color="auto"/>
        <w:left w:val="none" w:sz="0" w:space="0" w:color="auto"/>
        <w:bottom w:val="none" w:sz="0" w:space="0" w:color="auto"/>
        <w:right w:val="none" w:sz="0" w:space="0" w:color="auto"/>
      </w:divBdr>
    </w:div>
    <w:div w:id="303971901">
      <w:bodyDiv w:val="1"/>
      <w:marLeft w:val="0"/>
      <w:marRight w:val="0"/>
      <w:marTop w:val="0"/>
      <w:marBottom w:val="0"/>
      <w:divBdr>
        <w:top w:val="none" w:sz="0" w:space="0" w:color="auto"/>
        <w:left w:val="none" w:sz="0" w:space="0" w:color="auto"/>
        <w:bottom w:val="none" w:sz="0" w:space="0" w:color="auto"/>
        <w:right w:val="none" w:sz="0" w:space="0" w:color="auto"/>
      </w:divBdr>
    </w:div>
    <w:div w:id="313024643">
      <w:bodyDiv w:val="1"/>
      <w:marLeft w:val="0"/>
      <w:marRight w:val="0"/>
      <w:marTop w:val="0"/>
      <w:marBottom w:val="0"/>
      <w:divBdr>
        <w:top w:val="none" w:sz="0" w:space="0" w:color="auto"/>
        <w:left w:val="none" w:sz="0" w:space="0" w:color="auto"/>
        <w:bottom w:val="none" w:sz="0" w:space="0" w:color="auto"/>
        <w:right w:val="none" w:sz="0" w:space="0" w:color="auto"/>
      </w:divBdr>
    </w:div>
    <w:div w:id="332342938">
      <w:bodyDiv w:val="1"/>
      <w:marLeft w:val="0"/>
      <w:marRight w:val="0"/>
      <w:marTop w:val="0"/>
      <w:marBottom w:val="0"/>
      <w:divBdr>
        <w:top w:val="none" w:sz="0" w:space="0" w:color="auto"/>
        <w:left w:val="none" w:sz="0" w:space="0" w:color="auto"/>
        <w:bottom w:val="none" w:sz="0" w:space="0" w:color="auto"/>
        <w:right w:val="none" w:sz="0" w:space="0" w:color="auto"/>
      </w:divBdr>
    </w:div>
    <w:div w:id="427577865">
      <w:bodyDiv w:val="1"/>
      <w:marLeft w:val="0"/>
      <w:marRight w:val="0"/>
      <w:marTop w:val="0"/>
      <w:marBottom w:val="0"/>
      <w:divBdr>
        <w:top w:val="none" w:sz="0" w:space="0" w:color="auto"/>
        <w:left w:val="none" w:sz="0" w:space="0" w:color="auto"/>
        <w:bottom w:val="none" w:sz="0" w:space="0" w:color="auto"/>
        <w:right w:val="none" w:sz="0" w:space="0" w:color="auto"/>
      </w:divBdr>
    </w:div>
    <w:div w:id="437985712">
      <w:bodyDiv w:val="1"/>
      <w:marLeft w:val="0"/>
      <w:marRight w:val="0"/>
      <w:marTop w:val="0"/>
      <w:marBottom w:val="0"/>
      <w:divBdr>
        <w:top w:val="none" w:sz="0" w:space="0" w:color="auto"/>
        <w:left w:val="none" w:sz="0" w:space="0" w:color="auto"/>
        <w:bottom w:val="none" w:sz="0" w:space="0" w:color="auto"/>
        <w:right w:val="none" w:sz="0" w:space="0" w:color="auto"/>
      </w:divBdr>
    </w:div>
    <w:div w:id="439104189">
      <w:bodyDiv w:val="1"/>
      <w:marLeft w:val="0"/>
      <w:marRight w:val="0"/>
      <w:marTop w:val="0"/>
      <w:marBottom w:val="0"/>
      <w:divBdr>
        <w:top w:val="none" w:sz="0" w:space="0" w:color="auto"/>
        <w:left w:val="none" w:sz="0" w:space="0" w:color="auto"/>
        <w:bottom w:val="none" w:sz="0" w:space="0" w:color="auto"/>
        <w:right w:val="none" w:sz="0" w:space="0" w:color="auto"/>
      </w:divBdr>
    </w:div>
    <w:div w:id="479469758">
      <w:bodyDiv w:val="1"/>
      <w:marLeft w:val="0"/>
      <w:marRight w:val="0"/>
      <w:marTop w:val="0"/>
      <w:marBottom w:val="0"/>
      <w:divBdr>
        <w:top w:val="none" w:sz="0" w:space="0" w:color="auto"/>
        <w:left w:val="none" w:sz="0" w:space="0" w:color="auto"/>
        <w:bottom w:val="none" w:sz="0" w:space="0" w:color="auto"/>
        <w:right w:val="none" w:sz="0" w:space="0" w:color="auto"/>
      </w:divBdr>
    </w:div>
    <w:div w:id="481120915">
      <w:bodyDiv w:val="1"/>
      <w:marLeft w:val="0"/>
      <w:marRight w:val="0"/>
      <w:marTop w:val="0"/>
      <w:marBottom w:val="0"/>
      <w:divBdr>
        <w:top w:val="none" w:sz="0" w:space="0" w:color="auto"/>
        <w:left w:val="none" w:sz="0" w:space="0" w:color="auto"/>
        <w:bottom w:val="none" w:sz="0" w:space="0" w:color="auto"/>
        <w:right w:val="none" w:sz="0" w:space="0" w:color="auto"/>
      </w:divBdr>
    </w:div>
    <w:div w:id="519901944">
      <w:bodyDiv w:val="1"/>
      <w:marLeft w:val="0"/>
      <w:marRight w:val="0"/>
      <w:marTop w:val="0"/>
      <w:marBottom w:val="0"/>
      <w:divBdr>
        <w:top w:val="none" w:sz="0" w:space="0" w:color="auto"/>
        <w:left w:val="none" w:sz="0" w:space="0" w:color="auto"/>
        <w:bottom w:val="none" w:sz="0" w:space="0" w:color="auto"/>
        <w:right w:val="none" w:sz="0" w:space="0" w:color="auto"/>
      </w:divBdr>
    </w:div>
    <w:div w:id="548803576">
      <w:bodyDiv w:val="1"/>
      <w:marLeft w:val="0"/>
      <w:marRight w:val="0"/>
      <w:marTop w:val="0"/>
      <w:marBottom w:val="0"/>
      <w:divBdr>
        <w:top w:val="none" w:sz="0" w:space="0" w:color="auto"/>
        <w:left w:val="none" w:sz="0" w:space="0" w:color="auto"/>
        <w:bottom w:val="none" w:sz="0" w:space="0" w:color="auto"/>
        <w:right w:val="none" w:sz="0" w:space="0" w:color="auto"/>
      </w:divBdr>
    </w:div>
    <w:div w:id="568080571">
      <w:bodyDiv w:val="1"/>
      <w:marLeft w:val="0"/>
      <w:marRight w:val="0"/>
      <w:marTop w:val="0"/>
      <w:marBottom w:val="0"/>
      <w:divBdr>
        <w:top w:val="none" w:sz="0" w:space="0" w:color="auto"/>
        <w:left w:val="none" w:sz="0" w:space="0" w:color="auto"/>
        <w:bottom w:val="none" w:sz="0" w:space="0" w:color="auto"/>
        <w:right w:val="none" w:sz="0" w:space="0" w:color="auto"/>
      </w:divBdr>
    </w:div>
    <w:div w:id="574051303">
      <w:bodyDiv w:val="1"/>
      <w:marLeft w:val="0"/>
      <w:marRight w:val="0"/>
      <w:marTop w:val="0"/>
      <w:marBottom w:val="0"/>
      <w:divBdr>
        <w:top w:val="none" w:sz="0" w:space="0" w:color="auto"/>
        <w:left w:val="none" w:sz="0" w:space="0" w:color="auto"/>
        <w:bottom w:val="none" w:sz="0" w:space="0" w:color="auto"/>
        <w:right w:val="none" w:sz="0" w:space="0" w:color="auto"/>
      </w:divBdr>
    </w:div>
    <w:div w:id="576327918">
      <w:bodyDiv w:val="1"/>
      <w:marLeft w:val="0"/>
      <w:marRight w:val="0"/>
      <w:marTop w:val="0"/>
      <w:marBottom w:val="0"/>
      <w:divBdr>
        <w:top w:val="none" w:sz="0" w:space="0" w:color="auto"/>
        <w:left w:val="none" w:sz="0" w:space="0" w:color="auto"/>
        <w:bottom w:val="none" w:sz="0" w:space="0" w:color="auto"/>
        <w:right w:val="none" w:sz="0" w:space="0" w:color="auto"/>
      </w:divBdr>
    </w:div>
    <w:div w:id="646473394">
      <w:bodyDiv w:val="1"/>
      <w:marLeft w:val="0"/>
      <w:marRight w:val="0"/>
      <w:marTop w:val="0"/>
      <w:marBottom w:val="0"/>
      <w:divBdr>
        <w:top w:val="none" w:sz="0" w:space="0" w:color="auto"/>
        <w:left w:val="none" w:sz="0" w:space="0" w:color="auto"/>
        <w:bottom w:val="none" w:sz="0" w:space="0" w:color="auto"/>
        <w:right w:val="none" w:sz="0" w:space="0" w:color="auto"/>
      </w:divBdr>
    </w:div>
    <w:div w:id="803894177">
      <w:bodyDiv w:val="1"/>
      <w:marLeft w:val="0"/>
      <w:marRight w:val="0"/>
      <w:marTop w:val="0"/>
      <w:marBottom w:val="0"/>
      <w:divBdr>
        <w:top w:val="none" w:sz="0" w:space="0" w:color="auto"/>
        <w:left w:val="none" w:sz="0" w:space="0" w:color="auto"/>
        <w:bottom w:val="none" w:sz="0" w:space="0" w:color="auto"/>
        <w:right w:val="none" w:sz="0" w:space="0" w:color="auto"/>
      </w:divBdr>
    </w:div>
    <w:div w:id="832061644">
      <w:bodyDiv w:val="1"/>
      <w:marLeft w:val="0"/>
      <w:marRight w:val="0"/>
      <w:marTop w:val="0"/>
      <w:marBottom w:val="0"/>
      <w:divBdr>
        <w:top w:val="none" w:sz="0" w:space="0" w:color="auto"/>
        <w:left w:val="none" w:sz="0" w:space="0" w:color="auto"/>
        <w:bottom w:val="none" w:sz="0" w:space="0" w:color="auto"/>
        <w:right w:val="none" w:sz="0" w:space="0" w:color="auto"/>
      </w:divBdr>
    </w:div>
    <w:div w:id="834997620">
      <w:bodyDiv w:val="1"/>
      <w:marLeft w:val="0"/>
      <w:marRight w:val="0"/>
      <w:marTop w:val="0"/>
      <w:marBottom w:val="0"/>
      <w:divBdr>
        <w:top w:val="none" w:sz="0" w:space="0" w:color="auto"/>
        <w:left w:val="none" w:sz="0" w:space="0" w:color="auto"/>
        <w:bottom w:val="none" w:sz="0" w:space="0" w:color="auto"/>
        <w:right w:val="none" w:sz="0" w:space="0" w:color="auto"/>
      </w:divBdr>
    </w:div>
    <w:div w:id="868563874">
      <w:bodyDiv w:val="1"/>
      <w:marLeft w:val="0"/>
      <w:marRight w:val="0"/>
      <w:marTop w:val="0"/>
      <w:marBottom w:val="0"/>
      <w:divBdr>
        <w:top w:val="none" w:sz="0" w:space="0" w:color="auto"/>
        <w:left w:val="none" w:sz="0" w:space="0" w:color="auto"/>
        <w:bottom w:val="none" w:sz="0" w:space="0" w:color="auto"/>
        <w:right w:val="none" w:sz="0" w:space="0" w:color="auto"/>
      </w:divBdr>
    </w:div>
    <w:div w:id="868756774">
      <w:bodyDiv w:val="1"/>
      <w:marLeft w:val="0"/>
      <w:marRight w:val="0"/>
      <w:marTop w:val="0"/>
      <w:marBottom w:val="0"/>
      <w:divBdr>
        <w:top w:val="none" w:sz="0" w:space="0" w:color="auto"/>
        <w:left w:val="none" w:sz="0" w:space="0" w:color="auto"/>
        <w:bottom w:val="none" w:sz="0" w:space="0" w:color="auto"/>
        <w:right w:val="none" w:sz="0" w:space="0" w:color="auto"/>
      </w:divBdr>
    </w:div>
    <w:div w:id="909073336">
      <w:bodyDiv w:val="1"/>
      <w:marLeft w:val="0"/>
      <w:marRight w:val="0"/>
      <w:marTop w:val="0"/>
      <w:marBottom w:val="0"/>
      <w:divBdr>
        <w:top w:val="none" w:sz="0" w:space="0" w:color="auto"/>
        <w:left w:val="none" w:sz="0" w:space="0" w:color="auto"/>
        <w:bottom w:val="none" w:sz="0" w:space="0" w:color="auto"/>
        <w:right w:val="none" w:sz="0" w:space="0" w:color="auto"/>
      </w:divBdr>
    </w:div>
    <w:div w:id="913511731">
      <w:bodyDiv w:val="1"/>
      <w:marLeft w:val="0"/>
      <w:marRight w:val="0"/>
      <w:marTop w:val="0"/>
      <w:marBottom w:val="0"/>
      <w:divBdr>
        <w:top w:val="none" w:sz="0" w:space="0" w:color="auto"/>
        <w:left w:val="none" w:sz="0" w:space="0" w:color="auto"/>
        <w:bottom w:val="none" w:sz="0" w:space="0" w:color="auto"/>
        <w:right w:val="none" w:sz="0" w:space="0" w:color="auto"/>
      </w:divBdr>
    </w:div>
    <w:div w:id="925647118">
      <w:bodyDiv w:val="1"/>
      <w:marLeft w:val="0"/>
      <w:marRight w:val="0"/>
      <w:marTop w:val="0"/>
      <w:marBottom w:val="0"/>
      <w:divBdr>
        <w:top w:val="none" w:sz="0" w:space="0" w:color="auto"/>
        <w:left w:val="none" w:sz="0" w:space="0" w:color="auto"/>
        <w:bottom w:val="none" w:sz="0" w:space="0" w:color="auto"/>
        <w:right w:val="none" w:sz="0" w:space="0" w:color="auto"/>
      </w:divBdr>
    </w:div>
    <w:div w:id="936715237">
      <w:bodyDiv w:val="1"/>
      <w:marLeft w:val="0"/>
      <w:marRight w:val="0"/>
      <w:marTop w:val="0"/>
      <w:marBottom w:val="0"/>
      <w:divBdr>
        <w:top w:val="none" w:sz="0" w:space="0" w:color="auto"/>
        <w:left w:val="none" w:sz="0" w:space="0" w:color="auto"/>
        <w:bottom w:val="none" w:sz="0" w:space="0" w:color="auto"/>
        <w:right w:val="none" w:sz="0" w:space="0" w:color="auto"/>
      </w:divBdr>
    </w:div>
    <w:div w:id="949816417">
      <w:bodyDiv w:val="1"/>
      <w:marLeft w:val="0"/>
      <w:marRight w:val="0"/>
      <w:marTop w:val="0"/>
      <w:marBottom w:val="0"/>
      <w:divBdr>
        <w:top w:val="none" w:sz="0" w:space="0" w:color="auto"/>
        <w:left w:val="none" w:sz="0" w:space="0" w:color="auto"/>
        <w:bottom w:val="none" w:sz="0" w:space="0" w:color="auto"/>
        <w:right w:val="none" w:sz="0" w:space="0" w:color="auto"/>
      </w:divBdr>
    </w:div>
    <w:div w:id="990862175">
      <w:bodyDiv w:val="1"/>
      <w:marLeft w:val="0"/>
      <w:marRight w:val="0"/>
      <w:marTop w:val="0"/>
      <w:marBottom w:val="0"/>
      <w:divBdr>
        <w:top w:val="none" w:sz="0" w:space="0" w:color="auto"/>
        <w:left w:val="none" w:sz="0" w:space="0" w:color="auto"/>
        <w:bottom w:val="none" w:sz="0" w:space="0" w:color="auto"/>
        <w:right w:val="none" w:sz="0" w:space="0" w:color="auto"/>
      </w:divBdr>
    </w:div>
    <w:div w:id="1034040349">
      <w:bodyDiv w:val="1"/>
      <w:marLeft w:val="0"/>
      <w:marRight w:val="0"/>
      <w:marTop w:val="0"/>
      <w:marBottom w:val="0"/>
      <w:divBdr>
        <w:top w:val="none" w:sz="0" w:space="0" w:color="auto"/>
        <w:left w:val="none" w:sz="0" w:space="0" w:color="auto"/>
        <w:bottom w:val="none" w:sz="0" w:space="0" w:color="auto"/>
        <w:right w:val="none" w:sz="0" w:space="0" w:color="auto"/>
      </w:divBdr>
    </w:div>
    <w:div w:id="1064838343">
      <w:bodyDiv w:val="1"/>
      <w:marLeft w:val="0"/>
      <w:marRight w:val="0"/>
      <w:marTop w:val="0"/>
      <w:marBottom w:val="0"/>
      <w:divBdr>
        <w:top w:val="none" w:sz="0" w:space="0" w:color="auto"/>
        <w:left w:val="none" w:sz="0" w:space="0" w:color="auto"/>
        <w:bottom w:val="none" w:sz="0" w:space="0" w:color="auto"/>
        <w:right w:val="none" w:sz="0" w:space="0" w:color="auto"/>
      </w:divBdr>
    </w:div>
    <w:div w:id="1094789346">
      <w:bodyDiv w:val="1"/>
      <w:marLeft w:val="0"/>
      <w:marRight w:val="0"/>
      <w:marTop w:val="0"/>
      <w:marBottom w:val="0"/>
      <w:divBdr>
        <w:top w:val="none" w:sz="0" w:space="0" w:color="auto"/>
        <w:left w:val="none" w:sz="0" w:space="0" w:color="auto"/>
        <w:bottom w:val="none" w:sz="0" w:space="0" w:color="auto"/>
        <w:right w:val="none" w:sz="0" w:space="0" w:color="auto"/>
      </w:divBdr>
    </w:div>
    <w:div w:id="1187402580">
      <w:bodyDiv w:val="1"/>
      <w:marLeft w:val="0"/>
      <w:marRight w:val="0"/>
      <w:marTop w:val="0"/>
      <w:marBottom w:val="0"/>
      <w:divBdr>
        <w:top w:val="none" w:sz="0" w:space="0" w:color="auto"/>
        <w:left w:val="none" w:sz="0" w:space="0" w:color="auto"/>
        <w:bottom w:val="none" w:sz="0" w:space="0" w:color="auto"/>
        <w:right w:val="none" w:sz="0" w:space="0" w:color="auto"/>
      </w:divBdr>
    </w:div>
    <w:div w:id="1190996896">
      <w:bodyDiv w:val="1"/>
      <w:marLeft w:val="0"/>
      <w:marRight w:val="0"/>
      <w:marTop w:val="0"/>
      <w:marBottom w:val="0"/>
      <w:divBdr>
        <w:top w:val="none" w:sz="0" w:space="0" w:color="auto"/>
        <w:left w:val="none" w:sz="0" w:space="0" w:color="auto"/>
        <w:bottom w:val="none" w:sz="0" w:space="0" w:color="auto"/>
        <w:right w:val="none" w:sz="0" w:space="0" w:color="auto"/>
      </w:divBdr>
    </w:div>
    <w:div w:id="1299726358">
      <w:bodyDiv w:val="1"/>
      <w:marLeft w:val="0"/>
      <w:marRight w:val="0"/>
      <w:marTop w:val="0"/>
      <w:marBottom w:val="0"/>
      <w:divBdr>
        <w:top w:val="none" w:sz="0" w:space="0" w:color="auto"/>
        <w:left w:val="none" w:sz="0" w:space="0" w:color="auto"/>
        <w:bottom w:val="none" w:sz="0" w:space="0" w:color="auto"/>
        <w:right w:val="none" w:sz="0" w:space="0" w:color="auto"/>
      </w:divBdr>
    </w:div>
    <w:div w:id="1312296117">
      <w:bodyDiv w:val="1"/>
      <w:marLeft w:val="0"/>
      <w:marRight w:val="0"/>
      <w:marTop w:val="0"/>
      <w:marBottom w:val="0"/>
      <w:divBdr>
        <w:top w:val="none" w:sz="0" w:space="0" w:color="auto"/>
        <w:left w:val="none" w:sz="0" w:space="0" w:color="auto"/>
        <w:bottom w:val="none" w:sz="0" w:space="0" w:color="auto"/>
        <w:right w:val="none" w:sz="0" w:space="0" w:color="auto"/>
      </w:divBdr>
    </w:div>
    <w:div w:id="1316641774">
      <w:bodyDiv w:val="1"/>
      <w:marLeft w:val="0"/>
      <w:marRight w:val="0"/>
      <w:marTop w:val="0"/>
      <w:marBottom w:val="0"/>
      <w:divBdr>
        <w:top w:val="none" w:sz="0" w:space="0" w:color="auto"/>
        <w:left w:val="none" w:sz="0" w:space="0" w:color="auto"/>
        <w:bottom w:val="none" w:sz="0" w:space="0" w:color="auto"/>
        <w:right w:val="none" w:sz="0" w:space="0" w:color="auto"/>
      </w:divBdr>
    </w:div>
    <w:div w:id="1388531050">
      <w:bodyDiv w:val="1"/>
      <w:marLeft w:val="0"/>
      <w:marRight w:val="0"/>
      <w:marTop w:val="0"/>
      <w:marBottom w:val="0"/>
      <w:divBdr>
        <w:top w:val="none" w:sz="0" w:space="0" w:color="auto"/>
        <w:left w:val="none" w:sz="0" w:space="0" w:color="auto"/>
        <w:bottom w:val="none" w:sz="0" w:space="0" w:color="auto"/>
        <w:right w:val="none" w:sz="0" w:space="0" w:color="auto"/>
      </w:divBdr>
    </w:div>
    <w:div w:id="1396588343">
      <w:bodyDiv w:val="1"/>
      <w:marLeft w:val="0"/>
      <w:marRight w:val="0"/>
      <w:marTop w:val="0"/>
      <w:marBottom w:val="0"/>
      <w:divBdr>
        <w:top w:val="none" w:sz="0" w:space="0" w:color="auto"/>
        <w:left w:val="none" w:sz="0" w:space="0" w:color="auto"/>
        <w:bottom w:val="none" w:sz="0" w:space="0" w:color="auto"/>
        <w:right w:val="none" w:sz="0" w:space="0" w:color="auto"/>
      </w:divBdr>
    </w:div>
    <w:div w:id="1408070772">
      <w:bodyDiv w:val="1"/>
      <w:marLeft w:val="0"/>
      <w:marRight w:val="0"/>
      <w:marTop w:val="0"/>
      <w:marBottom w:val="0"/>
      <w:divBdr>
        <w:top w:val="none" w:sz="0" w:space="0" w:color="auto"/>
        <w:left w:val="none" w:sz="0" w:space="0" w:color="auto"/>
        <w:bottom w:val="none" w:sz="0" w:space="0" w:color="auto"/>
        <w:right w:val="none" w:sz="0" w:space="0" w:color="auto"/>
      </w:divBdr>
    </w:div>
    <w:div w:id="1494101753">
      <w:bodyDiv w:val="1"/>
      <w:marLeft w:val="0"/>
      <w:marRight w:val="0"/>
      <w:marTop w:val="0"/>
      <w:marBottom w:val="0"/>
      <w:divBdr>
        <w:top w:val="none" w:sz="0" w:space="0" w:color="auto"/>
        <w:left w:val="none" w:sz="0" w:space="0" w:color="auto"/>
        <w:bottom w:val="none" w:sz="0" w:space="0" w:color="auto"/>
        <w:right w:val="none" w:sz="0" w:space="0" w:color="auto"/>
      </w:divBdr>
    </w:div>
    <w:div w:id="1540047271">
      <w:bodyDiv w:val="1"/>
      <w:marLeft w:val="0"/>
      <w:marRight w:val="0"/>
      <w:marTop w:val="0"/>
      <w:marBottom w:val="0"/>
      <w:divBdr>
        <w:top w:val="none" w:sz="0" w:space="0" w:color="auto"/>
        <w:left w:val="none" w:sz="0" w:space="0" w:color="auto"/>
        <w:bottom w:val="none" w:sz="0" w:space="0" w:color="auto"/>
        <w:right w:val="none" w:sz="0" w:space="0" w:color="auto"/>
      </w:divBdr>
    </w:div>
    <w:div w:id="1540707461">
      <w:bodyDiv w:val="1"/>
      <w:marLeft w:val="0"/>
      <w:marRight w:val="0"/>
      <w:marTop w:val="0"/>
      <w:marBottom w:val="0"/>
      <w:divBdr>
        <w:top w:val="none" w:sz="0" w:space="0" w:color="auto"/>
        <w:left w:val="none" w:sz="0" w:space="0" w:color="auto"/>
        <w:bottom w:val="none" w:sz="0" w:space="0" w:color="auto"/>
        <w:right w:val="none" w:sz="0" w:space="0" w:color="auto"/>
      </w:divBdr>
    </w:div>
    <w:div w:id="1576356207">
      <w:bodyDiv w:val="1"/>
      <w:marLeft w:val="0"/>
      <w:marRight w:val="0"/>
      <w:marTop w:val="0"/>
      <w:marBottom w:val="0"/>
      <w:divBdr>
        <w:top w:val="none" w:sz="0" w:space="0" w:color="auto"/>
        <w:left w:val="none" w:sz="0" w:space="0" w:color="auto"/>
        <w:bottom w:val="none" w:sz="0" w:space="0" w:color="auto"/>
        <w:right w:val="none" w:sz="0" w:space="0" w:color="auto"/>
      </w:divBdr>
    </w:div>
    <w:div w:id="1578399959">
      <w:bodyDiv w:val="1"/>
      <w:marLeft w:val="0"/>
      <w:marRight w:val="0"/>
      <w:marTop w:val="0"/>
      <w:marBottom w:val="0"/>
      <w:divBdr>
        <w:top w:val="none" w:sz="0" w:space="0" w:color="auto"/>
        <w:left w:val="none" w:sz="0" w:space="0" w:color="auto"/>
        <w:bottom w:val="none" w:sz="0" w:space="0" w:color="auto"/>
        <w:right w:val="none" w:sz="0" w:space="0" w:color="auto"/>
      </w:divBdr>
    </w:div>
    <w:div w:id="1610235705">
      <w:bodyDiv w:val="1"/>
      <w:marLeft w:val="0"/>
      <w:marRight w:val="0"/>
      <w:marTop w:val="0"/>
      <w:marBottom w:val="0"/>
      <w:divBdr>
        <w:top w:val="none" w:sz="0" w:space="0" w:color="auto"/>
        <w:left w:val="none" w:sz="0" w:space="0" w:color="auto"/>
        <w:bottom w:val="none" w:sz="0" w:space="0" w:color="auto"/>
        <w:right w:val="none" w:sz="0" w:space="0" w:color="auto"/>
      </w:divBdr>
    </w:div>
    <w:div w:id="1651246454">
      <w:bodyDiv w:val="1"/>
      <w:marLeft w:val="0"/>
      <w:marRight w:val="0"/>
      <w:marTop w:val="0"/>
      <w:marBottom w:val="0"/>
      <w:divBdr>
        <w:top w:val="none" w:sz="0" w:space="0" w:color="auto"/>
        <w:left w:val="none" w:sz="0" w:space="0" w:color="auto"/>
        <w:bottom w:val="none" w:sz="0" w:space="0" w:color="auto"/>
        <w:right w:val="none" w:sz="0" w:space="0" w:color="auto"/>
      </w:divBdr>
    </w:div>
    <w:div w:id="1654065873">
      <w:bodyDiv w:val="1"/>
      <w:marLeft w:val="0"/>
      <w:marRight w:val="0"/>
      <w:marTop w:val="0"/>
      <w:marBottom w:val="0"/>
      <w:divBdr>
        <w:top w:val="none" w:sz="0" w:space="0" w:color="auto"/>
        <w:left w:val="none" w:sz="0" w:space="0" w:color="auto"/>
        <w:bottom w:val="none" w:sz="0" w:space="0" w:color="auto"/>
        <w:right w:val="none" w:sz="0" w:space="0" w:color="auto"/>
      </w:divBdr>
    </w:div>
    <w:div w:id="1674410421">
      <w:bodyDiv w:val="1"/>
      <w:marLeft w:val="0"/>
      <w:marRight w:val="0"/>
      <w:marTop w:val="0"/>
      <w:marBottom w:val="0"/>
      <w:divBdr>
        <w:top w:val="none" w:sz="0" w:space="0" w:color="auto"/>
        <w:left w:val="none" w:sz="0" w:space="0" w:color="auto"/>
        <w:bottom w:val="none" w:sz="0" w:space="0" w:color="auto"/>
        <w:right w:val="none" w:sz="0" w:space="0" w:color="auto"/>
      </w:divBdr>
    </w:div>
    <w:div w:id="1723750454">
      <w:bodyDiv w:val="1"/>
      <w:marLeft w:val="0"/>
      <w:marRight w:val="0"/>
      <w:marTop w:val="0"/>
      <w:marBottom w:val="0"/>
      <w:divBdr>
        <w:top w:val="none" w:sz="0" w:space="0" w:color="auto"/>
        <w:left w:val="none" w:sz="0" w:space="0" w:color="auto"/>
        <w:bottom w:val="none" w:sz="0" w:space="0" w:color="auto"/>
        <w:right w:val="none" w:sz="0" w:space="0" w:color="auto"/>
      </w:divBdr>
    </w:div>
    <w:div w:id="1726684079">
      <w:bodyDiv w:val="1"/>
      <w:marLeft w:val="0"/>
      <w:marRight w:val="0"/>
      <w:marTop w:val="0"/>
      <w:marBottom w:val="0"/>
      <w:divBdr>
        <w:top w:val="none" w:sz="0" w:space="0" w:color="auto"/>
        <w:left w:val="none" w:sz="0" w:space="0" w:color="auto"/>
        <w:bottom w:val="none" w:sz="0" w:space="0" w:color="auto"/>
        <w:right w:val="none" w:sz="0" w:space="0" w:color="auto"/>
      </w:divBdr>
    </w:div>
    <w:div w:id="1739160301">
      <w:bodyDiv w:val="1"/>
      <w:marLeft w:val="0"/>
      <w:marRight w:val="0"/>
      <w:marTop w:val="0"/>
      <w:marBottom w:val="0"/>
      <w:divBdr>
        <w:top w:val="none" w:sz="0" w:space="0" w:color="auto"/>
        <w:left w:val="none" w:sz="0" w:space="0" w:color="auto"/>
        <w:bottom w:val="none" w:sz="0" w:space="0" w:color="auto"/>
        <w:right w:val="none" w:sz="0" w:space="0" w:color="auto"/>
      </w:divBdr>
    </w:div>
    <w:div w:id="1785270309">
      <w:bodyDiv w:val="1"/>
      <w:marLeft w:val="0"/>
      <w:marRight w:val="0"/>
      <w:marTop w:val="0"/>
      <w:marBottom w:val="0"/>
      <w:divBdr>
        <w:top w:val="none" w:sz="0" w:space="0" w:color="auto"/>
        <w:left w:val="none" w:sz="0" w:space="0" w:color="auto"/>
        <w:bottom w:val="none" w:sz="0" w:space="0" w:color="auto"/>
        <w:right w:val="none" w:sz="0" w:space="0" w:color="auto"/>
      </w:divBdr>
    </w:div>
    <w:div w:id="1811509625">
      <w:bodyDiv w:val="1"/>
      <w:marLeft w:val="0"/>
      <w:marRight w:val="0"/>
      <w:marTop w:val="0"/>
      <w:marBottom w:val="0"/>
      <w:divBdr>
        <w:top w:val="none" w:sz="0" w:space="0" w:color="auto"/>
        <w:left w:val="none" w:sz="0" w:space="0" w:color="auto"/>
        <w:bottom w:val="none" w:sz="0" w:space="0" w:color="auto"/>
        <w:right w:val="none" w:sz="0" w:space="0" w:color="auto"/>
      </w:divBdr>
    </w:div>
    <w:div w:id="1811826258">
      <w:bodyDiv w:val="1"/>
      <w:marLeft w:val="0"/>
      <w:marRight w:val="0"/>
      <w:marTop w:val="0"/>
      <w:marBottom w:val="0"/>
      <w:divBdr>
        <w:top w:val="none" w:sz="0" w:space="0" w:color="auto"/>
        <w:left w:val="none" w:sz="0" w:space="0" w:color="auto"/>
        <w:bottom w:val="none" w:sz="0" w:space="0" w:color="auto"/>
        <w:right w:val="none" w:sz="0" w:space="0" w:color="auto"/>
      </w:divBdr>
    </w:div>
    <w:div w:id="1813711205">
      <w:bodyDiv w:val="1"/>
      <w:marLeft w:val="0"/>
      <w:marRight w:val="0"/>
      <w:marTop w:val="0"/>
      <w:marBottom w:val="0"/>
      <w:divBdr>
        <w:top w:val="none" w:sz="0" w:space="0" w:color="auto"/>
        <w:left w:val="none" w:sz="0" w:space="0" w:color="auto"/>
        <w:bottom w:val="none" w:sz="0" w:space="0" w:color="auto"/>
        <w:right w:val="none" w:sz="0" w:space="0" w:color="auto"/>
      </w:divBdr>
    </w:div>
    <w:div w:id="1860309286">
      <w:bodyDiv w:val="1"/>
      <w:marLeft w:val="0"/>
      <w:marRight w:val="0"/>
      <w:marTop w:val="0"/>
      <w:marBottom w:val="0"/>
      <w:divBdr>
        <w:top w:val="none" w:sz="0" w:space="0" w:color="auto"/>
        <w:left w:val="none" w:sz="0" w:space="0" w:color="auto"/>
        <w:bottom w:val="none" w:sz="0" w:space="0" w:color="auto"/>
        <w:right w:val="none" w:sz="0" w:space="0" w:color="auto"/>
      </w:divBdr>
    </w:div>
    <w:div w:id="1879852614">
      <w:bodyDiv w:val="1"/>
      <w:marLeft w:val="0"/>
      <w:marRight w:val="0"/>
      <w:marTop w:val="0"/>
      <w:marBottom w:val="0"/>
      <w:divBdr>
        <w:top w:val="none" w:sz="0" w:space="0" w:color="auto"/>
        <w:left w:val="none" w:sz="0" w:space="0" w:color="auto"/>
        <w:bottom w:val="none" w:sz="0" w:space="0" w:color="auto"/>
        <w:right w:val="none" w:sz="0" w:space="0" w:color="auto"/>
      </w:divBdr>
    </w:div>
    <w:div w:id="1903715026">
      <w:bodyDiv w:val="1"/>
      <w:marLeft w:val="0"/>
      <w:marRight w:val="0"/>
      <w:marTop w:val="0"/>
      <w:marBottom w:val="0"/>
      <w:divBdr>
        <w:top w:val="none" w:sz="0" w:space="0" w:color="auto"/>
        <w:left w:val="none" w:sz="0" w:space="0" w:color="auto"/>
        <w:bottom w:val="none" w:sz="0" w:space="0" w:color="auto"/>
        <w:right w:val="none" w:sz="0" w:space="0" w:color="auto"/>
      </w:divBdr>
    </w:div>
    <w:div w:id="1932932952">
      <w:bodyDiv w:val="1"/>
      <w:marLeft w:val="0"/>
      <w:marRight w:val="0"/>
      <w:marTop w:val="0"/>
      <w:marBottom w:val="0"/>
      <w:divBdr>
        <w:top w:val="none" w:sz="0" w:space="0" w:color="auto"/>
        <w:left w:val="none" w:sz="0" w:space="0" w:color="auto"/>
        <w:bottom w:val="none" w:sz="0" w:space="0" w:color="auto"/>
        <w:right w:val="none" w:sz="0" w:space="0" w:color="auto"/>
      </w:divBdr>
    </w:div>
    <w:div w:id="1947691719">
      <w:bodyDiv w:val="1"/>
      <w:marLeft w:val="0"/>
      <w:marRight w:val="0"/>
      <w:marTop w:val="0"/>
      <w:marBottom w:val="0"/>
      <w:divBdr>
        <w:top w:val="none" w:sz="0" w:space="0" w:color="auto"/>
        <w:left w:val="none" w:sz="0" w:space="0" w:color="auto"/>
        <w:bottom w:val="none" w:sz="0" w:space="0" w:color="auto"/>
        <w:right w:val="none" w:sz="0" w:space="0" w:color="auto"/>
      </w:divBdr>
    </w:div>
    <w:div w:id="1986472224">
      <w:bodyDiv w:val="1"/>
      <w:marLeft w:val="0"/>
      <w:marRight w:val="0"/>
      <w:marTop w:val="0"/>
      <w:marBottom w:val="0"/>
      <w:divBdr>
        <w:top w:val="none" w:sz="0" w:space="0" w:color="auto"/>
        <w:left w:val="none" w:sz="0" w:space="0" w:color="auto"/>
        <w:bottom w:val="none" w:sz="0" w:space="0" w:color="auto"/>
        <w:right w:val="none" w:sz="0" w:space="0" w:color="auto"/>
      </w:divBdr>
    </w:div>
    <w:div w:id="2054964388">
      <w:bodyDiv w:val="1"/>
      <w:marLeft w:val="0"/>
      <w:marRight w:val="0"/>
      <w:marTop w:val="0"/>
      <w:marBottom w:val="0"/>
      <w:divBdr>
        <w:top w:val="none" w:sz="0" w:space="0" w:color="auto"/>
        <w:left w:val="none" w:sz="0" w:space="0" w:color="auto"/>
        <w:bottom w:val="none" w:sz="0" w:space="0" w:color="auto"/>
        <w:right w:val="none" w:sz="0" w:space="0" w:color="auto"/>
      </w:divBdr>
    </w:div>
    <w:div w:id="2061439853">
      <w:bodyDiv w:val="1"/>
      <w:marLeft w:val="0"/>
      <w:marRight w:val="0"/>
      <w:marTop w:val="0"/>
      <w:marBottom w:val="0"/>
      <w:divBdr>
        <w:top w:val="none" w:sz="0" w:space="0" w:color="auto"/>
        <w:left w:val="none" w:sz="0" w:space="0" w:color="auto"/>
        <w:bottom w:val="none" w:sz="0" w:space="0" w:color="auto"/>
        <w:right w:val="none" w:sz="0" w:space="0" w:color="auto"/>
      </w:divBdr>
    </w:div>
    <w:div w:id="2102219416">
      <w:bodyDiv w:val="1"/>
      <w:marLeft w:val="0"/>
      <w:marRight w:val="0"/>
      <w:marTop w:val="0"/>
      <w:marBottom w:val="0"/>
      <w:divBdr>
        <w:top w:val="none" w:sz="0" w:space="0" w:color="auto"/>
        <w:left w:val="none" w:sz="0" w:space="0" w:color="auto"/>
        <w:bottom w:val="none" w:sz="0" w:space="0" w:color="auto"/>
        <w:right w:val="none" w:sz="0" w:space="0" w:color="auto"/>
      </w:divBdr>
    </w:div>
    <w:div w:id="2112893890">
      <w:bodyDiv w:val="1"/>
      <w:marLeft w:val="0"/>
      <w:marRight w:val="0"/>
      <w:marTop w:val="0"/>
      <w:marBottom w:val="0"/>
      <w:divBdr>
        <w:top w:val="none" w:sz="0" w:space="0" w:color="auto"/>
        <w:left w:val="none" w:sz="0" w:space="0" w:color="auto"/>
        <w:bottom w:val="none" w:sz="0" w:space="0" w:color="auto"/>
        <w:right w:val="none" w:sz="0" w:space="0" w:color="auto"/>
      </w:divBdr>
    </w:div>
    <w:div w:id="2122914239">
      <w:bodyDiv w:val="1"/>
      <w:marLeft w:val="0"/>
      <w:marRight w:val="0"/>
      <w:marTop w:val="0"/>
      <w:marBottom w:val="0"/>
      <w:divBdr>
        <w:top w:val="none" w:sz="0" w:space="0" w:color="auto"/>
        <w:left w:val="none" w:sz="0" w:space="0" w:color="auto"/>
        <w:bottom w:val="none" w:sz="0" w:space="0" w:color="auto"/>
        <w:right w:val="none" w:sz="0" w:space="0" w:color="auto"/>
      </w:divBdr>
    </w:div>
    <w:div w:id="214080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1121</TotalTime>
  <Pages>5</Pages>
  <Words>1866</Words>
  <Characters>10640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2019-02-14T11:56:00Z</dcterms:created>
  <dcterms:modified xsi:type="dcterms:W3CDTF">2020-11-08T11:31:00Z</dcterms:modified>
</cp:coreProperties>
</file>