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485" w:rsidRPr="00461F9B" w:rsidRDefault="009110AE" w:rsidP="0029106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Тема_Общ</w:t>
      </w:r>
      <w:r w:rsidR="007B5FF2">
        <w:rPr>
          <w:rFonts w:ascii="Times New Roman" w:hAnsi="Times New Roman" w:cs="Times New Roman"/>
          <w:b/>
          <w:sz w:val="28"/>
          <w:szCs w:val="28"/>
        </w:rPr>
        <w:t>ая</w:t>
      </w:r>
      <w:proofErr w:type="spellEnd"/>
      <w:r w:rsidR="007B5FF2">
        <w:rPr>
          <w:rFonts w:ascii="Times New Roman" w:hAnsi="Times New Roman" w:cs="Times New Roman"/>
          <w:b/>
          <w:sz w:val="28"/>
          <w:szCs w:val="28"/>
        </w:rPr>
        <w:t xml:space="preserve"> характеристика гражданского права как отрасли права</w:t>
      </w:r>
    </w:p>
    <w:p w:rsidR="00291063" w:rsidRDefault="00291063" w:rsidP="00291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студенту необходимо изучить следующие вопросы:</w:t>
      </w:r>
    </w:p>
    <w:p w:rsidR="00291063" w:rsidRDefault="00FF6362" w:rsidP="007B5F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B5FF2">
        <w:rPr>
          <w:rFonts w:ascii="Times New Roman" w:hAnsi="Times New Roman" w:cs="Times New Roman"/>
          <w:sz w:val="28"/>
          <w:szCs w:val="28"/>
        </w:rPr>
        <w:t>гражданское право как отрасль права;</w:t>
      </w:r>
    </w:p>
    <w:p w:rsidR="007B5FF2" w:rsidRDefault="007B5FF2" w:rsidP="007B5F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место гражданского права в системе правовых отраслей;</w:t>
      </w:r>
    </w:p>
    <w:p w:rsidR="007B5FF2" w:rsidRDefault="007B5FF2" w:rsidP="007B5F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понятие сделок, их классификация;</w:t>
      </w:r>
    </w:p>
    <w:p w:rsidR="007B5FF2" w:rsidRDefault="007B5FF2" w:rsidP="007B5F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понятие обязательств, их виды;</w:t>
      </w:r>
    </w:p>
    <w:p w:rsidR="007B5FF2" w:rsidRDefault="007B5FF2" w:rsidP="007B5F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общая характеристика наследования.</w:t>
      </w:r>
    </w:p>
    <w:p w:rsidR="004753A9" w:rsidRDefault="004753A9" w:rsidP="00291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ЛК студент загружает выполненную презентацию  согласно вопросу (образец презентации направлен</w:t>
      </w:r>
      <w:r w:rsidR="00461F9B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) согласно списку:</w:t>
      </w:r>
    </w:p>
    <w:tbl>
      <w:tblPr>
        <w:tblStyle w:val="a8"/>
        <w:tblW w:w="0" w:type="auto"/>
        <w:tblLook w:val="04A0"/>
      </w:tblPr>
      <w:tblGrid>
        <w:gridCol w:w="2943"/>
        <w:gridCol w:w="6628"/>
      </w:tblGrid>
      <w:tr w:rsidR="004753A9" w:rsidTr="004753A9">
        <w:tc>
          <w:tcPr>
            <w:tcW w:w="2943" w:type="dxa"/>
          </w:tcPr>
          <w:p w:rsidR="004753A9" w:rsidRDefault="004753A9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Елгина</w:t>
            </w:r>
            <w:proofErr w:type="spellEnd"/>
          </w:p>
        </w:tc>
        <w:tc>
          <w:tcPr>
            <w:tcW w:w="6628" w:type="dxa"/>
          </w:tcPr>
          <w:p w:rsidR="004753A9" w:rsidRDefault="007B5FF2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гражданское право как отрасль права;</w:t>
            </w:r>
          </w:p>
        </w:tc>
      </w:tr>
      <w:tr w:rsidR="004753A9" w:rsidTr="004753A9">
        <w:tc>
          <w:tcPr>
            <w:tcW w:w="2943" w:type="dxa"/>
          </w:tcPr>
          <w:p w:rsidR="004753A9" w:rsidRDefault="004753A9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Чеузова</w:t>
            </w:r>
            <w:proofErr w:type="spellEnd"/>
          </w:p>
        </w:tc>
        <w:tc>
          <w:tcPr>
            <w:tcW w:w="6628" w:type="dxa"/>
          </w:tcPr>
          <w:p w:rsidR="004753A9" w:rsidRDefault="00E71E1C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гражданского права в системе правовых отраслей;</w:t>
            </w:r>
          </w:p>
        </w:tc>
      </w:tr>
      <w:tr w:rsidR="004753A9" w:rsidTr="004753A9">
        <w:tc>
          <w:tcPr>
            <w:tcW w:w="2943" w:type="dxa"/>
          </w:tcPr>
          <w:p w:rsidR="004753A9" w:rsidRDefault="00461F9B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Каюкова</w:t>
            </w:r>
            <w:proofErr w:type="spellEnd"/>
          </w:p>
        </w:tc>
        <w:tc>
          <w:tcPr>
            <w:tcW w:w="6628" w:type="dxa"/>
          </w:tcPr>
          <w:p w:rsidR="004753A9" w:rsidRDefault="00E71E1C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сделок, их классификация;</w:t>
            </w:r>
          </w:p>
        </w:tc>
      </w:tr>
      <w:tr w:rsidR="004753A9" w:rsidTr="004753A9">
        <w:tc>
          <w:tcPr>
            <w:tcW w:w="2943" w:type="dxa"/>
          </w:tcPr>
          <w:p w:rsidR="004753A9" w:rsidRDefault="00461F9B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Домрачев</w:t>
            </w:r>
            <w:proofErr w:type="spellEnd"/>
          </w:p>
        </w:tc>
        <w:tc>
          <w:tcPr>
            <w:tcW w:w="6628" w:type="dxa"/>
          </w:tcPr>
          <w:p w:rsidR="004753A9" w:rsidRDefault="00E71E1C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обязательств, их виды;</w:t>
            </w:r>
          </w:p>
        </w:tc>
      </w:tr>
      <w:tr w:rsidR="00461F9B" w:rsidTr="004753A9">
        <w:tc>
          <w:tcPr>
            <w:tcW w:w="2943" w:type="dxa"/>
          </w:tcPr>
          <w:p w:rsidR="00461F9B" w:rsidRDefault="00461F9B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Солодков</w:t>
            </w:r>
            <w:proofErr w:type="spellEnd"/>
          </w:p>
        </w:tc>
        <w:tc>
          <w:tcPr>
            <w:tcW w:w="6628" w:type="dxa"/>
          </w:tcPr>
          <w:p w:rsidR="00461F9B" w:rsidRDefault="00E71E1C" w:rsidP="00C7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наследования;</w:t>
            </w:r>
          </w:p>
        </w:tc>
      </w:tr>
      <w:tr w:rsidR="00E71E1C" w:rsidTr="004753A9">
        <w:tc>
          <w:tcPr>
            <w:tcW w:w="2943" w:type="dxa"/>
          </w:tcPr>
          <w:p w:rsidR="00E71E1C" w:rsidRDefault="00E71E1C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</w:p>
        </w:tc>
        <w:tc>
          <w:tcPr>
            <w:tcW w:w="6628" w:type="dxa"/>
          </w:tcPr>
          <w:p w:rsidR="00E71E1C" w:rsidRDefault="00E71E1C" w:rsidP="00693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гражданское право как отрасль права;</w:t>
            </w:r>
          </w:p>
        </w:tc>
      </w:tr>
      <w:tr w:rsidR="00E71E1C" w:rsidTr="004753A9">
        <w:tc>
          <w:tcPr>
            <w:tcW w:w="2943" w:type="dxa"/>
          </w:tcPr>
          <w:p w:rsidR="00E71E1C" w:rsidRDefault="00E71E1C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</w:t>
            </w:r>
          </w:p>
        </w:tc>
        <w:tc>
          <w:tcPr>
            <w:tcW w:w="6628" w:type="dxa"/>
          </w:tcPr>
          <w:p w:rsidR="00E71E1C" w:rsidRDefault="00E71E1C" w:rsidP="00693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гражданского права в системе правовых отраслей;</w:t>
            </w:r>
          </w:p>
        </w:tc>
      </w:tr>
      <w:tr w:rsidR="00E71E1C" w:rsidTr="004753A9">
        <w:tc>
          <w:tcPr>
            <w:tcW w:w="2943" w:type="dxa"/>
          </w:tcPr>
          <w:p w:rsidR="00E71E1C" w:rsidRDefault="00E71E1C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Гладких</w:t>
            </w:r>
          </w:p>
        </w:tc>
        <w:tc>
          <w:tcPr>
            <w:tcW w:w="6628" w:type="dxa"/>
          </w:tcPr>
          <w:p w:rsidR="00E71E1C" w:rsidRDefault="00E71E1C" w:rsidP="00693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сделок, их классификация;</w:t>
            </w:r>
          </w:p>
        </w:tc>
      </w:tr>
      <w:tr w:rsidR="00E71E1C" w:rsidTr="004753A9">
        <w:tc>
          <w:tcPr>
            <w:tcW w:w="2943" w:type="dxa"/>
          </w:tcPr>
          <w:p w:rsidR="00E71E1C" w:rsidRDefault="00E71E1C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Дементьев</w:t>
            </w:r>
          </w:p>
        </w:tc>
        <w:tc>
          <w:tcPr>
            <w:tcW w:w="6628" w:type="dxa"/>
          </w:tcPr>
          <w:p w:rsidR="00E71E1C" w:rsidRDefault="00E71E1C" w:rsidP="00693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обязательств, их виды;</w:t>
            </w:r>
          </w:p>
        </w:tc>
      </w:tr>
      <w:tr w:rsidR="00E71E1C" w:rsidTr="004753A9">
        <w:tc>
          <w:tcPr>
            <w:tcW w:w="2943" w:type="dxa"/>
          </w:tcPr>
          <w:p w:rsidR="00E71E1C" w:rsidRDefault="00E71E1C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Сапожникова</w:t>
            </w:r>
          </w:p>
        </w:tc>
        <w:tc>
          <w:tcPr>
            <w:tcW w:w="6628" w:type="dxa"/>
          </w:tcPr>
          <w:p w:rsidR="00E71E1C" w:rsidRDefault="00E71E1C" w:rsidP="00693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наследования;</w:t>
            </w:r>
          </w:p>
        </w:tc>
      </w:tr>
      <w:tr w:rsidR="00E71E1C" w:rsidTr="004753A9">
        <w:tc>
          <w:tcPr>
            <w:tcW w:w="2943" w:type="dxa"/>
          </w:tcPr>
          <w:p w:rsidR="00E71E1C" w:rsidRDefault="00E71E1C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Душкин</w:t>
            </w:r>
            <w:proofErr w:type="spellEnd"/>
          </w:p>
        </w:tc>
        <w:tc>
          <w:tcPr>
            <w:tcW w:w="6628" w:type="dxa"/>
          </w:tcPr>
          <w:p w:rsidR="00E71E1C" w:rsidRDefault="00E71E1C" w:rsidP="00693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гражданское право как отрасль права;</w:t>
            </w:r>
          </w:p>
        </w:tc>
      </w:tr>
      <w:tr w:rsidR="00E71E1C" w:rsidTr="004753A9">
        <w:tc>
          <w:tcPr>
            <w:tcW w:w="2943" w:type="dxa"/>
          </w:tcPr>
          <w:p w:rsidR="00E71E1C" w:rsidRDefault="00E71E1C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Куртигешев</w:t>
            </w:r>
            <w:proofErr w:type="spellEnd"/>
          </w:p>
        </w:tc>
        <w:tc>
          <w:tcPr>
            <w:tcW w:w="6628" w:type="dxa"/>
          </w:tcPr>
          <w:p w:rsidR="00E71E1C" w:rsidRDefault="00E71E1C" w:rsidP="00693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гражданского права в системе правовых отраслей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753A9" w:rsidRDefault="004753A9" w:rsidP="00291063">
      <w:pPr>
        <w:rPr>
          <w:rFonts w:ascii="Times New Roman" w:hAnsi="Times New Roman" w:cs="Times New Roman"/>
          <w:sz w:val="28"/>
          <w:szCs w:val="28"/>
        </w:rPr>
      </w:pPr>
    </w:p>
    <w:p w:rsidR="00571B39" w:rsidRDefault="00304A70" w:rsidP="00571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возникают вопросы, то их можно задать </w:t>
      </w:r>
    </w:p>
    <w:p w:rsidR="00304A70" w:rsidRDefault="00304A70" w:rsidP="00571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адресу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kafedragpuf</w:t>
      </w:r>
      <w:proofErr w:type="spellEnd"/>
      <w:r w:rsidRPr="00304A70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71B3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71B39">
        <w:rPr>
          <w:rFonts w:ascii="Times New Roman" w:hAnsi="Times New Roman" w:cs="Times New Roman"/>
          <w:sz w:val="28"/>
          <w:szCs w:val="28"/>
        </w:rPr>
        <w:t xml:space="preserve">, с пометкой – для </w:t>
      </w:r>
      <w:proofErr w:type="spellStart"/>
      <w:r w:rsidR="00571B39">
        <w:rPr>
          <w:rFonts w:ascii="Times New Roman" w:hAnsi="Times New Roman" w:cs="Times New Roman"/>
          <w:sz w:val="28"/>
          <w:szCs w:val="28"/>
        </w:rPr>
        <w:t>Бянкиной</w:t>
      </w:r>
      <w:proofErr w:type="spellEnd"/>
      <w:r w:rsidR="00571B39">
        <w:rPr>
          <w:rFonts w:ascii="Times New Roman" w:hAnsi="Times New Roman" w:cs="Times New Roman"/>
          <w:sz w:val="28"/>
          <w:szCs w:val="28"/>
        </w:rPr>
        <w:t xml:space="preserve"> А.М. (при этом не забывайте указывать ФИО, группу, факультет).</w:t>
      </w:r>
    </w:p>
    <w:p w:rsidR="00741ECF" w:rsidRPr="00304A70" w:rsidRDefault="00741ECF" w:rsidP="00571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Презентации также можно дублировать на указанный адрес электронной почты (если ЛК не загружает или перегружен, однако следует выгрузить позже материал, 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техпроблемы</w:t>
      </w:r>
      <w:proofErr w:type="spellEnd"/>
      <w:r>
        <w:rPr>
          <w:rFonts w:ascii="Times New Roman" w:hAnsi="Times New Roman" w:cs="Times New Roman"/>
          <w:sz w:val="28"/>
          <w:szCs w:val="28"/>
        </w:rPr>
        <w:t>, в любом случае в ЛК он должен быть загружен).</w:t>
      </w:r>
    </w:p>
    <w:sectPr w:rsidR="00741ECF" w:rsidRPr="00304A70" w:rsidSect="003C4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353CC"/>
    <w:multiLevelType w:val="multilevel"/>
    <w:tmpl w:val="3B7ECC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0A70CF"/>
    <w:multiLevelType w:val="multilevel"/>
    <w:tmpl w:val="06F080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430E71"/>
    <w:multiLevelType w:val="multilevel"/>
    <w:tmpl w:val="7938F6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2979AD"/>
    <w:multiLevelType w:val="multilevel"/>
    <w:tmpl w:val="6F9C26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927CCE"/>
    <w:multiLevelType w:val="multilevel"/>
    <w:tmpl w:val="5EBCCE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485"/>
    <w:rsid w:val="00026439"/>
    <w:rsid w:val="000A092F"/>
    <w:rsid w:val="001527F4"/>
    <w:rsid w:val="00185CD3"/>
    <w:rsid w:val="00247CB8"/>
    <w:rsid w:val="00291063"/>
    <w:rsid w:val="002B122C"/>
    <w:rsid w:val="00304A70"/>
    <w:rsid w:val="00311EBE"/>
    <w:rsid w:val="003644CB"/>
    <w:rsid w:val="00384030"/>
    <w:rsid w:val="003C4348"/>
    <w:rsid w:val="004446DF"/>
    <w:rsid w:val="00461F9B"/>
    <w:rsid w:val="00470025"/>
    <w:rsid w:val="004753A9"/>
    <w:rsid w:val="005639FB"/>
    <w:rsid w:val="00571B39"/>
    <w:rsid w:val="00645295"/>
    <w:rsid w:val="006A15A3"/>
    <w:rsid w:val="00741ECF"/>
    <w:rsid w:val="007A3115"/>
    <w:rsid w:val="007B5FF2"/>
    <w:rsid w:val="008B270B"/>
    <w:rsid w:val="008B2BAA"/>
    <w:rsid w:val="009110AE"/>
    <w:rsid w:val="00921955"/>
    <w:rsid w:val="00AA6A2D"/>
    <w:rsid w:val="00C50A1F"/>
    <w:rsid w:val="00C91821"/>
    <w:rsid w:val="00D33485"/>
    <w:rsid w:val="00DC316C"/>
    <w:rsid w:val="00E71E1C"/>
    <w:rsid w:val="00EA6340"/>
    <w:rsid w:val="00F51F77"/>
    <w:rsid w:val="00FB4B70"/>
    <w:rsid w:val="00FE634A"/>
    <w:rsid w:val="00FF6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348"/>
  </w:style>
  <w:style w:type="paragraph" w:styleId="2">
    <w:name w:val="heading 2"/>
    <w:basedOn w:val="a"/>
    <w:link w:val="20"/>
    <w:uiPriority w:val="9"/>
    <w:qFormat/>
    <w:rsid w:val="00D334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D334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34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334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3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3485"/>
    <w:rPr>
      <w:b/>
      <w:bCs/>
    </w:rPr>
  </w:style>
  <w:style w:type="character" w:customStyle="1" w:styleId="apple-converted-space">
    <w:name w:val="apple-converted-space"/>
    <w:basedOn w:val="a0"/>
    <w:rsid w:val="00D33485"/>
  </w:style>
  <w:style w:type="character" w:styleId="a5">
    <w:name w:val="Hyperlink"/>
    <w:basedOn w:val="a0"/>
    <w:uiPriority w:val="99"/>
    <w:unhideWhenUsed/>
    <w:rsid w:val="00D3348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3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348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75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3740">
          <w:marLeft w:val="0"/>
          <w:marRight w:val="30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96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BronnikovaNM</dc:creator>
  <cp:keywords/>
  <dc:description/>
  <cp:lastModifiedBy>BronnikovaNM</cp:lastModifiedBy>
  <cp:revision>3</cp:revision>
  <dcterms:created xsi:type="dcterms:W3CDTF">2020-11-21T06:06:00Z</dcterms:created>
  <dcterms:modified xsi:type="dcterms:W3CDTF">2020-11-21T06:12:00Z</dcterms:modified>
</cp:coreProperties>
</file>