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485" w:rsidRPr="00461F9B" w:rsidRDefault="00291063" w:rsidP="00291063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61F9B">
        <w:rPr>
          <w:rFonts w:ascii="Times New Roman" w:hAnsi="Times New Roman" w:cs="Times New Roman"/>
          <w:b/>
          <w:sz w:val="28"/>
          <w:szCs w:val="28"/>
        </w:rPr>
        <w:t>Тема_Общая</w:t>
      </w:r>
      <w:proofErr w:type="spellEnd"/>
      <w:r w:rsidRPr="00461F9B">
        <w:rPr>
          <w:rFonts w:ascii="Times New Roman" w:hAnsi="Times New Roman" w:cs="Times New Roman"/>
          <w:b/>
          <w:sz w:val="28"/>
          <w:szCs w:val="28"/>
        </w:rPr>
        <w:t xml:space="preserve"> характеристика права</w:t>
      </w:r>
    </w:p>
    <w:p w:rsidR="00291063" w:rsidRDefault="00291063" w:rsidP="002910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Каждому студенту необходимо изучить следующие вопросы:</w:t>
      </w:r>
    </w:p>
    <w:p w:rsidR="00291063" w:rsidRDefault="00291063" w:rsidP="002910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Понятие, сущность и назначение права;</w:t>
      </w:r>
    </w:p>
    <w:p w:rsidR="00291063" w:rsidRDefault="00291063" w:rsidP="002910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Признаки права;</w:t>
      </w:r>
    </w:p>
    <w:p w:rsidR="00291063" w:rsidRDefault="00291063" w:rsidP="002910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Функции права;</w:t>
      </w:r>
    </w:p>
    <w:p w:rsidR="00291063" w:rsidRDefault="00291063" w:rsidP="002910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Принципы права. </w:t>
      </w:r>
    </w:p>
    <w:p w:rsidR="00291063" w:rsidRDefault="00291063" w:rsidP="002910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Общая характеристика источников права (нормативный акт; международные нормы и принципы международного права; правовой обычай;</w:t>
      </w:r>
      <w:r w:rsidR="005639FB">
        <w:rPr>
          <w:rFonts w:ascii="Times New Roman" w:hAnsi="Times New Roman" w:cs="Times New Roman"/>
          <w:sz w:val="28"/>
          <w:szCs w:val="28"/>
        </w:rPr>
        <w:t xml:space="preserve"> судебная практика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5639FB">
        <w:rPr>
          <w:rFonts w:ascii="Times New Roman" w:hAnsi="Times New Roman" w:cs="Times New Roman"/>
          <w:sz w:val="28"/>
          <w:szCs w:val="28"/>
        </w:rPr>
        <w:t>.</w:t>
      </w:r>
    </w:p>
    <w:p w:rsidR="004753A9" w:rsidRDefault="004753A9" w:rsidP="002910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ЛК студент загружает выполненную презентацию  согласно вопросу (образец презентации направлен</w:t>
      </w:r>
      <w:r w:rsidR="00461F9B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>) согласно списку:</w:t>
      </w:r>
    </w:p>
    <w:tbl>
      <w:tblPr>
        <w:tblStyle w:val="a8"/>
        <w:tblW w:w="0" w:type="auto"/>
        <w:tblLook w:val="04A0"/>
      </w:tblPr>
      <w:tblGrid>
        <w:gridCol w:w="2943"/>
        <w:gridCol w:w="6628"/>
      </w:tblGrid>
      <w:tr w:rsidR="004753A9" w:rsidTr="004753A9">
        <w:tc>
          <w:tcPr>
            <w:tcW w:w="2943" w:type="dxa"/>
          </w:tcPr>
          <w:p w:rsidR="004753A9" w:rsidRDefault="004753A9" w:rsidP="00291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Елгина</w:t>
            </w:r>
            <w:proofErr w:type="spellEnd"/>
          </w:p>
        </w:tc>
        <w:tc>
          <w:tcPr>
            <w:tcW w:w="6628" w:type="dxa"/>
          </w:tcPr>
          <w:p w:rsidR="004753A9" w:rsidRDefault="00461F9B" w:rsidP="00291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Нормативный правовой акт как источник права</w:t>
            </w:r>
          </w:p>
        </w:tc>
      </w:tr>
      <w:tr w:rsidR="004753A9" w:rsidTr="004753A9">
        <w:tc>
          <w:tcPr>
            <w:tcW w:w="2943" w:type="dxa"/>
          </w:tcPr>
          <w:p w:rsidR="004753A9" w:rsidRDefault="004753A9" w:rsidP="00291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Чеузова</w:t>
            </w:r>
            <w:proofErr w:type="spellEnd"/>
          </w:p>
        </w:tc>
        <w:tc>
          <w:tcPr>
            <w:tcW w:w="6628" w:type="dxa"/>
          </w:tcPr>
          <w:p w:rsidR="004753A9" w:rsidRDefault="00461F9B" w:rsidP="00291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Международные нормы и принципы международного права как источник права</w:t>
            </w:r>
          </w:p>
        </w:tc>
      </w:tr>
      <w:tr w:rsidR="004753A9" w:rsidTr="004753A9">
        <w:tc>
          <w:tcPr>
            <w:tcW w:w="2943" w:type="dxa"/>
          </w:tcPr>
          <w:p w:rsidR="004753A9" w:rsidRDefault="00461F9B" w:rsidP="00291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Каюкова</w:t>
            </w:r>
            <w:proofErr w:type="spellEnd"/>
          </w:p>
        </w:tc>
        <w:tc>
          <w:tcPr>
            <w:tcW w:w="6628" w:type="dxa"/>
          </w:tcPr>
          <w:p w:rsidR="004753A9" w:rsidRDefault="00461F9B" w:rsidP="00291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обычай как источник права</w:t>
            </w:r>
          </w:p>
        </w:tc>
      </w:tr>
      <w:tr w:rsidR="004753A9" w:rsidTr="004753A9">
        <w:tc>
          <w:tcPr>
            <w:tcW w:w="2943" w:type="dxa"/>
          </w:tcPr>
          <w:p w:rsidR="004753A9" w:rsidRDefault="00461F9B" w:rsidP="00291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Домрачев</w:t>
            </w:r>
            <w:proofErr w:type="spellEnd"/>
          </w:p>
        </w:tc>
        <w:tc>
          <w:tcPr>
            <w:tcW w:w="6628" w:type="dxa"/>
          </w:tcPr>
          <w:p w:rsidR="004753A9" w:rsidRDefault="00461F9B" w:rsidP="00291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Судебная практика как источник права</w:t>
            </w:r>
          </w:p>
        </w:tc>
      </w:tr>
      <w:tr w:rsidR="00461F9B" w:rsidTr="004753A9">
        <w:tc>
          <w:tcPr>
            <w:tcW w:w="2943" w:type="dxa"/>
          </w:tcPr>
          <w:p w:rsidR="00461F9B" w:rsidRDefault="00461F9B" w:rsidP="00291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Солодков</w:t>
            </w:r>
            <w:proofErr w:type="spellEnd"/>
          </w:p>
        </w:tc>
        <w:tc>
          <w:tcPr>
            <w:tcW w:w="6628" w:type="dxa"/>
          </w:tcPr>
          <w:p w:rsidR="00461F9B" w:rsidRDefault="00461F9B" w:rsidP="00C77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Нормативный правовой акт как источник права</w:t>
            </w:r>
          </w:p>
        </w:tc>
      </w:tr>
      <w:tr w:rsidR="00461F9B" w:rsidTr="004753A9">
        <w:tc>
          <w:tcPr>
            <w:tcW w:w="2943" w:type="dxa"/>
          </w:tcPr>
          <w:p w:rsidR="00461F9B" w:rsidRDefault="00461F9B" w:rsidP="00291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Егорова</w:t>
            </w:r>
          </w:p>
        </w:tc>
        <w:tc>
          <w:tcPr>
            <w:tcW w:w="6628" w:type="dxa"/>
          </w:tcPr>
          <w:p w:rsidR="00461F9B" w:rsidRDefault="00461F9B" w:rsidP="00C77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Международные нормы и принципы международного права как источник права</w:t>
            </w:r>
          </w:p>
        </w:tc>
      </w:tr>
      <w:tr w:rsidR="00461F9B" w:rsidTr="004753A9">
        <w:tc>
          <w:tcPr>
            <w:tcW w:w="2943" w:type="dxa"/>
          </w:tcPr>
          <w:p w:rsidR="00461F9B" w:rsidRDefault="00461F9B" w:rsidP="00291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</w:t>
            </w:r>
          </w:p>
        </w:tc>
        <w:tc>
          <w:tcPr>
            <w:tcW w:w="6628" w:type="dxa"/>
          </w:tcPr>
          <w:p w:rsidR="00461F9B" w:rsidRDefault="00461F9B" w:rsidP="00C77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обычай как источник права</w:t>
            </w:r>
          </w:p>
        </w:tc>
      </w:tr>
      <w:tr w:rsidR="00461F9B" w:rsidTr="004753A9">
        <w:tc>
          <w:tcPr>
            <w:tcW w:w="2943" w:type="dxa"/>
          </w:tcPr>
          <w:p w:rsidR="00461F9B" w:rsidRDefault="00461F9B" w:rsidP="00291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Гладких</w:t>
            </w:r>
          </w:p>
        </w:tc>
        <w:tc>
          <w:tcPr>
            <w:tcW w:w="6628" w:type="dxa"/>
          </w:tcPr>
          <w:p w:rsidR="00461F9B" w:rsidRDefault="00461F9B" w:rsidP="00C77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Судебная практика как источник права</w:t>
            </w:r>
          </w:p>
        </w:tc>
      </w:tr>
      <w:tr w:rsidR="00461F9B" w:rsidTr="004753A9">
        <w:tc>
          <w:tcPr>
            <w:tcW w:w="2943" w:type="dxa"/>
          </w:tcPr>
          <w:p w:rsidR="00461F9B" w:rsidRDefault="00461F9B" w:rsidP="00291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Дементьев</w:t>
            </w:r>
          </w:p>
        </w:tc>
        <w:tc>
          <w:tcPr>
            <w:tcW w:w="6628" w:type="dxa"/>
          </w:tcPr>
          <w:p w:rsidR="00461F9B" w:rsidRDefault="00461F9B" w:rsidP="00C77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Нормативный правовой акт как источник права</w:t>
            </w:r>
          </w:p>
        </w:tc>
      </w:tr>
      <w:tr w:rsidR="00461F9B" w:rsidTr="004753A9">
        <w:tc>
          <w:tcPr>
            <w:tcW w:w="2943" w:type="dxa"/>
          </w:tcPr>
          <w:p w:rsidR="00461F9B" w:rsidRDefault="00461F9B" w:rsidP="00291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Сапожникова</w:t>
            </w:r>
          </w:p>
        </w:tc>
        <w:tc>
          <w:tcPr>
            <w:tcW w:w="6628" w:type="dxa"/>
          </w:tcPr>
          <w:p w:rsidR="00461F9B" w:rsidRDefault="00461F9B" w:rsidP="00C77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Международные нормы и принципы международного права как источник права</w:t>
            </w:r>
          </w:p>
        </w:tc>
      </w:tr>
      <w:tr w:rsidR="00461F9B" w:rsidTr="004753A9">
        <w:tc>
          <w:tcPr>
            <w:tcW w:w="2943" w:type="dxa"/>
          </w:tcPr>
          <w:p w:rsidR="00461F9B" w:rsidRDefault="00461F9B" w:rsidP="00291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Душкин</w:t>
            </w:r>
            <w:proofErr w:type="spellEnd"/>
          </w:p>
        </w:tc>
        <w:tc>
          <w:tcPr>
            <w:tcW w:w="6628" w:type="dxa"/>
          </w:tcPr>
          <w:p w:rsidR="00461F9B" w:rsidRDefault="00461F9B" w:rsidP="00C77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обычай как источник права</w:t>
            </w:r>
          </w:p>
        </w:tc>
      </w:tr>
      <w:tr w:rsidR="00461F9B" w:rsidTr="004753A9">
        <w:tc>
          <w:tcPr>
            <w:tcW w:w="2943" w:type="dxa"/>
          </w:tcPr>
          <w:p w:rsidR="00461F9B" w:rsidRDefault="00461F9B" w:rsidP="00291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Куртигешев</w:t>
            </w:r>
            <w:proofErr w:type="spellEnd"/>
          </w:p>
        </w:tc>
        <w:tc>
          <w:tcPr>
            <w:tcW w:w="6628" w:type="dxa"/>
          </w:tcPr>
          <w:p w:rsidR="00461F9B" w:rsidRDefault="00461F9B" w:rsidP="00C77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Судебная практика как источник права</w:t>
            </w:r>
          </w:p>
        </w:tc>
      </w:tr>
    </w:tbl>
    <w:p w:rsidR="004753A9" w:rsidRDefault="004753A9" w:rsidP="00291063">
      <w:pPr>
        <w:rPr>
          <w:rFonts w:ascii="Times New Roman" w:hAnsi="Times New Roman" w:cs="Times New Roman"/>
          <w:sz w:val="28"/>
          <w:szCs w:val="28"/>
        </w:rPr>
      </w:pPr>
    </w:p>
    <w:p w:rsidR="00571B39" w:rsidRDefault="00304A70" w:rsidP="00571B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возникают вопросы, то их можно задать </w:t>
      </w:r>
    </w:p>
    <w:p w:rsidR="00304A70" w:rsidRPr="00304A70" w:rsidRDefault="00304A70" w:rsidP="00571B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адресу –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kafedragpuf</w:t>
      </w:r>
      <w:proofErr w:type="spellEnd"/>
      <w:r w:rsidRPr="00304A70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571B39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571B39">
        <w:rPr>
          <w:rFonts w:ascii="Times New Roman" w:hAnsi="Times New Roman" w:cs="Times New Roman"/>
          <w:sz w:val="28"/>
          <w:szCs w:val="28"/>
        </w:rPr>
        <w:t xml:space="preserve">, с пометкой – для </w:t>
      </w:r>
      <w:proofErr w:type="spellStart"/>
      <w:r w:rsidR="00571B39">
        <w:rPr>
          <w:rFonts w:ascii="Times New Roman" w:hAnsi="Times New Roman" w:cs="Times New Roman"/>
          <w:sz w:val="28"/>
          <w:szCs w:val="28"/>
        </w:rPr>
        <w:t>Бянкиной</w:t>
      </w:r>
      <w:proofErr w:type="spellEnd"/>
      <w:r w:rsidR="00571B39">
        <w:rPr>
          <w:rFonts w:ascii="Times New Roman" w:hAnsi="Times New Roman" w:cs="Times New Roman"/>
          <w:sz w:val="28"/>
          <w:szCs w:val="28"/>
        </w:rPr>
        <w:t xml:space="preserve"> А.М. (при этом не забывайте указывать ФИО, группу, факультет).</w:t>
      </w:r>
    </w:p>
    <w:sectPr w:rsidR="00304A70" w:rsidRPr="00304A70" w:rsidSect="003C4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353CC"/>
    <w:multiLevelType w:val="multilevel"/>
    <w:tmpl w:val="3B7ECC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0A70CF"/>
    <w:multiLevelType w:val="multilevel"/>
    <w:tmpl w:val="06F080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430E71"/>
    <w:multiLevelType w:val="multilevel"/>
    <w:tmpl w:val="7938F6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2979AD"/>
    <w:multiLevelType w:val="multilevel"/>
    <w:tmpl w:val="6F9C26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3927CCE"/>
    <w:multiLevelType w:val="multilevel"/>
    <w:tmpl w:val="5EBCCE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3485"/>
    <w:rsid w:val="000A092F"/>
    <w:rsid w:val="00247CB8"/>
    <w:rsid w:val="00291063"/>
    <w:rsid w:val="00304A70"/>
    <w:rsid w:val="003644CB"/>
    <w:rsid w:val="00384030"/>
    <w:rsid w:val="003C4348"/>
    <w:rsid w:val="004446DF"/>
    <w:rsid w:val="00461F9B"/>
    <w:rsid w:val="00470025"/>
    <w:rsid w:val="004753A9"/>
    <w:rsid w:val="005639FB"/>
    <w:rsid w:val="00571B39"/>
    <w:rsid w:val="00645295"/>
    <w:rsid w:val="006A15A3"/>
    <w:rsid w:val="00921955"/>
    <w:rsid w:val="00D33485"/>
    <w:rsid w:val="00DC316C"/>
    <w:rsid w:val="00EA6340"/>
    <w:rsid w:val="00F51F77"/>
    <w:rsid w:val="00FE6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348"/>
  </w:style>
  <w:style w:type="paragraph" w:styleId="2">
    <w:name w:val="heading 2"/>
    <w:basedOn w:val="a"/>
    <w:link w:val="20"/>
    <w:uiPriority w:val="9"/>
    <w:qFormat/>
    <w:rsid w:val="00D334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D3348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334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3348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33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33485"/>
    <w:rPr>
      <w:b/>
      <w:bCs/>
    </w:rPr>
  </w:style>
  <w:style w:type="character" w:customStyle="1" w:styleId="apple-converted-space">
    <w:name w:val="apple-converted-space"/>
    <w:basedOn w:val="a0"/>
    <w:rsid w:val="00D33485"/>
  </w:style>
  <w:style w:type="character" w:styleId="a5">
    <w:name w:val="Hyperlink"/>
    <w:basedOn w:val="a0"/>
    <w:uiPriority w:val="99"/>
    <w:unhideWhenUsed/>
    <w:rsid w:val="00D3348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33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3485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4753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7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3740">
          <w:marLeft w:val="0"/>
          <w:marRight w:val="30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96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CRTO</Company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BronnikovaNM</dc:creator>
  <cp:keywords/>
  <dc:description/>
  <cp:lastModifiedBy>BronnikovaNM</cp:lastModifiedBy>
  <cp:revision>5</cp:revision>
  <dcterms:created xsi:type="dcterms:W3CDTF">2020-10-11T06:58:00Z</dcterms:created>
  <dcterms:modified xsi:type="dcterms:W3CDTF">2020-10-11T07:09:00Z</dcterms:modified>
</cp:coreProperties>
</file>