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4DD" w:rsidRPr="00B454DD" w:rsidRDefault="00B454DD" w:rsidP="00B454DD">
      <w:pPr>
        <w:ind w:firstLine="709"/>
        <w:jc w:val="center"/>
        <w:rPr>
          <w:b/>
          <w:bCs/>
          <w:color w:val="000000"/>
          <w:sz w:val="32"/>
          <w:szCs w:val="32"/>
        </w:rPr>
      </w:pPr>
      <w:r w:rsidRPr="00B454DD">
        <w:rPr>
          <w:b/>
          <w:bCs/>
          <w:color w:val="000000"/>
          <w:sz w:val="32"/>
          <w:szCs w:val="32"/>
        </w:rPr>
        <w:t>Формы подтверждения соответствия</w:t>
      </w:r>
    </w:p>
    <w:p w:rsidR="00B454DD" w:rsidRPr="001F37AF" w:rsidRDefault="00B454DD" w:rsidP="00B454DD">
      <w:pPr>
        <w:ind w:firstLine="709"/>
        <w:jc w:val="center"/>
        <w:rPr>
          <w:b/>
          <w:color w:val="000000"/>
          <w:sz w:val="28"/>
          <w:szCs w:val="28"/>
        </w:rPr>
      </w:pPr>
    </w:p>
    <w:p w:rsidR="00B454DD" w:rsidRDefault="00B454DD" w:rsidP="00B454DD">
      <w:pPr>
        <w:ind w:firstLine="709"/>
        <w:jc w:val="both"/>
        <w:rPr>
          <w:color w:val="000000"/>
          <w:kern w:val="20"/>
          <w:sz w:val="28"/>
          <w:szCs w:val="28"/>
        </w:rPr>
      </w:pPr>
      <w:r w:rsidRPr="003826F3">
        <w:rPr>
          <w:color w:val="000000"/>
          <w:kern w:val="20"/>
          <w:sz w:val="28"/>
          <w:szCs w:val="28"/>
        </w:rPr>
        <w:t>Подтверждение соответствия на территории Российской Фед</w:t>
      </w:r>
      <w:r w:rsidRPr="003826F3">
        <w:rPr>
          <w:color w:val="000000"/>
          <w:kern w:val="20"/>
          <w:sz w:val="28"/>
          <w:szCs w:val="28"/>
        </w:rPr>
        <w:t>е</w:t>
      </w:r>
      <w:r w:rsidRPr="003826F3">
        <w:rPr>
          <w:color w:val="000000"/>
          <w:kern w:val="20"/>
          <w:sz w:val="28"/>
          <w:szCs w:val="28"/>
        </w:rPr>
        <w:t>рации может носить добровольный или обязательный характер (рис</w:t>
      </w:r>
      <w:r>
        <w:rPr>
          <w:color w:val="000000"/>
          <w:kern w:val="20"/>
          <w:sz w:val="28"/>
          <w:szCs w:val="28"/>
        </w:rPr>
        <w:t>. 1</w:t>
      </w:r>
      <w:r w:rsidRPr="003826F3">
        <w:rPr>
          <w:color w:val="000000"/>
          <w:kern w:val="20"/>
          <w:sz w:val="28"/>
          <w:szCs w:val="28"/>
        </w:rPr>
        <w:t>)</w:t>
      </w:r>
    </w:p>
    <w:p w:rsidR="00B454DD" w:rsidRDefault="00B454DD" w:rsidP="00B454DD">
      <w:pPr>
        <w:ind w:firstLine="709"/>
        <w:jc w:val="center"/>
        <w:rPr>
          <w:sz w:val="28"/>
          <w:szCs w:val="28"/>
        </w:rPr>
      </w:pPr>
      <w:r w:rsidRPr="003B3ACF">
        <w:rPr>
          <w:noProof/>
          <w:sz w:val="28"/>
          <w:szCs w:val="28"/>
        </w:rPr>
        <w:drawing>
          <wp:inline distT="0" distB="0" distL="0" distR="0">
            <wp:extent cx="3270250" cy="1647825"/>
            <wp:effectExtent l="0" t="0" r="635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4DD" w:rsidRPr="006F3E97" w:rsidRDefault="00B454DD" w:rsidP="00B454DD">
      <w:pPr>
        <w:ind w:firstLine="709"/>
        <w:jc w:val="center"/>
        <w:rPr>
          <w:sz w:val="28"/>
          <w:szCs w:val="28"/>
        </w:rPr>
      </w:pPr>
    </w:p>
    <w:p w:rsidR="00B454DD" w:rsidRPr="006F3E97" w:rsidRDefault="00B454DD" w:rsidP="00B454DD">
      <w:pPr>
        <w:ind w:firstLine="709"/>
        <w:jc w:val="center"/>
        <w:rPr>
          <w:color w:val="000000"/>
          <w:sz w:val="28"/>
          <w:szCs w:val="28"/>
        </w:rPr>
      </w:pPr>
      <w:r w:rsidRPr="006F3E97">
        <w:rPr>
          <w:color w:val="000000"/>
          <w:sz w:val="28"/>
          <w:szCs w:val="28"/>
        </w:rPr>
        <w:t>Рис. 1 Формы подтверждения соответствия</w:t>
      </w:r>
    </w:p>
    <w:p w:rsidR="00B454DD" w:rsidRPr="00EE4F8D" w:rsidRDefault="00B454DD" w:rsidP="00B454DD">
      <w:pPr>
        <w:ind w:firstLine="709"/>
        <w:jc w:val="center"/>
        <w:rPr>
          <w:color w:val="000000"/>
          <w:sz w:val="28"/>
          <w:szCs w:val="28"/>
        </w:rPr>
      </w:pPr>
    </w:p>
    <w:p w:rsidR="00B454DD" w:rsidRPr="001F37AF" w:rsidRDefault="00B454DD" w:rsidP="00B454DD">
      <w:pPr>
        <w:ind w:firstLine="709"/>
        <w:jc w:val="both"/>
        <w:rPr>
          <w:color w:val="000000"/>
          <w:sz w:val="28"/>
          <w:szCs w:val="28"/>
        </w:rPr>
      </w:pPr>
      <w:r w:rsidRPr="001F37AF">
        <w:rPr>
          <w:color w:val="000000"/>
          <w:sz w:val="28"/>
          <w:szCs w:val="28"/>
        </w:rPr>
        <w:t>Добровольное подтверждение соответствия осуществляется в форме добровольной сертификации.</w:t>
      </w:r>
    </w:p>
    <w:p w:rsidR="00B454DD" w:rsidRPr="001F37AF" w:rsidRDefault="00B454DD" w:rsidP="00B454DD">
      <w:pPr>
        <w:ind w:firstLine="709"/>
        <w:jc w:val="both"/>
        <w:rPr>
          <w:color w:val="000000"/>
          <w:sz w:val="28"/>
          <w:szCs w:val="28"/>
        </w:rPr>
      </w:pPr>
      <w:r w:rsidRPr="001F37AF">
        <w:rPr>
          <w:iCs/>
          <w:color w:val="000000"/>
          <w:sz w:val="28"/>
          <w:szCs w:val="28"/>
        </w:rPr>
        <w:t>Сертификация соответствия</w:t>
      </w:r>
      <w:r>
        <w:rPr>
          <w:color w:val="000000"/>
          <w:sz w:val="28"/>
          <w:szCs w:val="28"/>
        </w:rPr>
        <w:t xml:space="preserve"> </w:t>
      </w:r>
      <w:r w:rsidRPr="001F37AF">
        <w:rPr>
          <w:color w:val="000000"/>
          <w:sz w:val="28"/>
          <w:szCs w:val="28"/>
        </w:rPr>
        <w:t>- форма, осуществляемая органом по се</w:t>
      </w:r>
      <w:r w:rsidRPr="001F37AF">
        <w:rPr>
          <w:color w:val="000000"/>
          <w:sz w:val="28"/>
          <w:szCs w:val="28"/>
        </w:rPr>
        <w:t>р</w:t>
      </w:r>
      <w:r w:rsidRPr="001F37AF">
        <w:rPr>
          <w:color w:val="000000"/>
          <w:sz w:val="28"/>
          <w:szCs w:val="28"/>
        </w:rPr>
        <w:t>тификации подтверждения соот</w:t>
      </w:r>
      <w:r>
        <w:rPr>
          <w:color w:val="000000"/>
          <w:sz w:val="28"/>
          <w:szCs w:val="28"/>
        </w:rPr>
        <w:t>ветствия объектов требованиям технического регламента</w:t>
      </w:r>
      <w:r w:rsidRPr="001F37AF">
        <w:rPr>
          <w:color w:val="000000"/>
          <w:sz w:val="28"/>
          <w:szCs w:val="28"/>
        </w:rPr>
        <w:t>, положениям стандартов или условиям дог</w:t>
      </w:r>
      <w:r w:rsidRPr="001F37AF">
        <w:rPr>
          <w:color w:val="000000"/>
          <w:sz w:val="28"/>
          <w:szCs w:val="28"/>
        </w:rPr>
        <w:t>о</w:t>
      </w:r>
      <w:r w:rsidRPr="001F37AF">
        <w:rPr>
          <w:color w:val="000000"/>
          <w:sz w:val="28"/>
          <w:szCs w:val="28"/>
        </w:rPr>
        <w:t>вора. При сертификации подтверждение осуществляется третьей ст</w:t>
      </w:r>
      <w:r w:rsidRPr="001F37AF">
        <w:rPr>
          <w:color w:val="000000"/>
          <w:sz w:val="28"/>
          <w:szCs w:val="28"/>
        </w:rPr>
        <w:t>о</w:t>
      </w:r>
      <w:r w:rsidRPr="001F37AF">
        <w:rPr>
          <w:color w:val="000000"/>
          <w:sz w:val="28"/>
          <w:szCs w:val="28"/>
        </w:rPr>
        <w:t>роной - органом по сертиф</w:t>
      </w:r>
      <w:r w:rsidRPr="001F37AF">
        <w:rPr>
          <w:color w:val="000000"/>
          <w:sz w:val="28"/>
          <w:szCs w:val="28"/>
        </w:rPr>
        <w:t>и</w:t>
      </w:r>
      <w:r w:rsidRPr="001F37AF">
        <w:rPr>
          <w:color w:val="000000"/>
          <w:sz w:val="28"/>
          <w:szCs w:val="28"/>
        </w:rPr>
        <w:t>кации. После проведения сертификации орган по сертификации выдает документ, удостоверяющий соответс</w:t>
      </w:r>
      <w:r w:rsidRPr="001F37AF">
        <w:rPr>
          <w:color w:val="000000"/>
          <w:sz w:val="28"/>
          <w:szCs w:val="28"/>
        </w:rPr>
        <w:t>т</w:t>
      </w:r>
      <w:r w:rsidRPr="001F37AF">
        <w:rPr>
          <w:color w:val="000000"/>
          <w:sz w:val="28"/>
          <w:szCs w:val="28"/>
        </w:rPr>
        <w:t xml:space="preserve">вие объекта </w:t>
      </w:r>
      <w:proofErr w:type="spellStart"/>
      <w:r w:rsidRPr="001F37AF">
        <w:rPr>
          <w:color w:val="000000"/>
          <w:sz w:val="28"/>
          <w:szCs w:val="28"/>
        </w:rPr>
        <w:t>заданно</w:t>
      </w:r>
      <w:proofErr w:type="spellEnd"/>
      <w:r w:rsidRPr="001F37AF">
        <w:rPr>
          <w:color w:val="000000"/>
          <w:sz w:val="28"/>
          <w:szCs w:val="28"/>
        </w:rPr>
        <w:t xml:space="preserve"> добровольно требованиям - сертификат соотве</w:t>
      </w:r>
      <w:r w:rsidRPr="001F37AF">
        <w:rPr>
          <w:color w:val="000000"/>
          <w:sz w:val="28"/>
          <w:szCs w:val="28"/>
        </w:rPr>
        <w:t>т</w:t>
      </w:r>
      <w:r w:rsidRPr="001F37AF">
        <w:rPr>
          <w:color w:val="000000"/>
          <w:sz w:val="28"/>
          <w:szCs w:val="28"/>
        </w:rPr>
        <w:t>ствия.</w:t>
      </w:r>
    </w:p>
    <w:p w:rsidR="00B454DD" w:rsidRPr="001F37AF" w:rsidRDefault="00B454DD" w:rsidP="00B454DD">
      <w:pPr>
        <w:ind w:firstLine="709"/>
        <w:jc w:val="both"/>
        <w:rPr>
          <w:color w:val="000000"/>
          <w:sz w:val="28"/>
          <w:szCs w:val="28"/>
        </w:rPr>
      </w:pPr>
      <w:r w:rsidRPr="001F37AF">
        <w:rPr>
          <w:color w:val="000000"/>
          <w:sz w:val="28"/>
          <w:szCs w:val="28"/>
        </w:rPr>
        <w:t>Добровольное подтверждение соответствия осуществляется по инициативе заявителя на условиях между заявителем и органом по сертификации. Добровольное подтверждение соответствия может осуществляться для установления соответствия международным и н</w:t>
      </w:r>
      <w:r w:rsidRPr="001F37AF">
        <w:rPr>
          <w:color w:val="000000"/>
          <w:sz w:val="28"/>
          <w:szCs w:val="28"/>
        </w:rPr>
        <w:t>а</w:t>
      </w:r>
      <w:r w:rsidRPr="001F37AF">
        <w:rPr>
          <w:color w:val="000000"/>
          <w:sz w:val="28"/>
          <w:szCs w:val="28"/>
        </w:rPr>
        <w:t>циональным стандартам, стандартам организаций, системам добр</w:t>
      </w:r>
      <w:r w:rsidRPr="001F37AF">
        <w:rPr>
          <w:color w:val="000000"/>
          <w:sz w:val="28"/>
          <w:szCs w:val="28"/>
        </w:rPr>
        <w:t>о</w:t>
      </w:r>
      <w:r w:rsidRPr="001F37AF">
        <w:rPr>
          <w:color w:val="000000"/>
          <w:sz w:val="28"/>
          <w:szCs w:val="28"/>
        </w:rPr>
        <w:t>вольной сертификации, условиям дог</w:t>
      </w:r>
      <w:r w:rsidRPr="001F37AF">
        <w:rPr>
          <w:color w:val="000000"/>
          <w:sz w:val="28"/>
          <w:szCs w:val="28"/>
        </w:rPr>
        <w:t>о</w:t>
      </w:r>
      <w:r w:rsidRPr="001F37AF">
        <w:rPr>
          <w:color w:val="000000"/>
          <w:sz w:val="28"/>
          <w:szCs w:val="28"/>
        </w:rPr>
        <w:t>вора.</w:t>
      </w:r>
    </w:p>
    <w:p w:rsidR="00B454DD" w:rsidRPr="001F37AF" w:rsidRDefault="00B454DD" w:rsidP="00B454DD">
      <w:pPr>
        <w:ind w:firstLine="709"/>
        <w:jc w:val="both"/>
        <w:rPr>
          <w:color w:val="000000"/>
          <w:sz w:val="28"/>
          <w:szCs w:val="28"/>
        </w:rPr>
      </w:pPr>
      <w:r w:rsidRPr="001F37AF">
        <w:rPr>
          <w:color w:val="000000"/>
          <w:sz w:val="28"/>
          <w:szCs w:val="28"/>
        </w:rPr>
        <w:t>Объектами добровольного подтверждения соответствия являю</w:t>
      </w:r>
      <w:r w:rsidRPr="001F37AF">
        <w:rPr>
          <w:color w:val="000000"/>
          <w:sz w:val="28"/>
          <w:szCs w:val="28"/>
        </w:rPr>
        <w:t>т</w:t>
      </w:r>
      <w:r w:rsidRPr="001F37AF">
        <w:rPr>
          <w:color w:val="000000"/>
          <w:sz w:val="28"/>
          <w:szCs w:val="28"/>
        </w:rPr>
        <w:t>ся продукция, процессы производства, эксплуатации, хранения, пер</w:t>
      </w:r>
      <w:r w:rsidRPr="001F37AF">
        <w:rPr>
          <w:color w:val="000000"/>
          <w:sz w:val="28"/>
          <w:szCs w:val="28"/>
        </w:rPr>
        <w:t>е</w:t>
      </w:r>
      <w:r w:rsidRPr="001F37AF">
        <w:rPr>
          <w:color w:val="000000"/>
          <w:sz w:val="28"/>
          <w:szCs w:val="28"/>
        </w:rPr>
        <w:t>возки, реализации и утилизации, работы и услуги, а также иные об</w:t>
      </w:r>
      <w:r w:rsidRPr="001F37AF">
        <w:rPr>
          <w:color w:val="000000"/>
          <w:sz w:val="28"/>
          <w:szCs w:val="28"/>
        </w:rPr>
        <w:t>ъ</w:t>
      </w:r>
      <w:r w:rsidRPr="001F37AF">
        <w:rPr>
          <w:color w:val="000000"/>
          <w:sz w:val="28"/>
          <w:szCs w:val="28"/>
        </w:rPr>
        <w:t>екты, в отношении которых стандартами, системами добровольной сертификации и договорами установлены требования.</w:t>
      </w:r>
    </w:p>
    <w:p w:rsidR="00B454DD" w:rsidRPr="001F37AF" w:rsidRDefault="00B454DD" w:rsidP="00B454DD">
      <w:pPr>
        <w:ind w:firstLine="709"/>
        <w:jc w:val="both"/>
        <w:rPr>
          <w:color w:val="000000"/>
          <w:sz w:val="28"/>
          <w:szCs w:val="28"/>
        </w:rPr>
      </w:pPr>
      <w:r w:rsidRPr="001F37AF">
        <w:rPr>
          <w:color w:val="000000"/>
          <w:sz w:val="28"/>
          <w:szCs w:val="28"/>
        </w:rPr>
        <w:t>Обязательное подтверждение соответствия проводится только в случ</w:t>
      </w:r>
      <w:r w:rsidRPr="001F37AF">
        <w:rPr>
          <w:color w:val="000000"/>
          <w:sz w:val="28"/>
          <w:szCs w:val="28"/>
        </w:rPr>
        <w:t>а</w:t>
      </w:r>
      <w:r w:rsidRPr="001F37AF">
        <w:rPr>
          <w:color w:val="000000"/>
          <w:sz w:val="28"/>
          <w:szCs w:val="28"/>
        </w:rPr>
        <w:t>ях, установленных соответствующим техническим регламентам, и исключительно на соответствие требованиям технического регл</w:t>
      </w:r>
      <w:r w:rsidRPr="001F37AF">
        <w:rPr>
          <w:color w:val="000000"/>
          <w:sz w:val="28"/>
          <w:szCs w:val="28"/>
        </w:rPr>
        <w:t>а</w:t>
      </w:r>
      <w:r w:rsidRPr="001F37AF">
        <w:rPr>
          <w:color w:val="000000"/>
          <w:sz w:val="28"/>
          <w:szCs w:val="28"/>
        </w:rPr>
        <w:t>мента. Объектом обязательного подтверждения соответствия может быть только продукция, выпускаемая в обращение на территории РФ.</w:t>
      </w:r>
    </w:p>
    <w:p w:rsidR="00B454DD" w:rsidRPr="001F37AF" w:rsidRDefault="00B454DD" w:rsidP="00B454DD">
      <w:pPr>
        <w:ind w:firstLine="709"/>
        <w:jc w:val="both"/>
        <w:rPr>
          <w:color w:val="000000"/>
          <w:sz w:val="28"/>
          <w:szCs w:val="28"/>
        </w:rPr>
      </w:pPr>
      <w:r w:rsidRPr="001F37AF">
        <w:rPr>
          <w:color w:val="000000"/>
          <w:sz w:val="28"/>
          <w:szCs w:val="28"/>
        </w:rPr>
        <w:t>Обязательное подтверждение соответствия осуществляется в двух формах:</w:t>
      </w:r>
    </w:p>
    <w:p w:rsidR="00B454DD" w:rsidRDefault="00B454DD" w:rsidP="00B454DD">
      <w:pPr>
        <w:widowControl w:val="0"/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 w:rsidRPr="001F37AF">
        <w:rPr>
          <w:color w:val="000000"/>
          <w:sz w:val="28"/>
          <w:szCs w:val="28"/>
        </w:rPr>
        <w:t>обязательной сертификации;</w:t>
      </w:r>
    </w:p>
    <w:p w:rsidR="00B454DD" w:rsidRPr="001F37AF" w:rsidRDefault="00B454DD" w:rsidP="00B454DD">
      <w:pPr>
        <w:widowControl w:val="0"/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 w:rsidRPr="001F37AF">
        <w:rPr>
          <w:color w:val="000000"/>
          <w:sz w:val="28"/>
          <w:szCs w:val="28"/>
        </w:rPr>
        <w:t>принятия декларации о соответс</w:t>
      </w:r>
      <w:r w:rsidRPr="001F37AF">
        <w:rPr>
          <w:color w:val="000000"/>
          <w:sz w:val="28"/>
          <w:szCs w:val="28"/>
        </w:rPr>
        <w:t>т</w:t>
      </w:r>
      <w:r w:rsidRPr="001F37AF">
        <w:rPr>
          <w:color w:val="000000"/>
          <w:sz w:val="28"/>
          <w:szCs w:val="28"/>
        </w:rPr>
        <w:t>вии.</w:t>
      </w:r>
    </w:p>
    <w:p w:rsidR="00B454DD" w:rsidRPr="001F37AF" w:rsidRDefault="00B454DD" w:rsidP="00B454DD">
      <w:pPr>
        <w:ind w:firstLine="709"/>
        <w:jc w:val="both"/>
        <w:rPr>
          <w:color w:val="000000"/>
          <w:sz w:val="28"/>
          <w:szCs w:val="28"/>
        </w:rPr>
      </w:pPr>
      <w:r w:rsidRPr="001F37AF">
        <w:rPr>
          <w:iCs/>
          <w:color w:val="000000"/>
          <w:sz w:val="28"/>
          <w:szCs w:val="28"/>
        </w:rPr>
        <w:lastRenderedPageBreak/>
        <w:t>Обязательная сертификация</w:t>
      </w:r>
      <w:r>
        <w:rPr>
          <w:color w:val="000000"/>
          <w:sz w:val="28"/>
          <w:szCs w:val="28"/>
        </w:rPr>
        <w:t xml:space="preserve"> </w:t>
      </w:r>
      <w:r w:rsidRPr="001F37AF">
        <w:rPr>
          <w:color w:val="000000"/>
          <w:sz w:val="28"/>
          <w:szCs w:val="28"/>
        </w:rPr>
        <w:t>- является формой государственн</w:t>
      </w:r>
      <w:r w:rsidRPr="001F37AF">
        <w:rPr>
          <w:color w:val="000000"/>
          <w:sz w:val="28"/>
          <w:szCs w:val="28"/>
        </w:rPr>
        <w:t>о</w:t>
      </w:r>
      <w:r w:rsidRPr="001F37AF">
        <w:rPr>
          <w:color w:val="000000"/>
          <w:sz w:val="28"/>
          <w:szCs w:val="28"/>
        </w:rPr>
        <w:t>го контроля за безопасность продукции, в результате которой выдае</w:t>
      </w:r>
      <w:r w:rsidRPr="001F37AF">
        <w:rPr>
          <w:color w:val="000000"/>
          <w:sz w:val="28"/>
          <w:szCs w:val="28"/>
        </w:rPr>
        <w:t>т</w:t>
      </w:r>
      <w:r w:rsidRPr="001F37AF">
        <w:rPr>
          <w:color w:val="000000"/>
          <w:sz w:val="28"/>
          <w:szCs w:val="28"/>
        </w:rPr>
        <w:t>ся документ: сертификат соответствия. Еще обязательную сертифик</w:t>
      </w:r>
      <w:r w:rsidRPr="001F37AF">
        <w:rPr>
          <w:color w:val="000000"/>
          <w:sz w:val="28"/>
          <w:szCs w:val="28"/>
        </w:rPr>
        <w:t>а</w:t>
      </w:r>
      <w:r w:rsidRPr="001F37AF">
        <w:rPr>
          <w:color w:val="000000"/>
          <w:sz w:val="28"/>
          <w:szCs w:val="28"/>
        </w:rPr>
        <w:t>цию называют "се</w:t>
      </w:r>
      <w:r w:rsidRPr="001F37AF">
        <w:rPr>
          <w:color w:val="000000"/>
          <w:sz w:val="28"/>
          <w:szCs w:val="28"/>
        </w:rPr>
        <w:t>р</w:t>
      </w:r>
      <w:r w:rsidRPr="001F37AF">
        <w:rPr>
          <w:color w:val="000000"/>
          <w:sz w:val="28"/>
          <w:szCs w:val="28"/>
        </w:rPr>
        <w:t>тификация в законодательно регулируемой сфере".</w:t>
      </w:r>
    </w:p>
    <w:p w:rsidR="00B454DD" w:rsidRPr="001F37AF" w:rsidRDefault="00B454DD" w:rsidP="00B454DD">
      <w:pPr>
        <w:ind w:firstLine="709"/>
        <w:jc w:val="both"/>
        <w:rPr>
          <w:color w:val="000000"/>
          <w:sz w:val="28"/>
          <w:szCs w:val="28"/>
        </w:rPr>
      </w:pPr>
      <w:r w:rsidRPr="001F37AF">
        <w:rPr>
          <w:color w:val="000000"/>
          <w:sz w:val="28"/>
          <w:szCs w:val="28"/>
        </w:rPr>
        <w:t>Пока не вступили в силу технические регламенты в соответс</w:t>
      </w:r>
      <w:r w:rsidRPr="001F37AF">
        <w:rPr>
          <w:color w:val="000000"/>
          <w:sz w:val="28"/>
          <w:szCs w:val="28"/>
        </w:rPr>
        <w:t>т</w:t>
      </w:r>
      <w:r w:rsidRPr="001F37AF">
        <w:rPr>
          <w:color w:val="000000"/>
          <w:sz w:val="28"/>
          <w:szCs w:val="28"/>
        </w:rPr>
        <w:t>вии со ст.7 закона "О защите прав потребителей" перечни товаров, подлежащих обязательному соответствию, утверждаются Правител</w:t>
      </w:r>
      <w:r w:rsidRPr="001F37AF">
        <w:rPr>
          <w:color w:val="000000"/>
          <w:sz w:val="28"/>
          <w:szCs w:val="28"/>
        </w:rPr>
        <w:t>ь</w:t>
      </w:r>
      <w:r w:rsidRPr="001F37AF">
        <w:rPr>
          <w:color w:val="000000"/>
          <w:sz w:val="28"/>
          <w:szCs w:val="28"/>
        </w:rPr>
        <w:t>ством РФ. На основании этих перечней разрабатываются, и вводится в действие постановлением Ф</w:t>
      </w:r>
      <w:r w:rsidRPr="001F37AF">
        <w:rPr>
          <w:color w:val="000000"/>
          <w:sz w:val="28"/>
          <w:szCs w:val="28"/>
        </w:rPr>
        <w:t>е</w:t>
      </w:r>
      <w:r w:rsidRPr="001F37AF">
        <w:rPr>
          <w:color w:val="000000"/>
          <w:sz w:val="28"/>
          <w:szCs w:val="28"/>
        </w:rPr>
        <w:t>дерального агентства по техническому регулированию и метрологии. Номенклатура продукции и услуг, в о</w:t>
      </w:r>
      <w:r w:rsidRPr="001F37AF">
        <w:rPr>
          <w:color w:val="000000"/>
          <w:sz w:val="28"/>
          <w:szCs w:val="28"/>
        </w:rPr>
        <w:t>т</w:t>
      </w:r>
      <w:r w:rsidRPr="001F37AF">
        <w:rPr>
          <w:color w:val="000000"/>
          <w:sz w:val="28"/>
          <w:szCs w:val="28"/>
        </w:rPr>
        <w:t>ношении которых предусмотрено их обязательное подтверждение с</w:t>
      </w:r>
      <w:r w:rsidRPr="001F37AF">
        <w:rPr>
          <w:color w:val="000000"/>
          <w:sz w:val="28"/>
          <w:szCs w:val="28"/>
        </w:rPr>
        <w:t>о</w:t>
      </w:r>
      <w:r w:rsidRPr="001F37AF">
        <w:rPr>
          <w:color w:val="000000"/>
          <w:sz w:val="28"/>
          <w:szCs w:val="28"/>
        </w:rPr>
        <w:t>ответствия.</w:t>
      </w:r>
    </w:p>
    <w:p w:rsidR="00B454DD" w:rsidRPr="001F37AF" w:rsidRDefault="00B454DD" w:rsidP="00B454DD">
      <w:pPr>
        <w:ind w:firstLine="709"/>
        <w:jc w:val="both"/>
        <w:rPr>
          <w:color w:val="000000"/>
          <w:sz w:val="28"/>
          <w:szCs w:val="28"/>
        </w:rPr>
      </w:pPr>
      <w:r w:rsidRPr="001F37AF">
        <w:rPr>
          <w:color w:val="000000"/>
          <w:sz w:val="28"/>
          <w:szCs w:val="28"/>
        </w:rPr>
        <w:t>При обязательной сертификации подтверждаются только те об</w:t>
      </w:r>
      <w:r w:rsidRPr="001F37AF">
        <w:rPr>
          <w:color w:val="000000"/>
          <w:sz w:val="28"/>
          <w:szCs w:val="28"/>
        </w:rPr>
        <w:t>я</w:t>
      </w:r>
      <w:r w:rsidRPr="001F37AF">
        <w:rPr>
          <w:color w:val="000000"/>
          <w:sz w:val="28"/>
          <w:szCs w:val="28"/>
        </w:rPr>
        <w:t>зательные требования, которые установлены законом, вводящим об</w:t>
      </w:r>
      <w:r w:rsidRPr="001F37AF">
        <w:rPr>
          <w:color w:val="000000"/>
          <w:sz w:val="28"/>
          <w:szCs w:val="28"/>
        </w:rPr>
        <w:t>я</w:t>
      </w:r>
      <w:r w:rsidRPr="001F37AF">
        <w:rPr>
          <w:color w:val="000000"/>
          <w:sz w:val="28"/>
          <w:szCs w:val="28"/>
        </w:rPr>
        <w:t>зательную сер</w:t>
      </w:r>
      <w:r>
        <w:rPr>
          <w:color w:val="000000"/>
          <w:sz w:val="28"/>
          <w:szCs w:val="28"/>
        </w:rPr>
        <w:t>тификацию. Так, согласно закону</w:t>
      </w:r>
      <w:r w:rsidRPr="001F37AF">
        <w:rPr>
          <w:color w:val="000000"/>
          <w:sz w:val="28"/>
          <w:szCs w:val="28"/>
        </w:rPr>
        <w:t xml:space="preserve"> "О защите прав п</w:t>
      </w:r>
      <w:r w:rsidRPr="001F37AF">
        <w:rPr>
          <w:color w:val="000000"/>
          <w:sz w:val="28"/>
          <w:szCs w:val="28"/>
        </w:rPr>
        <w:t>о</w:t>
      </w:r>
      <w:r w:rsidRPr="001F37AF">
        <w:rPr>
          <w:color w:val="000000"/>
          <w:sz w:val="28"/>
          <w:szCs w:val="28"/>
        </w:rPr>
        <w:t>требителей при обязательной сертификации товаров должна подтве</w:t>
      </w:r>
      <w:r w:rsidRPr="001F37AF">
        <w:rPr>
          <w:color w:val="000000"/>
          <w:sz w:val="28"/>
          <w:szCs w:val="28"/>
        </w:rPr>
        <w:t>р</w:t>
      </w:r>
      <w:r w:rsidRPr="001F37AF">
        <w:rPr>
          <w:color w:val="000000"/>
          <w:sz w:val="28"/>
          <w:szCs w:val="28"/>
        </w:rPr>
        <w:t>ждаться их безопасность для жизни, здоровья потребителя, окружа</w:t>
      </w:r>
      <w:r w:rsidRPr="001F37AF">
        <w:rPr>
          <w:color w:val="000000"/>
          <w:sz w:val="28"/>
          <w:szCs w:val="28"/>
        </w:rPr>
        <w:t>ю</w:t>
      </w:r>
      <w:r w:rsidRPr="001F37AF">
        <w:rPr>
          <w:color w:val="000000"/>
          <w:sz w:val="28"/>
          <w:szCs w:val="28"/>
        </w:rPr>
        <w:t>щей среды и предотвращение вреда имуществу потребителя.</w:t>
      </w:r>
    </w:p>
    <w:p w:rsidR="00B454DD" w:rsidRPr="001F37AF" w:rsidRDefault="00B454DD" w:rsidP="00B454DD">
      <w:pPr>
        <w:ind w:firstLine="709"/>
        <w:jc w:val="both"/>
        <w:rPr>
          <w:color w:val="000000"/>
          <w:sz w:val="28"/>
          <w:szCs w:val="28"/>
        </w:rPr>
      </w:pPr>
      <w:r w:rsidRPr="001F37AF">
        <w:rPr>
          <w:iCs/>
          <w:color w:val="000000"/>
          <w:sz w:val="28"/>
          <w:szCs w:val="28"/>
        </w:rPr>
        <w:t>Декларирование соответствия</w:t>
      </w:r>
      <w:r w:rsidRPr="001F37AF">
        <w:rPr>
          <w:color w:val="000000"/>
          <w:sz w:val="28"/>
          <w:szCs w:val="28"/>
        </w:rPr>
        <w:t xml:space="preserve"> - форма подтверждения соотве</w:t>
      </w:r>
      <w:r w:rsidRPr="001F37AF">
        <w:rPr>
          <w:color w:val="000000"/>
          <w:sz w:val="28"/>
          <w:szCs w:val="28"/>
        </w:rPr>
        <w:t>т</w:t>
      </w:r>
      <w:r w:rsidRPr="001F37AF">
        <w:rPr>
          <w:color w:val="000000"/>
          <w:sz w:val="28"/>
          <w:szCs w:val="28"/>
        </w:rPr>
        <w:t>ствия продукции требованиям технических регламентов, в результате которой в</w:t>
      </w:r>
      <w:r w:rsidRPr="001F37AF">
        <w:rPr>
          <w:color w:val="000000"/>
          <w:sz w:val="28"/>
          <w:szCs w:val="28"/>
        </w:rPr>
        <w:t>ы</w:t>
      </w:r>
      <w:r w:rsidRPr="001F37AF">
        <w:rPr>
          <w:color w:val="000000"/>
          <w:sz w:val="28"/>
          <w:szCs w:val="28"/>
        </w:rPr>
        <w:t>дается документ: декларация о соответствии.</w:t>
      </w:r>
    </w:p>
    <w:p w:rsidR="00B454DD" w:rsidRDefault="00B454DD" w:rsidP="00B454DD">
      <w:pPr>
        <w:ind w:firstLine="709"/>
        <w:jc w:val="both"/>
        <w:rPr>
          <w:color w:val="000000"/>
          <w:sz w:val="28"/>
          <w:szCs w:val="28"/>
        </w:rPr>
      </w:pPr>
      <w:r w:rsidRPr="001F37AF">
        <w:rPr>
          <w:color w:val="000000"/>
          <w:sz w:val="28"/>
          <w:szCs w:val="28"/>
        </w:rPr>
        <w:t>Декларация о соответствии и сертификат соответствия имеют равную юридическую силу. Реформа в сфере технического регулир</w:t>
      </w:r>
      <w:r w:rsidRPr="001F37AF">
        <w:rPr>
          <w:color w:val="000000"/>
          <w:sz w:val="28"/>
          <w:szCs w:val="28"/>
        </w:rPr>
        <w:t>о</w:t>
      </w:r>
      <w:r w:rsidRPr="001F37AF">
        <w:rPr>
          <w:color w:val="000000"/>
          <w:sz w:val="28"/>
          <w:szCs w:val="28"/>
        </w:rPr>
        <w:t>вания предусматривает постепенный переход от жесткой формы по</w:t>
      </w:r>
      <w:r w:rsidRPr="001F37AF">
        <w:rPr>
          <w:color w:val="000000"/>
          <w:sz w:val="28"/>
          <w:szCs w:val="28"/>
        </w:rPr>
        <w:t>д</w:t>
      </w:r>
      <w:r w:rsidRPr="001F37AF">
        <w:rPr>
          <w:color w:val="000000"/>
          <w:sz w:val="28"/>
          <w:szCs w:val="28"/>
        </w:rPr>
        <w:t>тверждения соответствия (обязательной сертификации) к более либ</w:t>
      </w:r>
      <w:r w:rsidRPr="001F37AF">
        <w:rPr>
          <w:color w:val="000000"/>
          <w:sz w:val="28"/>
          <w:szCs w:val="28"/>
        </w:rPr>
        <w:t>е</w:t>
      </w:r>
      <w:r w:rsidRPr="001F37AF">
        <w:rPr>
          <w:color w:val="000000"/>
          <w:sz w:val="28"/>
          <w:szCs w:val="28"/>
        </w:rPr>
        <w:t xml:space="preserve">ральным - декларирование о соответствия и добровольным формам. </w:t>
      </w:r>
    </w:p>
    <w:p w:rsidR="00B454DD" w:rsidRDefault="00B454DD" w:rsidP="00B454DD">
      <w:pPr>
        <w:ind w:firstLine="709"/>
        <w:jc w:val="center"/>
        <w:rPr>
          <w:b/>
          <w:color w:val="000000"/>
          <w:sz w:val="28"/>
          <w:szCs w:val="28"/>
        </w:rPr>
      </w:pPr>
    </w:p>
    <w:p w:rsidR="00B454DD" w:rsidRPr="006F3E97" w:rsidRDefault="00B454DD" w:rsidP="00B454DD">
      <w:pPr>
        <w:ind w:firstLine="709"/>
        <w:jc w:val="center"/>
        <w:rPr>
          <w:b/>
          <w:color w:val="000000"/>
          <w:sz w:val="32"/>
          <w:szCs w:val="32"/>
        </w:rPr>
      </w:pPr>
      <w:r w:rsidRPr="006F3E97">
        <w:rPr>
          <w:b/>
          <w:color w:val="000000"/>
          <w:sz w:val="32"/>
          <w:szCs w:val="32"/>
        </w:rPr>
        <w:t>Декларирование соответствия</w:t>
      </w:r>
    </w:p>
    <w:p w:rsidR="00B454DD" w:rsidRDefault="00B454DD" w:rsidP="00B454DD">
      <w:pPr>
        <w:ind w:firstLine="709"/>
        <w:rPr>
          <w:color w:val="000000"/>
          <w:sz w:val="28"/>
          <w:szCs w:val="28"/>
        </w:rPr>
      </w:pPr>
    </w:p>
    <w:p w:rsidR="00B454DD" w:rsidRDefault="00B454DD" w:rsidP="00B454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BF9">
        <w:rPr>
          <w:rStyle w:val="a4"/>
          <w:b w:val="0"/>
          <w:sz w:val="28"/>
          <w:szCs w:val="28"/>
        </w:rPr>
        <w:t>Понятие декларирования</w:t>
      </w:r>
      <w:r w:rsidRPr="006E3BF9">
        <w:rPr>
          <w:rStyle w:val="apple-converted-space"/>
          <w:sz w:val="28"/>
          <w:szCs w:val="28"/>
        </w:rPr>
        <w:t xml:space="preserve"> </w:t>
      </w:r>
      <w:r w:rsidRPr="006E3BF9">
        <w:rPr>
          <w:sz w:val="28"/>
          <w:szCs w:val="28"/>
        </w:rPr>
        <w:t>с каждым годом занимает все более важное место на рынке подтверждения соответствия разнообразных товаров, продуктов, услуг. Декларирование соответствия широко применяется в мире и, в частности, в странах Европейского эконом</w:t>
      </w:r>
      <w:r w:rsidRPr="006E3BF9">
        <w:rPr>
          <w:sz w:val="28"/>
          <w:szCs w:val="28"/>
        </w:rPr>
        <w:t>и</w:t>
      </w:r>
      <w:r w:rsidRPr="006E3BF9">
        <w:rPr>
          <w:sz w:val="28"/>
          <w:szCs w:val="28"/>
        </w:rPr>
        <w:t xml:space="preserve">ческого сообщества. </w:t>
      </w:r>
    </w:p>
    <w:p w:rsidR="00B454DD" w:rsidRPr="00775361" w:rsidRDefault="00B454DD" w:rsidP="00B454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BF9">
        <w:rPr>
          <w:sz w:val="28"/>
          <w:szCs w:val="28"/>
        </w:rPr>
        <w:t>Впервые в Российской Федерации декларир</w:t>
      </w:r>
      <w:r w:rsidRPr="006E3BF9">
        <w:rPr>
          <w:sz w:val="28"/>
          <w:szCs w:val="28"/>
        </w:rPr>
        <w:t>о</w:t>
      </w:r>
      <w:r w:rsidRPr="006E3BF9">
        <w:rPr>
          <w:sz w:val="28"/>
          <w:szCs w:val="28"/>
        </w:rPr>
        <w:t xml:space="preserve">вание соответствия стало применяться после принятия двух законов – "О качестве и </w:t>
      </w:r>
      <w:r w:rsidRPr="00775361">
        <w:rPr>
          <w:sz w:val="28"/>
          <w:szCs w:val="28"/>
        </w:rPr>
        <w:t>без</w:t>
      </w:r>
      <w:r w:rsidRPr="00775361">
        <w:rPr>
          <w:sz w:val="28"/>
          <w:szCs w:val="28"/>
        </w:rPr>
        <w:t>о</w:t>
      </w:r>
      <w:r w:rsidRPr="00775361">
        <w:rPr>
          <w:sz w:val="28"/>
          <w:szCs w:val="28"/>
        </w:rPr>
        <w:t>пасности пищевых продуктов" и "О защите прав потребителей (в р</w:t>
      </w:r>
      <w:r w:rsidRPr="00775361">
        <w:rPr>
          <w:sz w:val="28"/>
          <w:szCs w:val="28"/>
        </w:rPr>
        <w:t>е</w:t>
      </w:r>
      <w:r w:rsidRPr="00775361">
        <w:rPr>
          <w:sz w:val="28"/>
          <w:szCs w:val="28"/>
        </w:rPr>
        <w:t>дакции 1999г.) постановлением Правительства РФ от 07.07.99г. (д</w:t>
      </w:r>
      <w:r w:rsidRPr="00775361">
        <w:rPr>
          <w:sz w:val="28"/>
          <w:szCs w:val="28"/>
        </w:rPr>
        <w:t>о</w:t>
      </w:r>
      <w:r w:rsidRPr="00775361">
        <w:rPr>
          <w:sz w:val="28"/>
          <w:szCs w:val="28"/>
        </w:rPr>
        <w:t>полнен и изменен в 2002г.) был утвержден "Перечень продукции, с</w:t>
      </w:r>
      <w:r w:rsidRPr="00775361">
        <w:rPr>
          <w:sz w:val="28"/>
          <w:szCs w:val="28"/>
        </w:rPr>
        <w:t>о</w:t>
      </w:r>
      <w:r w:rsidRPr="00775361">
        <w:rPr>
          <w:sz w:val="28"/>
          <w:szCs w:val="28"/>
        </w:rPr>
        <w:t>ответствие которой может быть подтверждено декларацией о соотве</w:t>
      </w:r>
      <w:r w:rsidRPr="00775361">
        <w:rPr>
          <w:sz w:val="28"/>
          <w:szCs w:val="28"/>
        </w:rPr>
        <w:t>т</w:t>
      </w:r>
      <w:r w:rsidRPr="00775361">
        <w:rPr>
          <w:sz w:val="28"/>
          <w:szCs w:val="28"/>
        </w:rPr>
        <w:t>ствии".</w:t>
      </w:r>
    </w:p>
    <w:p w:rsidR="00B454DD" w:rsidRDefault="00B454DD" w:rsidP="00B454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75361">
        <w:rPr>
          <w:sz w:val="28"/>
          <w:szCs w:val="28"/>
        </w:rPr>
        <w:t>Декларация соответствия – документ, удостоверяющий соотве</w:t>
      </w:r>
      <w:r w:rsidRPr="00775361">
        <w:rPr>
          <w:sz w:val="28"/>
          <w:szCs w:val="28"/>
        </w:rPr>
        <w:t>т</w:t>
      </w:r>
      <w:r w:rsidRPr="00775361">
        <w:rPr>
          <w:sz w:val="28"/>
          <w:szCs w:val="28"/>
        </w:rPr>
        <w:t>ствие выпускаемой в обращение продукции требованиям технических регламентов. Декларация о соответствии, принятая в установленном порядке и зарегистрированная в органе по сертификации, имеет юр</w:t>
      </w:r>
      <w:r w:rsidRPr="00775361">
        <w:rPr>
          <w:sz w:val="28"/>
          <w:szCs w:val="28"/>
        </w:rPr>
        <w:t>и</w:t>
      </w:r>
      <w:r w:rsidRPr="00775361">
        <w:rPr>
          <w:sz w:val="28"/>
          <w:szCs w:val="28"/>
        </w:rPr>
        <w:t>дическую силу наравне с се</w:t>
      </w:r>
      <w:r w:rsidRPr="00775361">
        <w:rPr>
          <w:sz w:val="28"/>
          <w:szCs w:val="28"/>
        </w:rPr>
        <w:t>р</w:t>
      </w:r>
      <w:r w:rsidRPr="00775361">
        <w:rPr>
          <w:sz w:val="28"/>
          <w:szCs w:val="28"/>
        </w:rPr>
        <w:t>тификатом соответствия.</w:t>
      </w:r>
    </w:p>
    <w:p w:rsidR="00B454DD" w:rsidRPr="00775361" w:rsidRDefault="00B454DD" w:rsidP="00B454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75361">
        <w:rPr>
          <w:sz w:val="28"/>
          <w:szCs w:val="28"/>
        </w:rPr>
        <w:lastRenderedPageBreak/>
        <w:t>Декларация о соответствии может приниматься в отношении конкретной продукции или группы однородной продукции, на кот</w:t>
      </w:r>
      <w:r w:rsidRPr="00775361">
        <w:rPr>
          <w:sz w:val="28"/>
          <w:szCs w:val="28"/>
        </w:rPr>
        <w:t>о</w:t>
      </w:r>
      <w:r w:rsidRPr="00775361">
        <w:rPr>
          <w:sz w:val="28"/>
          <w:szCs w:val="28"/>
        </w:rPr>
        <w:t>рую установлены единые требования, подлежащие подтверждению.</w:t>
      </w:r>
    </w:p>
    <w:p w:rsidR="00B454DD" w:rsidRPr="00387616" w:rsidRDefault="00B454DD" w:rsidP="00B454DD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775361">
        <w:rPr>
          <w:sz w:val="28"/>
          <w:szCs w:val="28"/>
        </w:rPr>
        <w:t>Подтверждение соответствия путем декларирования предусмотрено Федеральным Законом "О техническом регулировании".</w:t>
      </w:r>
      <w:r>
        <w:rPr>
          <w:sz w:val="28"/>
          <w:szCs w:val="28"/>
        </w:rPr>
        <w:t xml:space="preserve"> </w:t>
      </w:r>
      <w:r w:rsidRPr="00387616">
        <w:rPr>
          <w:sz w:val="28"/>
          <w:szCs w:val="28"/>
        </w:rPr>
        <w:t>Декларирование соответствия может осуществляться по двум схемам:</w:t>
      </w:r>
    </w:p>
    <w:p w:rsidR="00B454DD" w:rsidRDefault="00B454DD" w:rsidP="00B454DD">
      <w:pPr>
        <w:widowControl w:val="0"/>
        <w:numPr>
          <w:ilvl w:val="0"/>
          <w:numId w:val="5"/>
        </w:numPr>
        <w:tabs>
          <w:tab w:val="clear" w:pos="680"/>
          <w:tab w:val="left" w:pos="720"/>
          <w:tab w:val="num" w:pos="108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на осно</w:t>
      </w:r>
      <w:r>
        <w:rPr>
          <w:sz w:val="28"/>
          <w:szCs w:val="28"/>
        </w:rPr>
        <w:t>вании собственных доказательств;</w:t>
      </w:r>
    </w:p>
    <w:p w:rsidR="00B454DD" w:rsidRDefault="00B454DD" w:rsidP="00B454DD">
      <w:pPr>
        <w:widowControl w:val="0"/>
        <w:numPr>
          <w:ilvl w:val="0"/>
          <w:numId w:val="5"/>
        </w:numPr>
        <w:tabs>
          <w:tab w:val="clear" w:pos="680"/>
          <w:tab w:val="left" w:pos="720"/>
          <w:tab w:val="num" w:pos="108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на основании собственных доказательств плюс доказательств третьей стороны (органа по сертификации или аккредитованной лаборатории).</w:t>
      </w:r>
    </w:p>
    <w:p w:rsidR="00B454DD" w:rsidRPr="00387616" w:rsidRDefault="00B454DD" w:rsidP="00B454DD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Оформленная по установленным правилам декларация о соответствии регистрируется федеральным органом по техническому регулированию. Функции федерального органа исполнительной власти по техническому регулированию и функции национального органа РФ по стандартизации выполняет Федеральное агентство по техническому регулированию и метрологии.</w:t>
      </w:r>
    </w:p>
    <w:p w:rsidR="00B454DD" w:rsidRPr="00387616" w:rsidRDefault="00B454DD" w:rsidP="00B454DD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При декларировании соответствия на основании только собственных доказательств заявитель принимает на себя всю полноту ответственности за качество продукции и самостоятельно формирует доказательные материалы в целях подтверждения ее соответствия требованиям технических регламентов. В качестве таких материалов используются:</w:t>
      </w:r>
    </w:p>
    <w:p w:rsidR="00B454DD" w:rsidRDefault="00B454DD" w:rsidP="00B454DD">
      <w:pPr>
        <w:widowControl w:val="0"/>
        <w:numPr>
          <w:ilvl w:val="0"/>
          <w:numId w:val="6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техническая документация;</w:t>
      </w:r>
    </w:p>
    <w:p w:rsidR="00B454DD" w:rsidRDefault="00B454DD" w:rsidP="00B454DD">
      <w:pPr>
        <w:widowControl w:val="0"/>
        <w:numPr>
          <w:ilvl w:val="0"/>
          <w:numId w:val="6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результаты собственных исследований и измерений;</w:t>
      </w:r>
    </w:p>
    <w:p w:rsidR="00B454DD" w:rsidRPr="00387616" w:rsidRDefault="00B454DD" w:rsidP="00B454DD">
      <w:pPr>
        <w:widowControl w:val="0"/>
        <w:numPr>
          <w:ilvl w:val="0"/>
          <w:numId w:val="6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другие документы, послужившие мотивированным основанием для подтверждения соответствия продукции требованиям технических регламентов.</w:t>
      </w:r>
    </w:p>
    <w:p w:rsidR="00B454DD" w:rsidRPr="00387616" w:rsidRDefault="00B454DD" w:rsidP="00B454DD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Подробный состав доказательных материалов определяется техническим регламентом.</w:t>
      </w:r>
    </w:p>
    <w:p w:rsidR="00B454DD" w:rsidRPr="00387616" w:rsidRDefault="00B454DD" w:rsidP="00B454DD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В том случае, если техническим регламентом устанавливается схема декларирования соответствия с привлечением испытательного центра или органа по сертификации, заявитель, по своему выбору в дополнение к собственным доказательствам:</w:t>
      </w:r>
    </w:p>
    <w:p w:rsidR="00B454DD" w:rsidRDefault="00B454DD" w:rsidP="00B454DD">
      <w:pPr>
        <w:widowControl w:val="0"/>
        <w:numPr>
          <w:ilvl w:val="0"/>
          <w:numId w:val="7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включает в эти материалы протоколы исследований и измерений, выполненных в аккредитованной испытательной лаборатории (центре);</w:t>
      </w:r>
    </w:p>
    <w:p w:rsidR="00B454DD" w:rsidRPr="00387616" w:rsidRDefault="00B454DD" w:rsidP="00B454DD">
      <w:pPr>
        <w:widowControl w:val="0"/>
        <w:numPr>
          <w:ilvl w:val="0"/>
          <w:numId w:val="7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предоставляет сертификат системы качества, выданный органом по сертификации систем качества на соответствие междунар</w:t>
      </w:r>
      <w:r>
        <w:rPr>
          <w:sz w:val="28"/>
          <w:szCs w:val="28"/>
        </w:rPr>
        <w:t>одным стандартам ISO серии 9000</w:t>
      </w:r>
    </w:p>
    <w:p w:rsidR="00B454DD" w:rsidRDefault="00B454DD" w:rsidP="00B454DD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Сертификат системы качества может использоваться в составе доказательств при принятии декларации о соответствии любой продукции, для которой техническим регламентом предусмотрено декларирование соответс</w:t>
      </w:r>
      <w:r w:rsidRPr="00387616">
        <w:rPr>
          <w:sz w:val="28"/>
          <w:szCs w:val="28"/>
        </w:rPr>
        <w:t>т</w:t>
      </w:r>
      <w:r w:rsidRPr="00387616">
        <w:rPr>
          <w:sz w:val="28"/>
          <w:szCs w:val="28"/>
        </w:rPr>
        <w:t>вия.</w:t>
      </w:r>
    </w:p>
    <w:p w:rsidR="00B454DD" w:rsidRPr="00387616" w:rsidRDefault="00B454DD" w:rsidP="00B454DD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Декларация о соответствии </w:t>
      </w:r>
      <w:r w:rsidRPr="00387616">
        <w:rPr>
          <w:sz w:val="28"/>
          <w:szCs w:val="28"/>
        </w:rPr>
        <w:t>должна содержать:</w:t>
      </w:r>
    </w:p>
    <w:p w:rsidR="00B454DD" w:rsidRDefault="00B454DD" w:rsidP="00B454DD">
      <w:pPr>
        <w:widowControl w:val="0"/>
        <w:numPr>
          <w:ilvl w:val="0"/>
          <w:numId w:val="8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наименование и местонахождение заявителя;</w:t>
      </w:r>
    </w:p>
    <w:p w:rsidR="00B454DD" w:rsidRDefault="00B454DD" w:rsidP="00B454DD">
      <w:pPr>
        <w:widowControl w:val="0"/>
        <w:numPr>
          <w:ilvl w:val="0"/>
          <w:numId w:val="8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наименование и местонахождение изготовителя;</w:t>
      </w:r>
    </w:p>
    <w:p w:rsidR="00B454DD" w:rsidRDefault="00B454DD" w:rsidP="00B454DD">
      <w:pPr>
        <w:widowControl w:val="0"/>
        <w:numPr>
          <w:ilvl w:val="0"/>
          <w:numId w:val="8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информацию об объекте подтверждения соответствия, позволяющую идентифицировать этот объект;</w:t>
      </w:r>
    </w:p>
    <w:p w:rsidR="00B454DD" w:rsidRDefault="00B454DD" w:rsidP="00B454DD">
      <w:pPr>
        <w:widowControl w:val="0"/>
        <w:numPr>
          <w:ilvl w:val="0"/>
          <w:numId w:val="8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lastRenderedPageBreak/>
        <w:t>наименование технического регламента, на соответствие требованиям которого подтверждается продукция;</w:t>
      </w:r>
    </w:p>
    <w:p w:rsidR="00B454DD" w:rsidRDefault="00B454DD" w:rsidP="00B454DD">
      <w:pPr>
        <w:widowControl w:val="0"/>
        <w:numPr>
          <w:ilvl w:val="0"/>
          <w:numId w:val="8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указание на схему декларирования соответствия;</w:t>
      </w:r>
    </w:p>
    <w:p w:rsidR="00B454DD" w:rsidRDefault="00B454DD" w:rsidP="00B454DD">
      <w:pPr>
        <w:widowControl w:val="0"/>
        <w:numPr>
          <w:ilvl w:val="0"/>
          <w:numId w:val="8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заявление заявителя о безопасности продукции при ее использовании;</w:t>
      </w:r>
    </w:p>
    <w:p w:rsidR="00B454DD" w:rsidRDefault="00B454DD" w:rsidP="00B454DD">
      <w:pPr>
        <w:widowControl w:val="0"/>
        <w:numPr>
          <w:ilvl w:val="0"/>
          <w:numId w:val="8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сведения о проведенных исследованиях и измерениях, сертификате системы качества, других документах, подтверждающих соответствие продукции требованиям технических регламентов;</w:t>
      </w:r>
    </w:p>
    <w:p w:rsidR="00B454DD" w:rsidRDefault="00B454DD" w:rsidP="00B454DD">
      <w:pPr>
        <w:widowControl w:val="0"/>
        <w:numPr>
          <w:ilvl w:val="0"/>
          <w:numId w:val="8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срок действия декларации о соответствии;</w:t>
      </w:r>
    </w:p>
    <w:p w:rsidR="00B454DD" w:rsidRPr="00387616" w:rsidRDefault="00B454DD" w:rsidP="00B454DD">
      <w:pPr>
        <w:widowControl w:val="0"/>
        <w:numPr>
          <w:ilvl w:val="0"/>
          <w:numId w:val="8"/>
        </w:numPr>
        <w:tabs>
          <w:tab w:val="left" w:pos="720"/>
        </w:tabs>
        <w:suppressAutoHyphens/>
        <w:ind w:left="0"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>иные сведения, предусмотренные техническими регламентами.</w:t>
      </w:r>
    </w:p>
    <w:p w:rsidR="00B454DD" w:rsidRPr="00D51BD6" w:rsidRDefault="00B454DD" w:rsidP="00B454DD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387616">
        <w:rPr>
          <w:sz w:val="28"/>
          <w:szCs w:val="28"/>
        </w:rPr>
        <w:t xml:space="preserve">Срок действия декларации о соответствии определяется техническим регламентом. Оформленная по установленным правилам декларация о соответствии подлежит регистрации федеральным органом исполнительной </w:t>
      </w:r>
      <w:r w:rsidRPr="00D51BD6">
        <w:rPr>
          <w:sz w:val="28"/>
          <w:szCs w:val="28"/>
        </w:rPr>
        <w:t>власти по техническому регулированию в течение трех дней.</w:t>
      </w:r>
    </w:p>
    <w:p w:rsidR="00B454DD" w:rsidRPr="00731390" w:rsidRDefault="00B454DD" w:rsidP="00B454DD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D51BD6">
        <w:rPr>
          <w:sz w:val="28"/>
          <w:szCs w:val="28"/>
        </w:rPr>
        <w:t>Продукция, соответствие которой требованиям технических регламентов подтверждено, маркируется знаком обращения на рынке</w:t>
      </w:r>
      <w:r>
        <w:rPr>
          <w:sz w:val="28"/>
          <w:szCs w:val="28"/>
        </w:rPr>
        <w:t xml:space="preserve"> (рис. 2)</w:t>
      </w:r>
      <w:r w:rsidRPr="00D51BD6">
        <w:rPr>
          <w:sz w:val="28"/>
          <w:szCs w:val="28"/>
        </w:rPr>
        <w:t xml:space="preserve">. Изображение знака обращения на рынке устанавливается Правительством Российской Федерации. Данный знак не является специальным защищенным знаком и наносится в информационных целях. Маркировка знаком обращения на рынке осуществляется заявителем </w:t>
      </w:r>
      <w:r w:rsidRPr="00731390">
        <w:rPr>
          <w:sz w:val="28"/>
          <w:szCs w:val="28"/>
        </w:rPr>
        <w:t>самостоятельно любым удобным для него сп</w:t>
      </w:r>
      <w:r w:rsidRPr="00731390">
        <w:rPr>
          <w:sz w:val="28"/>
          <w:szCs w:val="28"/>
        </w:rPr>
        <w:t>о</w:t>
      </w:r>
      <w:r w:rsidRPr="00731390">
        <w:rPr>
          <w:sz w:val="28"/>
          <w:szCs w:val="28"/>
        </w:rPr>
        <w:t>собом.</w:t>
      </w:r>
    </w:p>
    <w:p w:rsidR="00B454DD" w:rsidRPr="00731390" w:rsidRDefault="00B454DD" w:rsidP="00B454DD">
      <w:pPr>
        <w:shd w:val="clear" w:color="auto" w:fill="FFFFFF"/>
        <w:ind w:firstLine="709"/>
        <w:jc w:val="both"/>
        <w:rPr>
          <w:sz w:val="28"/>
          <w:szCs w:val="28"/>
        </w:rPr>
      </w:pPr>
      <w:r w:rsidRPr="00731390">
        <w:rPr>
          <w:sz w:val="28"/>
          <w:szCs w:val="28"/>
        </w:rPr>
        <w:t>Знак обращения на рынке представляет собой сочетание букв "Т" (с точкой над ней) и "Р", вписанных в букву "С", стилизованную под измер</w:t>
      </w:r>
      <w:r w:rsidRPr="00731390">
        <w:rPr>
          <w:sz w:val="28"/>
          <w:szCs w:val="28"/>
        </w:rPr>
        <w:t>и</w:t>
      </w:r>
      <w:r w:rsidRPr="00731390">
        <w:rPr>
          <w:sz w:val="28"/>
          <w:szCs w:val="28"/>
        </w:rPr>
        <w:t>тельную скобу, имеющую одинаковые высоту и ширину.</w:t>
      </w:r>
    </w:p>
    <w:p w:rsidR="00B454DD" w:rsidRPr="00731390" w:rsidRDefault="00B454DD" w:rsidP="00B454DD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731390">
        <w:rPr>
          <w:sz w:val="28"/>
          <w:szCs w:val="28"/>
        </w:rPr>
        <w:t>Изображение знака обращения на рынке должно быть одноцветным и контрастировать с цветом поверхности, на которую оно нанесено.</w:t>
      </w:r>
    </w:p>
    <w:p w:rsidR="00B454DD" w:rsidRPr="00D51BD6" w:rsidRDefault="00B454DD" w:rsidP="00B454DD">
      <w:pPr>
        <w:tabs>
          <w:tab w:val="left" w:pos="720"/>
        </w:tabs>
        <w:suppressAutoHyphens/>
        <w:ind w:firstLine="709"/>
        <w:rPr>
          <w:sz w:val="28"/>
          <w:szCs w:val="28"/>
        </w:rPr>
      </w:pPr>
    </w:p>
    <w:p w:rsidR="00B454DD" w:rsidRDefault="00B454DD" w:rsidP="00B454DD">
      <w:pPr>
        <w:tabs>
          <w:tab w:val="left" w:pos="720"/>
        </w:tabs>
        <w:suppressAutoHyphens/>
        <w:ind w:firstLine="709"/>
        <w:jc w:val="center"/>
        <w:rPr>
          <w:b/>
          <w:sz w:val="28"/>
          <w:szCs w:val="28"/>
        </w:rPr>
      </w:pPr>
      <w:r w:rsidRPr="00731390">
        <w:rPr>
          <w:b/>
          <w:noProof/>
          <w:sz w:val="28"/>
          <w:szCs w:val="28"/>
        </w:rPr>
        <w:drawing>
          <wp:inline distT="0" distB="0" distL="0" distR="0">
            <wp:extent cx="3097530" cy="3081020"/>
            <wp:effectExtent l="0" t="0" r="7620" b="5080"/>
            <wp:docPr id="1" name="Рисунок 1" descr="tiff_va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ff_var_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4DD" w:rsidRPr="00AE2AAE" w:rsidRDefault="00B454DD" w:rsidP="00B454DD">
      <w:pPr>
        <w:tabs>
          <w:tab w:val="left" w:pos="720"/>
        </w:tabs>
        <w:suppressAutoHyphens/>
        <w:ind w:firstLine="709"/>
        <w:jc w:val="center"/>
        <w:rPr>
          <w:b/>
          <w:sz w:val="28"/>
          <w:szCs w:val="28"/>
        </w:rPr>
      </w:pPr>
      <w:r w:rsidRPr="00AE2AAE">
        <w:rPr>
          <w:b/>
          <w:sz w:val="28"/>
          <w:szCs w:val="28"/>
        </w:rPr>
        <w:t>Рис. 2 Знак обращения на рынке</w:t>
      </w:r>
    </w:p>
    <w:p w:rsidR="00B454DD" w:rsidRPr="00731390" w:rsidRDefault="00B454DD" w:rsidP="00B454DD">
      <w:pPr>
        <w:tabs>
          <w:tab w:val="left" w:pos="720"/>
        </w:tabs>
        <w:suppressAutoHyphens/>
        <w:ind w:firstLine="709"/>
        <w:jc w:val="center"/>
        <w:rPr>
          <w:sz w:val="28"/>
          <w:szCs w:val="28"/>
        </w:rPr>
      </w:pPr>
    </w:p>
    <w:p w:rsidR="00B454DD" w:rsidRDefault="00B454DD" w:rsidP="00B454DD">
      <w:pPr>
        <w:tabs>
          <w:tab w:val="left" w:pos="720"/>
        </w:tabs>
        <w:suppressAutoHyphens/>
        <w:ind w:firstLine="709"/>
        <w:jc w:val="center"/>
        <w:rPr>
          <w:b/>
          <w:sz w:val="28"/>
          <w:szCs w:val="28"/>
        </w:rPr>
      </w:pPr>
    </w:p>
    <w:p w:rsidR="00B454DD" w:rsidRPr="00D51BD6" w:rsidRDefault="00B454DD" w:rsidP="00B454DD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D51BD6">
        <w:rPr>
          <w:sz w:val="28"/>
          <w:szCs w:val="28"/>
        </w:rPr>
        <w:lastRenderedPageBreak/>
        <w:t>В законе содержатся положения о государственном контроле (надзоре) за соблюдением технических регламентов, в частности, органы государственного контроля (надзора) вправе выдавать предписания об устранении нарушений требований технических регламентов в срок, установленный с учетом характера нарушения, принимать мотивирование решения о запрете передачи продукции, о полном или частичном приостановлении процессов производства, эксплуатации, хранения, перевозки, реализации и утилизации, если иными мерами невозможно устранить нарушения требований технических регламентов, приостановить или прекратить действие декларации о соответствии или сертификата соответствия.</w:t>
      </w:r>
    </w:p>
    <w:p w:rsidR="00B454DD" w:rsidRDefault="00B454DD" w:rsidP="00B454DD">
      <w:pPr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D51BD6">
        <w:rPr>
          <w:sz w:val="28"/>
          <w:szCs w:val="28"/>
        </w:rPr>
        <w:t>Государственный контроль (надзор) включает в себе контроль и надзор за соблюдением обязательных требований к продукции подлежащей обязательному подтверждению соответствия (сертификации, декларированию).</w:t>
      </w:r>
    </w:p>
    <w:p w:rsidR="00B454DD" w:rsidRDefault="00B454DD" w:rsidP="00B454DD">
      <w:pPr>
        <w:tabs>
          <w:tab w:val="left" w:pos="720"/>
        </w:tabs>
        <w:suppressAutoHyphens/>
        <w:ind w:firstLine="709"/>
        <w:jc w:val="both"/>
        <w:rPr>
          <w:b/>
          <w:sz w:val="28"/>
          <w:szCs w:val="28"/>
        </w:rPr>
      </w:pPr>
    </w:p>
    <w:p w:rsidR="003132CF" w:rsidRDefault="003132CF"/>
    <w:sectPr w:rsidR="00313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B5D"/>
    <w:multiLevelType w:val="hybridMultilevel"/>
    <w:tmpl w:val="AF723288"/>
    <w:lvl w:ilvl="0" w:tplc="D7C0649A">
      <w:start w:val="1"/>
      <w:numFmt w:val="bullet"/>
      <w:lvlText w:val="–"/>
      <w:lvlJc w:val="left"/>
      <w:pPr>
        <w:tabs>
          <w:tab w:val="num" w:pos="680"/>
        </w:tabs>
        <w:ind w:left="68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37D"/>
    <w:multiLevelType w:val="hybridMultilevel"/>
    <w:tmpl w:val="60C024DE"/>
    <w:lvl w:ilvl="0" w:tplc="E43C943A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15174349"/>
    <w:multiLevelType w:val="hybridMultilevel"/>
    <w:tmpl w:val="0D26E7B6"/>
    <w:lvl w:ilvl="0" w:tplc="3D820DEA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33FA38B2"/>
    <w:multiLevelType w:val="multilevel"/>
    <w:tmpl w:val="8B00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6D7E68"/>
    <w:multiLevelType w:val="hybridMultilevel"/>
    <w:tmpl w:val="57E8E06A"/>
    <w:lvl w:ilvl="0" w:tplc="9262557A">
      <w:start w:val="1"/>
      <w:numFmt w:val="bullet"/>
      <w:lvlText w:val="–"/>
      <w:lvlJc w:val="left"/>
      <w:pPr>
        <w:tabs>
          <w:tab w:val="num" w:pos="680"/>
        </w:tabs>
        <w:ind w:left="68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269EA"/>
    <w:multiLevelType w:val="hybridMultilevel"/>
    <w:tmpl w:val="1B18BEE6"/>
    <w:lvl w:ilvl="0" w:tplc="B58EA0E2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6" w15:restartNumberingAfterBreak="0">
    <w:nsid w:val="6CEE3F84"/>
    <w:multiLevelType w:val="hybridMultilevel"/>
    <w:tmpl w:val="DC843CC8"/>
    <w:lvl w:ilvl="0" w:tplc="ED86D84E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F228B"/>
    <w:multiLevelType w:val="hybridMultilevel"/>
    <w:tmpl w:val="BE6EFA72"/>
    <w:lvl w:ilvl="0" w:tplc="E2EE42D2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DD"/>
    <w:rsid w:val="003132CF"/>
    <w:rsid w:val="00B4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67BD"/>
  <w15:chartTrackingRefBased/>
  <w15:docId w15:val="{B5EAB1E4-D650-44D0-8977-35C61F24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454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454DD"/>
  </w:style>
  <w:style w:type="character" w:styleId="a4">
    <w:name w:val="Strong"/>
    <w:qFormat/>
    <w:rsid w:val="00B454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1369</Words>
  <Characters>7806</Characters>
  <Application>Microsoft Office Word</Application>
  <DocSecurity>0</DocSecurity>
  <Lines>65</Lines>
  <Paragraphs>18</Paragraphs>
  <ScaleCrop>false</ScaleCrop>
  <Company/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2020-10-18T08:47:00Z</dcterms:created>
  <dcterms:modified xsi:type="dcterms:W3CDTF">2020-10-18T08:54:00Z</dcterms:modified>
</cp:coreProperties>
</file>