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A23E90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E22B2D">
        <w:rPr>
          <w:rFonts w:ascii="Times New Roman" w:hAnsi="Times New Roman" w:cs="Times New Roman"/>
          <w:b/>
          <w:sz w:val="44"/>
          <w:szCs w:val="44"/>
        </w:rPr>
        <w:t>5</w:t>
      </w:r>
    </w:p>
    <w:p w:rsidR="00E22B2D" w:rsidRPr="00E22B2D" w:rsidRDefault="00E22B2D" w:rsidP="00E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B2D">
        <w:rPr>
          <w:rFonts w:ascii="Times New Roman" w:hAnsi="Times New Roman" w:cs="Times New Roman"/>
          <w:b/>
          <w:bCs/>
          <w:sz w:val="28"/>
          <w:szCs w:val="28"/>
        </w:rPr>
        <w:t>Нормативная база государственной системы обеспечения</w:t>
      </w:r>
    </w:p>
    <w:p w:rsidR="00D32104" w:rsidRPr="00141FB8" w:rsidRDefault="00E22B2D" w:rsidP="00E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2D">
        <w:rPr>
          <w:rFonts w:ascii="Times New Roman" w:hAnsi="Times New Roman" w:cs="Times New Roman"/>
          <w:b/>
          <w:bCs/>
          <w:sz w:val="28"/>
          <w:szCs w:val="28"/>
        </w:rPr>
        <w:t>единства измерений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22B2D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на испытания и утверждение типа стандартных образцов или типа средств измерений </w:t>
      </w:r>
      <w:r w:rsidRPr="00E22B2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D32104" w:rsidRDefault="00D32104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</w:t>
      </w:r>
      <w:r w:rsidR="004C4EC4">
        <w:rPr>
          <w:rFonts w:ascii="Times New Roman" w:hAnsi="Times New Roman" w:cs="Times New Roman"/>
          <w:sz w:val="20"/>
          <w:szCs w:val="20"/>
        </w:rPr>
        <w:t>20</w:t>
      </w:r>
    </w:p>
    <w:p w:rsidR="00D32104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E22B2D">
        <w:rPr>
          <w:rFonts w:ascii="Times New Roman" w:hAnsi="Times New Roman" w:cs="Times New Roman"/>
          <w:b/>
          <w:sz w:val="24"/>
          <w:szCs w:val="24"/>
        </w:rPr>
        <w:t>5</w:t>
      </w:r>
    </w:p>
    <w:p w:rsidR="008C3881" w:rsidRPr="00A23E90" w:rsidRDefault="00D32104" w:rsidP="00A2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изучение и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детальный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>отдельных полож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ний 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>окумент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>испытания</w:t>
      </w:r>
      <w:proofErr w:type="gramEnd"/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 xml:space="preserve"> и утверждение типа стандартных образцов или типа средств измерений</w:t>
      </w:r>
      <w:r w:rsidR="008C3881" w:rsidRPr="008C3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EC4" w:rsidRDefault="008C3881" w:rsidP="00E22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04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683EBA">
        <w:rPr>
          <w:rFonts w:ascii="Times New Roman" w:hAnsi="Times New Roman" w:cs="Times New Roman"/>
          <w:sz w:val="24"/>
          <w:szCs w:val="24"/>
        </w:rPr>
        <w:t xml:space="preserve">го занятия студент должен знать </w:t>
      </w:r>
      <w:r w:rsidR="00E22B2D">
        <w:rPr>
          <w:rFonts w:ascii="Times New Roman" w:hAnsi="Times New Roman" w:cs="Times New Roman"/>
          <w:sz w:val="24"/>
          <w:szCs w:val="24"/>
        </w:rPr>
        <w:t>основную последов</w:t>
      </w:r>
      <w:r w:rsidR="00E22B2D">
        <w:rPr>
          <w:rFonts w:ascii="Times New Roman" w:hAnsi="Times New Roman" w:cs="Times New Roman"/>
          <w:sz w:val="24"/>
          <w:szCs w:val="24"/>
        </w:rPr>
        <w:t>а</w:t>
      </w:r>
      <w:r w:rsidR="00E22B2D">
        <w:rPr>
          <w:rFonts w:ascii="Times New Roman" w:hAnsi="Times New Roman" w:cs="Times New Roman"/>
          <w:sz w:val="24"/>
          <w:szCs w:val="24"/>
        </w:rPr>
        <w:t>тельность действий при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 xml:space="preserve"> утверждени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 xml:space="preserve"> типа стандартных образцов или типа средств изм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22B2D" w:rsidRPr="00E22B2D">
        <w:rPr>
          <w:rFonts w:ascii="Times New Roman" w:eastAsia="Times New Roman" w:hAnsi="Times New Roman" w:cs="Times New Roman"/>
          <w:sz w:val="24"/>
          <w:szCs w:val="24"/>
        </w:rPr>
        <w:t>рений</w:t>
      </w:r>
      <w:r w:rsidR="00A23E90">
        <w:rPr>
          <w:rFonts w:ascii="Times New Roman" w:hAnsi="Times New Roman" w:cs="Times New Roman"/>
          <w:sz w:val="24"/>
          <w:szCs w:val="24"/>
        </w:rPr>
        <w:t>.</w:t>
      </w:r>
    </w:p>
    <w:p w:rsid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104" w:rsidRP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93">
        <w:rPr>
          <w:rFonts w:ascii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3EBA" w:rsidRPr="00B66D93" w:rsidRDefault="00B66D93" w:rsidP="00683E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D93">
        <w:rPr>
          <w:rFonts w:ascii="Times New Roman" w:hAnsi="Times New Roman" w:cs="Times New Roman"/>
          <w:bCs/>
          <w:sz w:val="24"/>
          <w:szCs w:val="24"/>
        </w:rPr>
        <w:t xml:space="preserve">Стратегия обеспечения единства измерений в Российской Федерации до 2025 года является документом стратегического планирования, содержащим систему долгосрочных приоритетов, целей и задач </w:t>
      </w:r>
      <w:proofErr w:type="gramStart"/>
      <w:r w:rsidRPr="00B66D93">
        <w:rPr>
          <w:rFonts w:ascii="Times New Roman" w:hAnsi="Times New Roman" w:cs="Times New Roman"/>
          <w:bCs/>
          <w:sz w:val="24"/>
          <w:szCs w:val="24"/>
        </w:rPr>
        <w:t>развития системы обеспечения единства измерений</w:t>
      </w:r>
      <w:proofErr w:type="gramEnd"/>
      <w:r w:rsidRPr="00B66D93">
        <w:rPr>
          <w:rFonts w:ascii="Times New Roman" w:hAnsi="Times New Roman" w:cs="Times New Roman"/>
          <w:bCs/>
          <w:sz w:val="24"/>
          <w:szCs w:val="24"/>
        </w:rPr>
        <w:t>.</w:t>
      </w:r>
    </w:p>
    <w:p w:rsidR="00B66D93" w:rsidRPr="00B66D93" w:rsidRDefault="00B66D93" w:rsidP="00B66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B66D93">
        <w:rPr>
          <w:rFonts w:ascii="Times New Roman" w:hAnsi="Times New Roman" w:cs="Times New Roman"/>
          <w:sz w:val="24"/>
          <w:szCs w:val="24"/>
        </w:rPr>
        <w:t>азвитие системы обеспечения единства измерений направлено на достижение устойчивого и сбалансированного социально-экономического развития и обеспечения обороноспособности и национальной безопасности Российской Федерации, а также в с</w:t>
      </w:r>
      <w:r w:rsidRPr="00B66D93">
        <w:rPr>
          <w:rFonts w:ascii="Times New Roman" w:hAnsi="Times New Roman" w:cs="Times New Roman"/>
          <w:sz w:val="24"/>
          <w:szCs w:val="24"/>
        </w:rPr>
        <w:t>о</w:t>
      </w:r>
      <w:r w:rsidRPr="00B66D93">
        <w:rPr>
          <w:rFonts w:ascii="Times New Roman" w:hAnsi="Times New Roman" w:cs="Times New Roman"/>
          <w:sz w:val="24"/>
          <w:szCs w:val="24"/>
        </w:rPr>
        <w:t>ответствии с Договором о Евразийском экономическом союзе от 29 мая 2014 г. на реш</w:t>
      </w:r>
      <w:r w:rsidRPr="00B66D93">
        <w:rPr>
          <w:rFonts w:ascii="Times New Roman" w:hAnsi="Times New Roman" w:cs="Times New Roman"/>
          <w:sz w:val="24"/>
          <w:szCs w:val="24"/>
        </w:rPr>
        <w:t>е</w:t>
      </w:r>
      <w:r w:rsidRPr="00B66D93">
        <w:rPr>
          <w:rFonts w:ascii="Times New Roman" w:hAnsi="Times New Roman" w:cs="Times New Roman"/>
          <w:sz w:val="24"/>
          <w:szCs w:val="24"/>
        </w:rPr>
        <w:t>ние стоящих перед государствами - членами Евразийского экономического союза общих задач по устойчивому экономическому развитию, всесторонней модернизации и усил</w:t>
      </w:r>
      <w:r w:rsidRPr="00B66D93">
        <w:rPr>
          <w:rFonts w:ascii="Times New Roman" w:hAnsi="Times New Roman" w:cs="Times New Roman"/>
          <w:sz w:val="24"/>
          <w:szCs w:val="24"/>
        </w:rPr>
        <w:t>е</w:t>
      </w:r>
      <w:r w:rsidRPr="00B66D93">
        <w:rPr>
          <w:rFonts w:ascii="Times New Roman" w:hAnsi="Times New Roman" w:cs="Times New Roman"/>
          <w:sz w:val="24"/>
          <w:szCs w:val="24"/>
        </w:rPr>
        <w:t>нию конкурентоспособности национальных экономик в рамках</w:t>
      </w:r>
      <w:proofErr w:type="gramEnd"/>
      <w:r w:rsidRPr="00B66D93">
        <w:rPr>
          <w:rFonts w:ascii="Times New Roman" w:hAnsi="Times New Roman" w:cs="Times New Roman"/>
          <w:sz w:val="24"/>
          <w:szCs w:val="24"/>
        </w:rPr>
        <w:t xml:space="preserve"> глобальной экономики.</w:t>
      </w:r>
    </w:p>
    <w:p w:rsidR="00B66D93" w:rsidRDefault="00B66D93" w:rsidP="00CF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D93">
        <w:rPr>
          <w:rFonts w:ascii="Times New Roman" w:hAnsi="Times New Roman" w:cs="Times New Roman"/>
          <w:sz w:val="24"/>
          <w:szCs w:val="24"/>
        </w:rPr>
        <w:t>Достижение указанных целей в части развития системы обеспечения единства изм</w:t>
      </w:r>
      <w:r w:rsidRPr="00B66D93">
        <w:rPr>
          <w:rFonts w:ascii="Times New Roman" w:hAnsi="Times New Roman" w:cs="Times New Roman"/>
          <w:sz w:val="24"/>
          <w:szCs w:val="24"/>
        </w:rPr>
        <w:t>е</w:t>
      </w:r>
      <w:r w:rsidRPr="00B66D93">
        <w:rPr>
          <w:rFonts w:ascii="Times New Roman" w:hAnsi="Times New Roman" w:cs="Times New Roman"/>
          <w:sz w:val="24"/>
          <w:szCs w:val="24"/>
        </w:rPr>
        <w:t>рений обеспечивается путем повышения точности, объективности, достоверности и соп</w:t>
      </w:r>
      <w:r w:rsidRPr="00B66D93">
        <w:rPr>
          <w:rFonts w:ascii="Times New Roman" w:hAnsi="Times New Roman" w:cs="Times New Roman"/>
          <w:sz w:val="24"/>
          <w:szCs w:val="24"/>
        </w:rPr>
        <w:t>о</w:t>
      </w:r>
      <w:r w:rsidRPr="00B66D93">
        <w:rPr>
          <w:rFonts w:ascii="Times New Roman" w:hAnsi="Times New Roman" w:cs="Times New Roman"/>
          <w:sz w:val="24"/>
          <w:szCs w:val="24"/>
        </w:rPr>
        <w:t>ставимости результатов измерений, применяемых в различных отраслях экономики и го</w:t>
      </w:r>
      <w:r w:rsidRPr="00B66D93">
        <w:rPr>
          <w:rFonts w:ascii="Times New Roman" w:hAnsi="Times New Roman" w:cs="Times New Roman"/>
          <w:sz w:val="24"/>
          <w:szCs w:val="24"/>
        </w:rPr>
        <w:t>с</w:t>
      </w:r>
      <w:r w:rsidRPr="00B66D93">
        <w:rPr>
          <w:rFonts w:ascii="Times New Roman" w:hAnsi="Times New Roman" w:cs="Times New Roman"/>
          <w:sz w:val="24"/>
          <w:szCs w:val="24"/>
        </w:rPr>
        <w:t>ударственного управления.</w:t>
      </w:r>
    </w:p>
    <w:p w:rsidR="00F74997" w:rsidRDefault="00CF1751" w:rsidP="00CF1751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Одной из форм государственного</w:t>
      </w:r>
      <w:r w:rsidR="00F74997">
        <w:rPr>
          <w:color w:val="000000"/>
        </w:rPr>
        <w:t xml:space="preserve"> регулирования в области обеспечения единства измерений является утверждение типа стандартных образцов и типа средств измерений.</w:t>
      </w:r>
    </w:p>
    <w:p w:rsidR="00CF1751" w:rsidRPr="00CF1751" w:rsidRDefault="00CF1751" w:rsidP="00CF1751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CF1751">
        <w:rPr>
          <w:color w:val="000000"/>
        </w:rPr>
        <w:t>Тип стандартных образцов или тип средств измерений, применяемых в сфере гос</w:t>
      </w:r>
      <w:r w:rsidRPr="00CF1751">
        <w:rPr>
          <w:color w:val="000000"/>
        </w:rPr>
        <w:t>у</w:t>
      </w:r>
      <w:r w:rsidRPr="00CF1751">
        <w:rPr>
          <w:color w:val="000000"/>
        </w:rPr>
        <w:t>дарственного регулирования обеспечения единства измерений, подлежит обязательному утверждению. При утверждении типа средств измерений устанавливаются показатели точности, </w:t>
      </w:r>
      <w:r w:rsidRPr="00CF1751">
        <w:rPr>
          <w:color w:val="000000"/>
        </w:rPr>
        <w:t>интервал</w:t>
      </w:r>
      <w:r w:rsidRPr="00CF1751">
        <w:rPr>
          <w:color w:val="000000"/>
        </w:rPr>
        <w:t> между поверками средств измерений, а также методика поверки да</w:t>
      </w:r>
      <w:r w:rsidRPr="00CF1751">
        <w:rPr>
          <w:color w:val="000000"/>
        </w:rPr>
        <w:t>н</w:t>
      </w:r>
      <w:r w:rsidRPr="00CF1751">
        <w:rPr>
          <w:color w:val="000000"/>
        </w:rPr>
        <w:t>ного типа средств</w:t>
      </w:r>
      <w:r>
        <w:rPr>
          <w:color w:val="000000"/>
          <w:sz w:val="30"/>
          <w:szCs w:val="30"/>
        </w:rPr>
        <w:t xml:space="preserve"> </w:t>
      </w:r>
      <w:r w:rsidRPr="00CF1751">
        <w:rPr>
          <w:color w:val="000000"/>
          <w:szCs w:val="30"/>
        </w:rPr>
        <w:t>измер</w:t>
      </w:r>
      <w:r w:rsidRPr="00CF1751">
        <w:rPr>
          <w:color w:val="000000"/>
          <w:szCs w:val="30"/>
        </w:rPr>
        <w:t>е</w:t>
      </w:r>
      <w:r w:rsidRPr="00CF1751">
        <w:rPr>
          <w:color w:val="000000"/>
          <w:szCs w:val="30"/>
        </w:rPr>
        <w:t>ний</w:t>
      </w:r>
      <w:r>
        <w:rPr>
          <w:color w:val="000000"/>
          <w:sz w:val="30"/>
          <w:szCs w:val="30"/>
        </w:rPr>
        <w:t>.</w:t>
      </w:r>
    </w:p>
    <w:p w:rsidR="00CF1751" w:rsidRPr="00683EBA" w:rsidRDefault="00CF1751" w:rsidP="00B66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EBA" w:rsidRDefault="00683EB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868" w:rsidRPr="006C3868" w:rsidRDefault="006C3868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1. </w:t>
      </w:r>
      <w:r w:rsidR="004C4EC4"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 w:rsidR="005D0D52" w:rsidRPr="005D0D52">
        <w:rPr>
          <w:rFonts w:ascii="Times New Roman" w:hAnsi="Times New Roman" w:cs="Times New Roman"/>
          <w:sz w:val="24"/>
          <w:szCs w:val="24"/>
        </w:rPr>
        <w:t>Административн</w:t>
      </w:r>
      <w:r w:rsidR="005D0D52">
        <w:rPr>
          <w:rFonts w:ascii="Times New Roman" w:hAnsi="Times New Roman" w:cs="Times New Roman"/>
          <w:sz w:val="24"/>
          <w:szCs w:val="24"/>
        </w:rPr>
        <w:t>ый</w:t>
      </w:r>
      <w:r w:rsidR="005D0D52" w:rsidRPr="005D0D52">
        <w:rPr>
          <w:rFonts w:ascii="Times New Roman" w:hAnsi="Times New Roman" w:cs="Times New Roman"/>
          <w:sz w:val="24"/>
          <w:szCs w:val="24"/>
        </w:rPr>
        <w:t xml:space="preserve"> регламент по предоставлению Фед</w:t>
      </w:r>
      <w:r w:rsidR="005D0D52" w:rsidRPr="005D0D52">
        <w:rPr>
          <w:rFonts w:ascii="Times New Roman" w:hAnsi="Times New Roman" w:cs="Times New Roman"/>
          <w:sz w:val="24"/>
          <w:szCs w:val="24"/>
        </w:rPr>
        <w:t>е</w:t>
      </w:r>
      <w:r w:rsidR="005D0D52" w:rsidRPr="005D0D52">
        <w:rPr>
          <w:rFonts w:ascii="Times New Roman" w:hAnsi="Times New Roman" w:cs="Times New Roman"/>
          <w:sz w:val="24"/>
          <w:szCs w:val="24"/>
        </w:rPr>
        <w:t>ральным агентством по техническому регулированию и метрологии государственной услуги по утверждению типа стандартных образцов или типа средств измерений</w:t>
      </w:r>
      <w:r w:rsidR="00D16B44">
        <w:rPr>
          <w:rFonts w:ascii="Times New Roman" w:hAnsi="Times New Roman" w:cs="Times New Roman"/>
          <w:sz w:val="24"/>
          <w:szCs w:val="24"/>
        </w:rPr>
        <w:t xml:space="preserve"> (Матер</w:t>
      </w:r>
      <w:r w:rsidR="00D16B44">
        <w:rPr>
          <w:rFonts w:ascii="Times New Roman" w:hAnsi="Times New Roman" w:cs="Times New Roman"/>
          <w:sz w:val="24"/>
          <w:szCs w:val="24"/>
        </w:rPr>
        <w:t>и</w:t>
      </w:r>
      <w:r w:rsidR="00D16B44">
        <w:rPr>
          <w:rFonts w:ascii="Times New Roman" w:hAnsi="Times New Roman" w:cs="Times New Roman"/>
          <w:sz w:val="24"/>
          <w:szCs w:val="24"/>
        </w:rPr>
        <w:t>алы к практическо</w:t>
      </w:r>
      <w:r w:rsidR="005D0D52">
        <w:rPr>
          <w:rFonts w:ascii="Times New Roman" w:hAnsi="Times New Roman" w:cs="Times New Roman"/>
          <w:sz w:val="24"/>
          <w:szCs w:val="24"/>
        </w:rPr>
        <w:t>й работе №5 от 31</w:t>
      </w:r>
      <w:r w:rsidR="00D16B44">
        <w:rPr>
          <w:rFonts w:ascii="Times New Roman" w:hAnsi="Times New Roman" w:cs="Times New Roman"/>
          <w:sz w:val="24"/>
          <w:szCs w:val="24"/>
        </w:rPr>
        <w:t>.10.2020)</w:t>
      </w:r>
      <w:r w:rsidR="004C4EC4">
        <w:rPr>
          <w:rFonts w:ascii="Times New Roman" w:hAnsi="Times New Roman" w:cs="Times New Roman"/>
          <w:sz w:val="24"/>
          <w:szCs w:val="24"/>
        </w:rPr>
        <w:t>.</w:t>
      </w:r>
    </w:p>
    <w:p w:rsidR="000B17A7" w:rsidRDefault="006C3868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2. </w:t>
      </w:r>
      <w:r w:rsidR="000B17A7">
        <w:rPr>
          <w:rFonts w:ascii="Times New Roman" w:hAnsi="Times New Roman" w:cs="Times New Roman"/>
          <w:sz w:val="24"/>
          <w:szCs w:val="24"/>
        </w:rPr>
        <w:t>Определить:</w:t>
      </w:r>
    </w:p>
    <w:p w:rsidR="000B17A7" w:rsidRDefault="000B17A7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 заявителей</w:t>
      </w:r>
      <w:r w:rsidRPr="000B1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свидетельства</w:t>
      </w:r>
      <w:r w:rsidR="00234FE5" w:rsidRPr="00234F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34FE5">
        <w:rPr>
          <w:rFonts w:ascii="Times New Roman" w:hAnsi="Times New Roman" w:cs="Times New Roman"/>
          <w:color w:val="000000"/>
          <w:sz w:val="24"/>
          <w:szCs w:val="24"/>
        </w:rPr>
        <w:t>сертификата)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 об утверждении типа ста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дартного образца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типа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 измерений;</w:t>
      </w:r>
    </w:p>
    <w:p w:rsidR="00D16B44" w:rsidRDefault="000B17A7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выдач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свидетельства</w:t>
      </w:r>
      <w:r w:rsidR="00234FE5">
        <w:rPr>
          <w:rFonts w:ascii="Times New Roman" w:hAnsi="Times New Roman" w:cs="Times New Roman"/>
          <w:color w:val="000000"/>
          <w:sz w:val="24"/>
          <w:szCs w:val="24"/>
        </w:rPr>
        <w:t xml:space="preserve"> (сертификата)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об утверждении типа стандартного образца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па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 измерений</w:t>
      </w:r>
      <w:r w:rsidR="00E1140A">
        <w:rPr>
          <w:rFonts w:ascii="Times New Roman" w:hAnsi="Times New Roman" w:cs="Times New Roman"/>
          <w:sz w:val="24"/>
          <w:szCs w:val="24"/>
        </w:rPr>
        <w:t>;</w:t>
      </w:r>
    </w:p>
    <w:p w:rsidR="00E1140A" w:rsidRDefault="00E1140A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40A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1140A">
        <w:rPr>
          <w:rFonts w:ascii="Times New Roman" w:hAnsi="Times New Roman" w:cs="Times New Roman"/>
          <w:sz w:val="24"/>
          <w:szCs w:val="24"/>
        </w:rPr>
        <w:t xml:space="preserve"> для приостановления или отказа в</w:t>
      </w:r>
      <w:r w:rsidRPr="00E1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выдач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свидетельства</w:t>
      </w:r>
      <w:r w:rsidR="00234FE5">
        <w:rPr>
          <w:rFonts w:ascii="Times New Roman" w:hAnsi="Times New Roman" w:cs="Times New Roman"/>
          <w:color w:val="000000"/>
          <w:sz w:val="24"/>
          <w:szCs w:val="24"/>
        </w:rPr>
        <w:t xml:space="preserve"> (сертификата)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>об утверждении типа стандартного образца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типа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 измерений.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868" w:rsidRDefault="00D16B4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4EC4">
        <w:rPr>
          <w:rFonts w:ascii="Times New Roman" w:hAnsi="Times New Roman" w:cs="Times New Roman"/>
          <w:sz w:val="24"/>
          <w:szCs w:val="24"/>
        </w:rPr>
        <w:t>Заполнить таблицу 1</w:t>
      </w:r>
      <w:r w:rsidR="00206D9C">
        <w:rPr>
          <w:rFonts w:ascii="Times New Roman" w:hAnsi="Times New Roman" w:cs="Times New Roman"/>
          <w:sz w:val="24"/>
          <w:szCs w:val="24"/>
        </w:rPr>
        <w:t>.</w:t>
      </w:r>
    </w:p>
    <w:p w:rsidR="004C4EC4" w:rsidRDefault="004C4EC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97" w:rsidRDefault="00F74997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97" w:rsidRDefault="00F74997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EC4" w:rsidRDefault="004C4EC4" w:rsidP="004C4E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Таблица 1 – </w:t>
      </w:r>
      <w:r w:rsidR="000B17A7">
        <w:rPr>
          <w:rFonts w:ascii="Times New Roman" w:hAnsi="Times New Roman" w:cs="Times New Roman"/>
          <w:sz w:val="24"/>
          <w:szCs w:val="24"/>
        </w:rPr>
        <w:t xml:space="preserve">Документы, представляемые для </w:t>
      </w:r>
      <w:r w:rsidR="000B17A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="000B17A7" w:rsidRPr="000B17A7">
        <w:rPr>
          <w:rFonts w:ascii="Times New Roman" w:hAnsi="Times New Roman" w:cs="Times New Roman"/>
          <w:color w:val="000000"/>
          <w:sz w:val="24"/>
          <w:szCs w:val="24"/>
        </w:rPr>
        <w:t>свидетельства об утверждении типа стандартного образца</w:t>
      </w:r>
      <w:r w:rsidR="000B17A7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0B17A7" w:rsidRPr="000B17A7">
        <w:rPr>
          <w:rFonts w:ascii="Times New Roman" w:hAnsi="Times New Roman" w:cs="Times New Roman"/>
          <w:color w:val="000000"/>
          <w:sz w:val="24"/>
          <w:szCs w:val="24"/>
        </w:rPr>
        <w:t xml:space="preserve">типа </w:t>
      </w:r>
      <w:r w:rsidR="000B17A7">
        <w:rPr>
          <w:rFonts w:ascii="Times New Roman" w:hAnsi="Times New Roman" w:cs="Times New Roman"/>
          <w:color w:val="000000"/>
          <w:sz w:val="24"/>
          <w:szCs w:val="24"/>
        </w:rPr>
        <w:t>средств измерений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0B17A7" w:rsidTr="000B17A7">
        <w:tc>
          <w:tcPr>
            <w:tcW w:w="4732" w:type="dxa"/>
          </w:tcPr>
          <w:p w:rsidR="000B17A7" w:rsidRDefault="000B17A7" w:rsidP="00E032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документов, представляемый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явителем для получения 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</w:t>
            </w:r>
            <w:r w:rsidR="00234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(сертификата)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утверждении типа ста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дартного образца</w:t>
            </w:r>
          </w:p>
        </w:tc>
        <w:tc>
          <w:tcPr>
            <w:tcW w:w="4732" w:type="dxa"/>
          </w:tcPr>
          <w:p w:rsidR="000B17A7" w:rsidRDefault="000B17A7" w:rsidP="000B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документов, представляемый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явителем для получения 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</w:t>
            </w:r>
            <w:r w:rsidR="00234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(сертификата)</w:t>
            </w:r>
            <w:r w:rsidRPr="000B1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утверждении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измерений</w:t>
            </w:r>
          </w:p>
        </w:tc>
      </w:tr>
      <w:tr w:rsidR="000B17A7" w:rsidTr="000B17A7">
        <w:tc>
          <w:tcPr>
            <w:tcW w:w="4732" w:type="dxa"/>
          </w:tcPr>
          <w:p w:rsidR="000B17A7" w:rsidRDefault="000B17A7" w:rsidP="00206D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:rsidR="000B17A7" w:rsidRDefault="000B17A7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7A7" w:rsidTr="000B17A7">
        <w:tc>
          <w:tcPr>
            <w:tcW w:w="4732" w:type="dxa"/>
          </w:tcPr>
          <w:p w:rsidR="000B17A7" w:rsidRDefault="000B17A7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:rsidR="000B17A7" w:rsidRDefault="000B17A7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4997" w:rsidRDefault="00F7499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</w:t>
      </w:r>
      <w:r w:rsidR="00DA40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практической работе № </w:t>
      </w:r>
      <w:r w:rsidR="00E1140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E114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DA4088" w:rsidRPr="009E57D7" w:rsidRDefault="00DA4088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34FE5">
        <w:rPr>
          <w:rFonts w:ascii="Times New Roman" w:hAnsi="Times New Roman" w:cs="Times New Roman"/>
          <w:sz w:val="24"/>
          <w:szCs w:val="24"/>
        </w:rPr>
        <w:t>д</w:t>
      </w:r>
      <w:r w:rsidR="00E1140A">
        <w:rPr>
          <w:rFonts w:ascii="Times New Roman" w:hAnsi="Times New Roman" w:cs="Times New Roman"/>
          <w:sz w:val="24"/>
          <w:szCs w:val="24"/>
        </w:rPr>
        <w:t>анные, определенные в п.2;</w:t>
      </w:r>
    </w:p>
    <w:p w:rsidR="00411799" w:rsidRDefault="009E57D7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заполненную таблицу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sectPr w:rsidR="009E57D7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04"/>
    <w:rsid w:val="00085166"/>
    <w:rsid w:val="000B17A7"/>
    <w:rsid w:val="00141FB8"/>
    <w:rsid w:val="00180CD6"/>
    <w:rsid w:val="001F57FD"/>
    <w:rsid w:val="00206D9C"/>
    <w:rsid w:val="00234FE5"/>
    <w:rsid w:val="00295A4A"/>
    <w:rsid w:val="002E277E"/>
    <w:rsid w:val="002F277A"/>
    <w:rsid w:val="00411799"/>
    <w:rsid w:val="004959F3"/>
    <w:rsid w:val="004C4EC4"/>
    <w:rsid w:val="004F5CFE"/>
    <w:rsid w:val="0056569D"/>
    <w:rsid w:val="0058415D"/>
    <w:rsid w:val="00585C46"/>
    <w:rsid w:val="005A5E86"/>
    <w:rsid w:val="005A620B"/>
    <w:rsid w:val="005D0D52"/>
    <w:rsid w:val="005F2B15"/>
    <w:rsid w:val="0060571A"/>
    <w:rsid w:val="00643FCE"/>
    <w:rsid w:val="00683EBA"/>
    <w:rsid w:val="006C3868"/>
    <w:rsid w:val="007304DD"/>
    <w:rsid w:val="008A640E"/>
    <w:rsid w:val="008C3881"/>
    <w:rsid w:val="009D6C7A"/>
    <w:rsid w:val="009E57D7"/>
    <w:rsid w:val="009F5E2F"/>
    <w:rsid w:val="00A23E90"/>
    <w:rsid w:val="00A80B1E"/>
    <w:rsid w:val="00B43546"/>
    <w:rsid w:val="00B630B5"/>
    <w:rsid w:val="00B66D93"/>
    <w:rsid w:val="00B76DF1"/>
    <w:rsid w:val="00BC7659"/>
    <w:rsid w:val="00C35DA5"/>
    <w:rsid w:val="00C90E1B"/>
    <w:rsid w:val="00CF1751"/>
    <w:rsid w:val="00D16B44"/>
    <w:rsid w:val="00D32104"/>
    <w:rsid w:val="00D37F98"/>
    <w:rsid w:val="00D517C9"/>
    <w:rsid w:val="00DA4088"/>
    <w:rsid w:val="00DB61FA"/>
    <w:rsid w:val="00DD3F59"/>
    <w:rsid w:val="00DE4EC7"/>
    <w:rsid w:val="00E1140A"/>
    <w:rsid w:val="00E20137"/>
    <w:rsid w:val="00E22B2D"/>
    <w:rsid w:val="00E82B34"/>
    <w:rsid w:val="00E94461"/>
    <w:rsid w:val="00E968B0"/>
    <w:rsid w:val="00EC2AD8"/>
    <w:rsid w:val="00F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2021-11-08T03:02:00Z</dcterms:created>
  <dcterms:modified xsi:type="dcterms:W3CDTF">2021-11-08T03:26:00Z</dcterms:modified>
</cp:coreProperties>
</file>