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79FF4" w14:textId="77777777" w:rsidR="00A11CE0" w:rsidRDefault="00A11CE0" w:rsidP="00A11CE0">
      <w:pPr>
        <w:pBdr>
          <w:bottom w:val="single" w:sz="12" w:space="1" w:color="auto"/>
        </w:pBdr>
        <w:rPr>
          <w:sz w:val="28"/>
          <w:szCs w:val="28"/>
        </w:rPr>
      </w:pPr>
      <w:r w:rsidRPr="000100AA">
        <w:rPr>
          <w:sz w:val="28"/>
          <w:szCs w:val="28"/>
        </w:rPr>
        <w:t>Необходимо решить предлагаемые задачи</w:t>
      </w:r>
      <w:r>
        <w:rPr>
          <w:sz w:val="28"/>
          <w:szCs w:val="28"/>
        </w:rPr>
        <w:t xml:space="preserve"> в </w:t>
      </w:r>
      <w:r w:rsidRPr="000100AA">
        <w:rPr>
          <w:b/>
          <w:sz w:val="28"/>
          <w:szCs w:val="28"/>
        </w:rPr>
        <w:t>рукописном варианте</w:t>
      </w:r>
      <w:r>
        <w:rPr>
          <w:sz w:val="28"/>
          <w:szCs w:val="28"/>
        </w:rPr>
        <w:t xml:space="preserve">, сфотографировать (сканировать) их, сжать до небольшого размера и оформить в виде </w:t>
      </w:r>
      <w:r w:rsidRPr="000100AA">
        <w:rPr>
          <w:b/>
          <w:sz w:val="28"/>
          <w:szCs w:val="28"/>
        </w:rPr>
        <w:t xml:space="preserve">одного многостраничного документа </w:t>
      </w:r>
      <w:r w:rsidRPr="000100AA">
        <w:rPr>
          <w:b/>
          <w:sz w:val="28"/>
          <w:szCs w:val="28"/>
          <w:lang w:val="en-US"/>
        </w:rPr>
        <w:t>word</w:t>
      </w:r>
      <w:r w:rsidRPr="000100AA">
        <w:rPr>
          <w:b/>
          <w:sz w:val="28"/>
          <w:szCs w:val="28"/>
        </w:rPr>
        <w:t xml:space="preserve"> или </w:t>
      </w:r>
      <w:r w:rsidRPr="000100AA">
        <w:rPr>
          <w:b/>
          <w:sz w:val="28"/>
          <w:szCs w:val="28"/>
          <w:lang w:val="en-US"/>
        </w:rPr>
        <w:t>pdf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(одна работа – один документ)</w:t>
      </w:r>
      <w:r w:rsidRPr="000100AA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Выполненную работу нужно отправить на почту: </w:t>
      </w:r>
      <w:hyperlink r:id="rId4" w:history="1">
        <w:r w:rsidRPr="00D35FF4">
          <w:rPr>
            <w:rStyle w:val="a3"/>
            <w:sz w:val="28"/>
            <w:szCs w:val="28"/>
            <w:lang w:val="en-US"/>
          </w:rPr>
          <w:t>study</w:t>
        </w:r>
        <w:r w:rsidRPr="000100AA">
          <w:rPr>
            <w:rStyle w:val="a3"/>
            <w:sz w:val="28"/>
            <w:szCs w:val="28"/>
          </w:rPr>
          <w:t>.67@</w:t>
        </w:r>
        <w:r w:rsidRPr="00D35FF4">
          <w:rPr>
            <w:rStyle w:val="a3"/>
            <w:sz w:val="28"/>
            <w:szCs w:val="28"/>
            <w:lang w:val="en-US"/>
          </w:rPr>
          <w:t>mail</w:t>
        </w:r>
        <w:r w:rsidRPr="000100AA">
          <w:rPr>
            <w:rStyle w:val="a3"/>
            <w:sz w:val="28"/>
            <w:szCs w:val="28"/>
          </w:rPr>
          <w:t>.</w:t>
        </w:r>
        <w:r w:rsidRPr="00D35FF4">
          <w:rPr>
            <w:rStyle w:val="a3"/>
            <w:sz w:val="28"/>
            <w:szCs w:val="28"/>
            <w:lang w:val="en-US"/>
          </w:rPr>
          <w:t>ru</w:t>
        </w:r>
      </w:hyperlink>
      <w:r w:rsidRPr="000100AA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обязательно в личный кабинет. Письмо нужно подписать: Ф.И.О., группа, название работы.</w:t>
      </w:r>
    </w:p>
    <w:p w14:paraId="69305171" w14:textId="77777777" w:rsidR="00A11CE0" w:rsidRDefault="00A11CE0" w:rsidP="00A11CE0">
      <w:pPr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5A946A0D" w14:textId="77777777" w:rsidR="004F0468" w:rsidRPr="004F0468" w:rsidRDefault="004D7051" w:rsidP="004F0468">
      <w:pPr>
        <w:shd w:val="clear" w:color="auto" w:fill="FFFFFF"/>
        <w:tabs>
          <w:tab w:val="left" w:pos="374"/>
        </w:tabs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ab/>
      </w:r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27.1. Определить максимальную и минимальную энергии фотона в ультрафиолетовой серии спектра атома водорода (серии </w:t>
      </w:r>
      <w:proofErr w:type="spellStart"/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Лаймана</w:t>
      </w:r>
      <w:proofErr w:type="spellEnd"/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). [</w:t>
      </w:r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val="en-US" w:eastAsia="ru-RU"/>
        </w:rPr>
        <w:t>max</w:t>
      </w:r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=13,2 эВ, </w:t>
      </w:r>
      <w:proofErr w:type="spellStart"/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</w:t>
      </w:r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val="en-US" w:eastAsia="ru-RU"/>
        </w:rPr>
        <w:t>min</w:t>
      </w:r>
      <w:proofErr w:type="spellEnd"/>
      <w:r w:rsidR="004F0468"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= 10,2 эВ]</w:t>
      </w:r>
    </w:p>
    <w:p w14:paraId="0AB54DF7" w14:textId="77777777" w:rsidR="004F0468" w:rsidRPr="004F0468" w:rsidRDefault="004F0468" w:rsidP="004F0468">
      <w:pPr>
        <w:widowControl w:val="0"/>
        <w:shd w:val="clear" w:color="auto" w:fill="FFFFFF"/>
        <w:tabs>
          <w:tab w:val="left" w:pos="374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687CBD04" w14:textId="77777777" w:rsidR="004F0468" w:rsidRPr="004F0468" w:rsidRDefault="004F0468" w:rsidP="004F0468">
      <w:pPr>
        <w:widowControl w:val="0"/>
        <w:shd w:val="clear" w:color="auto" w:fill="FFFFFF"/>
        <w:tabs>
          <w:tab w:val="left" w:pos="374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 xml:space="preserve">27.2. Определить длину волны, соответствующую границе серии </w:t>
      </w:r>
      <w:proofErr w:type="spellStart"/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Бальмера</w:t>
      </w:r>
      <w:proofErr w:type="spellEnd"/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. [364 </w:t>
      </w:r>
      <w:proofErr w:type="spellStart"/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нм</w:t>
      </w:r>
      <w:proofErr w:type="spellEnd"/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]</w:t>
      </w:r>
    </w:p>
    <w:p w14:paraId="146C3CD0" w14:textId="77777777" w:rsidR="004F0468" w:rsidRPr="004F0468" w:rsidRDefault="004F0468" w:rsidP="004F0468">
      <w:pPr>
        <w:widowControl w:val="0"/>
        <w:shd w:val="clear" w:color="auto" w:fill="FFFFFF"/>
        <w:tabs>
          <w:tab w:val="left" w:pos="374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</w:p>
    <w:p w14:paraId="1765C2CB" w14:textId="77777777" w:rsidR="004F0468" w:rsidRPr="004F0468" w:rsidRDefault="004F0468" w:rsidP="004F0468">
      <w:pPr>
        <w:widowControl w:val="0"/>
        <w:shd w:val="clear" w:color="auto" w:fill="FFFFFF"/>
        <w:tabs>
          <w:tab w:val="left" w:pos="374"/>
        </w:tabs>
        <w:spacing w:after="0" w:line="240" w:lineRule="auto"/>
        <w:jc w:val="both"/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</w:pP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ab/>
        <w:t>27.3. Используя теорию Бора, определить орбитальный магнитный момент электрона, движущегося по второй орбите атома водорода. [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p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vertAlign w:val="subscript"/>
          <w:lang w:val="en-US" w:eastAsia="ru-RU"/>
        </w:rPr>
        <w:t>m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=</w:t>
      </w:r>
      <w:proofErr w:type="spellStart"/>
      <w:r w:rsidRPr="004F0468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en</w:t>
      </w:r>
      <w:proofErr w:type="spellEnd"/>
      <w:r w:rsidRPr="004F0468">
        <w:rPr>
          <w:rFonts w:ascii="Lucida Sans Unicode" w:eastAsia="Times New Roman" w:hAnsi="Lucida Sans Unicode" w:cs="Lucida Sans Unicode"/>
          <w:snapToGrid w:val="0"/>
          <w:color w:val="000000"/>
          <w:sz w:val="28"/>
          <w:szCs w:val="28"/>
          <w:lang w:eastAsia="ru-RU"/>
        </w:rPr>
        <w:t>ℏ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/(2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val="en-US" w:eastAsia="ru-RU"/>
        </w:rPr>
        <w:t>m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) = 1,8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D7"/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10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-23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 xml:space="preserve"> А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sym w:font="Symbol" w:char="F0D7"/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м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vertAlign w:val="superscript"/>
          <w:lang w:eastAsia="ru-RU"/>
        </w:rPr>
        <w:t>3</w:t>
      </w:r>
      <w:r w:rsidRPr="004F0468">
        <w:rPr>
          <w:rFonts w:eastAsia="Times New Roman" w:cs="Times New Roman"/>
          <w:snapToGrid w:val="0"/>
          <w:color w:val="000000"/>
          <w:sz w:val="28"/>
          <w:szCs w:val="28"/>
          <w:lang w:eastAsia="ru-RU"/>
        </w:rPr>
        <w:t>]</w:t>
      </w:r>
    </w:p>
    <w:p w14:paraId="514996B5" w14:textId="35EEA74F" w:rsidR="00651990" w:rsidRDefault="00651990" w:rsidP="000D6F47">
      <w:pPr>
        <w:shd w:val="clear" w:color="auto" w:fill="FFFFFF"/>
        <w:tabs>
          <w:tab w:val="left" w:pos="427"/>
        </w:tabs>
        <w:jc w:val="both"/>
        <w:rPr>
          <w:b/>
          <w:color w:val="000000"/>
          <w:sz w:val="28"/>
          <w:szCs w:val="28"/>
        </w:rPr>
      </w:pPr>
    </w:p>
    <w:p w14:paraId="0F27877B" w14:textId="77777777" w:rsidR="00651990" w:rsidRPr="00A209F6" w:rsidRDefault="00651990" w:rsidP="004D7051">
      <w:pPr>
        <w:shd w:val="clear" w:color="auto" w:fill="FFFFFF"/>
        <w:tabs>
          <w:tab w:val="left" w:pos="427"/>
        </w:tabs>
        <w:jc w:val="both"/>
        <w:rPr>
          <w:b/>
          <w:color w:val="000000"/>
          <w:sz w:val="28"/>
          <w:szCs w:val="28"/>
        </w:rPr>
      </w:pPr>
    </w:p>
    <w:p w14:paraId="7A853878" w14:textId="77777777" w:rsidR="00EC49F9" w:rsidRDefault="00EC49F9" w:rsidP="00A11CE0">
      <w:pPr>
        <w:rPr>
          <w:sz w:val="28"/>
          <w:szCs w:val="28"/>
        </w:rPr>
      </w:pPr>
    </w:p>
    <w:sectPr w:rsidR="00EC49F9" w:rsidSect="00765D80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BE"/>
    <w:rsid w:val="000D6F47"/>
    <w:rsid w:val="004D7051"/>
    <w:rsid w:val="004F0468"/>
    <w:rsid w:val="006151BE"/>
    <w:rsid w:val="00651990"/>
    <w:rsid w:val="00765D80"/>
    <w:rsid w:val="007C435E"/>
    <w:rsid w:val="00823108"/>
    <w:rsid w:val="00A11CE0"/>
    <w:rsid w:val="00A54E8D"/>
    <w:rsid w:val="00B53D6A"/>
    <w:rsid w:val="00D132D0"/>
    <w:rsid w:val="00EC49F9"/>
    <w:rsid w:val="00F1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BCA1"/>
  <w15:chartTrackingRefBased/>
  <w15:docId w15:val="{C82F9EC9-6229-4C1B-9AFE-F8D768BC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CE0"/>
    <w:rPr>
      <w:color w:val="0563C1" w:themeColor="hyperlink"/>
      <w:u w:val="single"/>
    </w:rPr>
  </w:style>
  <w:style w:type="paragraph" w:customStyle="1" w:styleId="a4">
    <w:name w:val="Обычный текст"/>
    <w:basedOn w:val="a"/>
    <w:rsid w:val="00F13E6A"/>
    <w:pPr>
      <w:spacing w:after="0" w:line="240" w:lineRule="auto"/>
      <w:ind w:left="284" w:hanging="284"/>
      <w:jc w:val="both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dy.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 Б</cp:lastModifiedBy>
  <cp:revision>14</cp:revision>
  <dcterms:created xsi:type="dcterms:W3CDTF">2020-10-17T02:05:00Z</dcterms:created>
  <dcterms:modified xsi:type="dcterms:W3CDTF">2020-12-24T11:49:00Z</dcterms:modified>
</cp:coreProperties>
</file>