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FB" w:rsidRDefault="007033FB" w:rsidP="007033F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Лабораторная работа №10</w:t>
      </w:r>
    </w:p>
    <w:bookmarkEnd w:id="0"/>
    <w:p w:rsidR="000C642F" w:rsidRPr="00C47ECC" w:rsidRDefault="007033FB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0C642F" w:rsidRPr="00C47ECC">
        <w:rPr>
          <w:rFonts w:ascii="Times New Roman" w:hAnsi="Times New Roman"/>
          <w:b/>
          <w:bCs/>
          <w:sz w:val="28"/>
          <w:szCs w:val="28"/>
        </w:rPr>
        <w:t>Оказание первой помощи при несчастных случаях</w:t>
      </w:r>
    </w:p>
    <w:p w:rsidR="000C642F" w:rsidRPr="00C47ECC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7ECC">
        <w:rPr>
          <w:rFonts w:ascii="Times New Roman" w:hAnsi="Times New Roman"/>
          <w:b/>
          <w:iCs/>
          <w:sz w:val="28"/>
          <w:szCs w:val="28"/>
        </w:rPr>
        <w:t>Цель работы:</w:t>
      </w:r>
      <w:r w:rsidRPr="00C47EC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47ECC">
        <w:rPr>
          <w:rFonts w:ascii="Times New Roman" w:hAnsi="Times New Roman"/>
          <w:sz w:val="28"/>
          <w:szCs w:val="28"/>
        </w:rPr>
        <w:t xml:space="preserve">изучить способы оказания первой помощи при угрожающих жизни состояниях; ознакомиться с растяжением связок, выв-хами, переломами, шоком, обмороком, ожогами, отморожениями, охлаждением; изучить </w:t>
      </w:r>
      <w:proofErr w:type="spellStart"/>
      <w:r w:rsidRPr="00C47ECC">
        <w:rPr>
          <w:rFonts w:ascii="Times New Roman" w:hAnsi="Times New Roman"/>
          <w:sz w:val="28"/>
          <w:szCs w:val="28"/>
        </w:rPr>
        <w:t>электротравмы</w:t>
      </w:r>
      <w:proofErr w:type="spellEnd"/>
      <w:r w:rsidRPr="00C47ECC">
        <w:rPr>
          <w:rFonts w:ascii="Times New Roman" w:hAnsi="Times New Roman"/>
          <w:sz w:val="28"/>
          <w:szCs w:val="28"/>
        </w:rPr>
        <w:t>, солнечные и тепловые удары, а также отравления, последствия укусов змей, насекомых.</w:t>
      </w:r>
      <w:proofErr w:type="gramEnd"/>
    </w:p>
    <w:p w:rsidR="000C642F" w:rsidRPr="00C47ECC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7ECC">
        <w:rPr>
          <w:rFonts w:ascii="Times New Roman" w:hAnsi="Times New Roman"/>
          <w:b/>
          <w:iCs/>
          <w:sz w:val="28"/>
          <w:szCs w:val="28"/>
        </w:rPr>
        <w:t>Порядок выполнения работы</w:t>
      </w:r>
    </w:p>
    <w:p w:rsidR="000C642F" w:rsidRPr="00C47ECC" w:rsidRDefault="000C642F" w:rsidP="000C642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ECC">
        <w:rPr>
          <w:rFonts w:ascii="Times New Roman" w:hAnsi="Times New Roman"/>
          <w:sz w:val="28"/>
          <w:szCs w:val="28"/>
        </w:rPr>
        <w:t>Ознакомиться с методикой оказания первой помощи при помощи тренажера «Витим» и теоретического материала.</w:t>
      </w:r>
    </w:p>
    <w:p w:rsidR="000C642F" w:rsidRPr="00C47ECC" w:rsidRDefault="000C642F" w:rsidP="000C642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ECC">
        <w:rPr>
          <w:rFonts w:ascii="Times New Roman" w:hAnsi="Times New Roman"/>
          <w:sz w:val="28"/>
          <w:szCs w:val="28"/>
        </w:rPr>
        <w:t>Составить отчет по следующей форме (таблица 1</w:t>
      </w:r>
      <w:r>
        <w:rPr>
          <w:rFonts w:ascii="Times New Roman" w:hAnsi="Times New Roman"/>
          <w:sz w:val="28"/>
          <w:szCs w:val="28"/>
        </w:rPr>
        <w:t>6</w:t>
      </w:r>
      <w:r w:rsidRPr="00C47ECC">
        <w:rPr>
          <w:rFonts w:ascii="Times New Roman" w:hAnsi="Times New Roman"/>
          <w:sz w:val="28"/>
          <w:szCs w:val="28"/>
        </w:rPr>
        <w:t>).</w:t>
      </w:r>
    </w:p>
    <w:p w:rsidR="000C642F" w:rsidRPr="00C47ECC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ECC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>6</w:t>
      </w:r>
      <w:r w:rsidRPr="00C47ECC">
        <w:rPr>
          <w:rFonts w:ascii="Times New Roman" w:hAnsi="Times New Roman"/>
          <w:sz w:val="28"/>
          <w:szCs w:val="28"/>
        </w:rPr>
        <w:t xml:space="preserve"> - Признаки обнаружения травм и меры первой помощи</w:t>
      </w:r>
    </w:p>
    <w:tbl>
      <w:tblPr>
        <w:tblW w:w="9200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700"/>
        <w:gridCol w:w="2660"/>
      </w:tblGrid>
      <w:tr w:rsidR="000C642F" w:rsidRPr="001257C1" w:rsidTr="00942F47">
        <w:trPr>
          <w:trHeight w:val="899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42F" w:rsidRPr="001257C1" w:rsidRDefault="000C642F" w:rsidP="00942F4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C1">
              <w:rPr>
                <w:rFonts w:ascii="Times New Roman" w:hAnsi="Times New Roman"/>
                <w:sz w:val="24"/>
                <w:szCs w:val="24"/>
              </w:rPr>
              <w:t>Наименование травмы</w:t>
            </w:r>
          </w:p>
        </w:tc>
        <w:tc>
          <w:tcPr>
            <w:tcW w:w="37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42F" w:rsidRPr="001257C1" w:rsidRDefault="000C642F" w:rsidP="00942F4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C1">
              <w:rPr>
                <w:rFonts w:ascii="Times New Roman" w:hAnsi="Times New Roman"/>
                <w:sz w:val="24"/>
                <w:szCs w:val="24"/>
              </w:rPr>
              <w:t>Признаки обнаружения травмы</w:t>
            </w:r>
          </w:p>
        </w:tc>
        <w:tc>
          <w:tcPr>
            <w:tcW w:w="2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42F" w:rsidRPr="001257C1" w:rsidRDefault="000C642F" w:rsidP="00942F4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C1">
              <w:rPr>
                <w:rFonts w:ascii="Times New Roman" w:hAnsi="Times New Roman"/>
                <w:sz w:val="24"/>
                <w:szCs w:val="24"/>
              </w:rPr>
              <w:t>Меры первой помощи</w:t>
            </w:r>
          </w:p>
        </w:tc>
      </w:tr>
      <w:tr w:rsidR="000C642F" w:rsidRPr="001257C1" w:rsidTr="00942F47">
        <w:trPr>
          <w:trHeight w:val="55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42F" w:rsidRPr="001257C1" w:rsidRDefault="000C642F" w:rsidP="00942F47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42F" w:rsidRPr="001257C1" w:rsidRDefault="000C642F" w:rsidP="00942F47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2F" w:rsidRPr="001257C1" w:rsidRDefault="000C642F" w:rsidP="00942F47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42F" w:rsidRPr="001257C1" w:rsidRDefault="000C642F" w:rsidP="000C642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Ответить на вопросы.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57C1">
        <w:rPr>
          <w:rFonts w:ascii="Times New Roman" w:hAnsi="Times New Roman"/>
          <w:b/>
          <w:iCs/>
          <w:sz w:val="28"/>
          <w:szCs w:val="28"/>
        </w:rPr>
        <w:t>Теоретические сведения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В результате несчастных случаев, травм на производстве и в быту, внезапных заболеваний ежедневно страдает много людей. Важную роль в сохранении здоровья и производительности труда играет оказание правильной и своевременной первой доврачебной помощи.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Первая помощь – это комплекс срочных простейших мероприятий, направленных на спасение жизни человека и предупреждение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(взаимопомощь).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b/>
          <w:bCs/>
          <w:iCs/>
          <w:sz w:val="28"/>
          <w:szCs w:val="28"/>
        </w:rPr>
        <w:t>Неотложными</w:t>
      </w:r>
      <w:r w:rsidRPr="001257C1">
        <w:rPr>
          <w:rFonts w:ascii="Times New Roman" w:hAnsi="Times New Roman"/>
          <w:sz w:val="28"/>
          <w:szCs w:val="28"/>
        </w:rPr>
        <w:t xml:space="preserve"> считаются состояния, требующие немедленного оказания первой медицинской помощи. К ним относятся внезапно возникшие резкие изменения в организме, представляющие угрозу жизни, обусловленные тяжелыми нарушениями функций основных жизненно </w:t>
      </w:r>
      <w:r w:rsidRPr="001257C1">
        <w:rPr>
          <w:rFonts w:ascii="Times New Roman" w:hAnsi="Times New Roman"/>
          <w:sz w:val="28"/>
          <w:szCs w:val="28"/>
        </w:rPr>
        <w:lastRenderedPageBreak/>
        <w:t>важных органов и систем (</w:t>
      </w:r>
      <w:proofErr w:type="gramStart"/>
      <w:r w:rsidRPr="001257C1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1257C1">
        <w:rPr>
          <w:rFonts w:ascii="Times New Roman" w:hAnsi="Times New Roman"/>
          <w:sz w:val="28"/>
          <w:szCs w:val="28"/>
        </w:rPr>
        <w:t>, дыхательной и центральной нервной систем).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Организм человека, реагируя на травматические и другие повреждения, проходит несколько последовательных пограничных состояний. Среди них выделяют клиническую и </w:t>
      </w:r>
      <w:proofErr w:type="spellStart"/>
      <w:r w:rsidRPr="001257C1">
        <w:rPr>
          <w:rFonts w:ascii="Times New Roman" w:hAnsi="Times New Roman"/>
          <w:sz w:val="28"/>
          <w:szCs w:val="28"/>
        </w:rPr>
        <w:t>биологичскую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смерть. Зная </w:t>
      </w:r>
      <w:proofErr w:type="gramStart"/>
      <w:r w:rsidRPr="001257C1">
        <w:rPr>
          <w:rFonts w:ascii="Times New Roman" w:hAnsi="Times New Roman"/>
          <w:sz w:val="28"/>
          <w:szCs w:val="28"/>
        </w:rPr>
        <w:t>все характеристики данных состояний и своевременно оказывая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пострадавшему помощь, можно спасти жизнь человеку.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b/>
          <w:bCs/>
          <w:iCs/>
          <w:sz w:val="28"/>
          <w:szCs w:val="28"/>
        </w:rPr>
        <w:t>Клиническая смерть.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С момента прекращения дыхания и остановки сердца наступает клиническая смерть, которая продолжается до наступления необратимых изменений в коре головного мозга – биологической смерти. Продолжительность клинической смерти составляет около 5 минут, поэтому реанимация должна быть начата как можно раньше в пределах указанного времени. Первичные неотложные действия спасателя могут быть эффективными для возвращения к жизни только в том случае, если они начаты в этот период.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При необходимости оказания первой помощи пострадавшему, прежде всего, приступают в первую очередь к сердечно-легочной реанимации (СЛР)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b/>
          <w:bCs/>
          <w:iCs/>
          <w:sz w:val="28"/>
          <w:szCs w:val="28"/>
        </w:rPr>
        <w:t>Биологическая смерть.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Ранним признаком биологической смерти, появляющимся через 10-15 минут с момента гибели головного мозга, является «кошачий зрачок» (рис. 9.1), обнаруживаемый при легком сдавливании глазного яблока, от которого зрачок изменяет форму - удлиняется, становясь похожим </w:t>
      </w:r>
      <w:proofErr w:type="gramStart"/>
      <w:r w:rsidRPr="001257C1">
        <w:rPr>
          <w:rFonts w:ascii="Times New Roman" w:hAnsi="Times New Roman"/>
          <w:sz w:val="28"/>
          <w:szCs w:val="28"/>
        </w:rPr>
        <w:t>на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кошачий.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При оказании первой доврачебной помощи, прежде всего: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- немедленно прекращают действие внешних повреждающих факторов (обрушившихся тяжестей, электрического тока, высокой или низкой температуры, ядовитых газов и т. д.) или удаляют пострадавшего из неблагоприятных условий, продолжающих угрожать его жизни. Делают это очень осторожно, чтобы не причинить лишней боли пострадавшему и не </w:t>
      </w:r>
      <w:r w:rsidRPr="001257C1">
        <w:rPr>
          <w:rFonts w:ascii="Times New Roman" w:hAnsi="Times New Roman"/>
          <w:sz w:val="28"/>
          <w:szCs w:val="28"/>
        </w:rPr>
        <w:lastRenderedPageBreak/>
        <w:t>усугубить тяжести повреждения. В холодное время года пострадавшего оберегают от охлаждения – укутывают его, накрывают одеялом и т. д.;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- ликвидируют угрозу, возникшую для жизни или здоровья пострадавшего. Проводят мероприятия, направленные на восстановление дыхания и сердечной деятельности. Одновременно с этим останавливают кровотечение, дают противоядие и др.;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- предупреждают развитие возможных осложнений; перевязывают раны, иммобилизуют (</w:t>
      </w:r>
      <w:proofErr w:type="gramStart"/>
      <w:r w:rsidRPr="001257C1">
        <w:rPr>
          <w:rFonts w:ascii="Times New Roman" w:hAnsi="Times New Roman"/>
          <w:sz w:val="28"/>
          <w:szCs w:val="28"/>
        </w:rPr>
        <w:t xml:space="preserve">фиксируют) </w:t>
      </w:r>
      <w:proofErr w:type="gramEnd"/>
      <w:r w:rsidRPr="001257C1">
        <w:rPr>
          <w:rFonts w:ascii="Times New Roman" w:hAnsi="Times New Roman"/>
          <w:sz w:val="28"/>
          <w:szCs w:val="28"/>
        </w:rPr>
        <w:t>конечности, дают больному (пострадавшему) обезболивающие препараты, питье и др.;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- поддерживают основные жизненные функции больного (пострадавшего) до прибытия врача или доставки в лечебное учреждение.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>Пока нет полной уверенности,</w:t>
      </w:r>
      <w:r w:rsidRPr="001257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iCs/>
          <w:sz w:val="28"/>
          <w:szCs w:val="28"/>
        </w:rPr>
        <w:t>что пострадавший</w:t>
      </w:r>
      <w:r w:rsidRPr="001257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iCs/>
          <w:sz w:val="28"/>
          <w:szCs w:val="28"/>
        </w:rPr>
        <w:t>мертв, первую доврачебную помощь ему следует оказывать в необходимом объеме.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Одним из самых ранних признаков наступившей смерти является помутнение и высыхание роговицы. При сдавливании глаза с боков зрачок сужается наподобие кошачьего глаза.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>Искусственное дыхание и непрямой массаж сердца являются реанимационными мероприятиями. Их следует начинать немедленно и проводить до восстановления самостоятельного устойчивого пульса и дыхания, до прибытия врача или доставки пострадавшего в лечебное учреждение. При появлении явных признаков биологической смерти оказание помощи прекращают.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Электротравма возникает при действии на организм человека электрического тока, а также атмосферного электричества – молнии.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Под действием электрического тока в организме происходят местные и общие изменения. Местные изменения тканей при </w:t>
      </w:r>
      <w:proofErr w:type="spellStart"/>
      <w:r w:rsidRPr="001257C1">
        <w:rPr>
          <w:rFonts w:ascii="Times New Roman" w:hAnsi="Times New Roman"/>
          <w:sz w:val="28"/>
          <w:szCs w:val="28"/>
        </w:rPr>
        <w:t>электротравме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– «знаки тока» – имеют древовидную форму. Они представляют собой термические ожоги различной степени выраженности – от </w:t>
      </w:r>
      <w:proofErr w:type="gramStart"/>
      <w:r w:rsidRPr="001257C1">
        <w:rPr>
          <w:rFonts w:ascii="Times New Roman" w:hAnsi="Times New Roman"/>
          <w:sz w:val="28"/>
          <w:szCs w:val="28"/>
        </w:rPr>
        <w:t>незначительных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до обугливания. Общие изменения организма при действии электрического тока </w:t>
      </w:r>
      <w:proofErr w:type="gramStart"/>
      <w:r w:rsidRPr="001257C1">
        <w:rPr>
          <w:rFonts w:ascii="Times New Roman" w:hAnsi="Times New Roman"/>
          <w:sz w:val="28"/>
          <w:szCs w:val="28"/>
        </w:rPr>
        <w:t>развиваются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прежде всего, как результат поражения нервной системы. </w:t>
      </w:r>
      <w:r w:rsidRPr="001257C1">
        <w:rPr>
          <w:rFonts w:ascii="Times New Roman" w:hAnsi="Times New Roman"/>
          <w:sz w:val="28"/>
          <w:szCs w:val="28"/>
        </w:rPr>
        <w:lastRenderedPageBreak/>
        <w:t>Именно изменения в нервной системе определяют картину поражения и его тяжесть.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При освобождении от тока следует помнить, что без применения надлежащих мер предосторожности прикасаться к человеку, находящемуся под током, опасно для жизни. Существует несколько способов освобождения человека от электрического тока. Нельзя пользоваться металлическими или мокрыми предметами.</w:t>
      </w:r>
    </w:p>
    <w:p w:rsidR="000C642F" w:rsidRPr="001257C1" w:rsidRDefault="000C642F" w:rsidP="000C642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первую очередь выключают рубильник, выкручивают предохранительные пробки, оттягивают электрический провод, по которому идет ток. Пострадавшего выносят из зоны действия электрического тока.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>Оказывающий помощь должен стоять на сухой</w:t>
      </w:r>
      <w:r w:rsidRPr="001257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iCs/>
          <w:sz w:val="28"/>
          <w:szCs w:val="28"/>
        </w:rPr>
        <w:t>доске или резине.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Когда пострадавший придет в себя, а также при легких поражениях ему дают обезболивающий препарат – анальгин или амидопирин, поят большим количеством жидкости, накладывают на область ожога повязку и срочно доставляют в лечебное учреждение.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7C1">
        <w:rPr>
          <w:rFonts w:ascii="Times New Roman" w:hAnsi="Times New Roman"/>
          <w:sz w:val="28"/>
          <w:szCs w:val="28"/>
        </w:rPr>
        <w:t>Солнечный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и тепловой удары – это остро развивающееся болезненное состояние, вызванное перегреванием организма в результате воздействия высокой температуры внешней среды. 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Сущность теплового и солнечного удара заключается в неспособности системы кровообращения и всего организма приспособиться к длительному воздействию высокой температуры. </w:t>
      </w:r>
      <w:proofErr w:type="gramStart"/>
      <w:r w:rsidRPr="001257C1">
        <w:rPr>
          <w:rFonts w:ascii="Times New Roman" w:hAnsi="Times New Roman"/>
          <w:sz w:val="28"/>
          <w:szCs w:val="28"/>
        </w:rPr>
        <w:t>Следует помнить, что при тепловом ударе симптомы поражения развиваются быстрее, чем при солнечном.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Очень часто пострадавшие без каких-либо ярко выраженных предварительных симптомов теряют сознание.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Пострадавшего переносят в прохладное место, в тень, снимают одежду и укладывают, слегка приподняв голову. Ему создают покой, на голову и область сердца кладут холодные компрессы (или поливают холодной водой). Если сознание не потеряно, пострадавшему дают обильное холодное питье.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>Ни в коем случае нельзя давать алкогольные напитки.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lastRenderedPageBreak/>
        <w:t>Отравления возникают при попадании внутрь ядовитых веществ или при вдыхании ядовитых газов.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Задачи первой помощи – прекратить воздействие яда на организм человека, ускорить его выведение из организма, поддержать деятельность поврежденных органов.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>Отравление газами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Наиболее часто наблюдаются острые отравления окисью углерода, средствами бытовой химии, выпускаемыми в аэрозольной расфасовке, газообразными или аэрозольными пестицидами. </w:t>
      </w:r>
      <w:proofErr w:type="gramStart"/>
      <w:r w:rsidRPr="001257C1">
        <w:rPr>
          <w:rFonts w:ascii="Times New Roman" w:hAnsi="Times New Roman"/>
          <w:sz w:val="28"/>
          <w:szCs w:val="28"/>
        </w:rPr>
        <w:t>Признаки: головная боль, слабость, шум в ушах, тошнота, рвота, потеря сознания.</w:t>
      </w:r>
      <w:proofErr w:type="gramEnd"/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Пострадавшего выносят на свежий воздух. Дают нюхать ватку, смоченную нашатырным спиртом. При нарушении дыхания немедленно проводят искусственное дыхание.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Разъедающее действие проглоченных кислот и </w:t>
      </w:r>
      <w:proofErr w:type="gramStart"/>
      <w:r w:rsidRPr="001257C1">
        <w:rPr>
          <w:rFonts w:ascii="Times New Roman" w:hAnsi="Times New Roman"/>
          <w:sz w:val="28"/>
          <w:szCs w:val="28"/>
        </w:rPr>
        <w:t>щелочей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прежде всего сказывается на тканях полости рта, пищеводе и желудке. Кислоты и щелочи, разъедая слизистую оболочку этих органов, могут вызвать их прободение.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При отравлении кислотами пострадавшего поят раствором питьевой соды, молоком, водой. При отравлении щелочью дают пить воду с 1– 2 %-м раствором уксусной кислоты или лимонным соком.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>При подозрении на прободение</w:t>
      </w:r>
      <w:r w:rsidRPr="001257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iCs/>
          <w:sz w:val="28"/>
          <w:szCs w:val="28"/>
        </w:rPr>
        <w:t>(сильная боль за</w:t>
      </w:r>
      <w:r w:rsidRPr="001257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iCs/>
          <w:sz w:val="28"/>
          <w:szCs w:val="28"/>
        </w:rPr>
        <w:t>грудиной и под ложечкой) пострадавшему ничего не дают внутрь и немедленно доставляют в лечебное учреждение.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 xml:space="preserve">Отравление грибами. </w:t>
      </w:r>
      <w:r w:rsidRPr="001257C1">
        <w:rPr>
          <w:rFonts w:ascii="Times New Roman" w:hAnsi="Times New Roman"/>
          <w:sz w:val="28"/>
          <w:szCs w:val="28"/>
        </w:rPr>
        <w:t>У пострадавшего вызывают рвоту, обильно поят, дают 5–10 таблеток активированного угля и срочно доставляют в лечебное учреждение.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iCs/>
          <w:sz w:val="28"/>
          <w:szCs w:val="28"/>
        </w:rPr>
        <w:t xml:space="preserve">Ботулизм </w:t>
      </w:r>
      <w:r w:rsidRPr="001257C1">
        <w:rPr>
          <w:rFonts w:ascii="Times New Roman" w:hAnsi="Times New Roman"/>
          <w:sz w:val="28"/>
          <w:szCs w:val="28"/>
        </w:rPr>
        <w:t>–</w:t>
      </w:r>
      <w:r w:rsidRPr="001257C1">
        <w:rPr>
          <w:rFonts w:ascii="Times New Roman" w:hAnsi="Times New Roman"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sz w:val="28"/>
          <w:szCs w:val="28"/>
        </w:rPr>
        <w:t>инфекционное заболевание,</w:t>
      </w:r>
      <w:r w:rsidRPr="001257C1">
        <w:rPr>
          <w:rFonts w:ascii="Times New Roman" w:hAnsi="Times New Roman"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sz w:val="28"/>
          <w:szCs w:val="28"/>
        </w:rPr>
        <w:t>вызываемое ядом,</w:t>
      </w:r>
      <w:r w:rsidRPr="001257C1">
        <w:rPr>
          <w:rFonts w:ascii="Times New Roman" w:hAnsi="Times New Roman"/>
          <w:iCs/>
          <w:sz w:val="28"/>
          <w:szCs w:val="28"/>
        </w:rPr>
        <w:t xml:space="preserve"> </w:t>
      </w:r>
      <w:r w:rsidRPr="001257C1">
        <w:rPr>
          <w:rFonts w:ascii="Times New Roman" w:hAnsi="Times New Roman"/>
          <w:sz w:val="28"/>
          <w:szCs w:val="28"/>
        </w:rPr>
        <w:t xml:space="preserve">образующимся в консервированных продуктах. Чаще всего ботулизм развивается в грибах домашнего консервирования, вяленой рыбе и других домашних консервах. Признаки: появление рвоты, двоение в глазах, </w:t>
      </w:r>
      <w:r w:rsidRPr="001257C1">
        <w:rPr>
          <w:rFonts w:ascii="Times New Roman" w:hAnsi="Times New Roman"/>
          <w:sz w:val="28"/>
          <w:szCs w:val="28"/>
        </w:rPr>
        <w:lastRenderedPageBreak/>
        <w:t>слабость, голос осипший. Смерть наступает из-за паралича дыхательного центра.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57C1">
        <w:rPr>
          <w:rFonts w:ascii="Times New Roman" w:hAnsi="Times New Roman"/>
          <w:sz w:val="28"/>
          <w:szCs w:val="28"/>
        </w:rPr>
        <w:t>Заболевшему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промывают желудок, поят большим количеством жидкости, дают 5–10 таблеток активированного угля и срочно доставляют в больницу.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bCs/>
          <w:iCs/>
          <w:sz w:val="28"/>
          <w:szCs w:val="28"/>
        </w:rPr>
        <w:t>Укусы змей и ядовитых насекомых часто</w:t>
      </w:r>
      <w:r w:rsidRPr="001257C1">
        <w:rPr>
          <w:rFonts w:ascii="Times New Roman" w:hAnsi="Times New Roman"/>
          <w:sz w:val="28"/>
          <w:szCs w:val="28"/>
        </w:rPr>
        <w:t xml:space="preserve"> вызывают тошноту, рвоту, головокружение, сухость и горький вкус во рту, сонливость, учащенный пульс. В тяжелых случаях могут быть судороги, потеря сознания, остановка дыхания. Место укуса краснеет, отекает, возникает резкая жгучая боль.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Пострадавшего необходимо уложить, дать горячего чая, 15–20 капель настойки валерьяны. Места укуса нельзя прижигать или делать разрезы, перетягивать жгутом, отсасывать яд из раны. Пострадавшего направить в лечебное заведение в положении лежа. При укусе животных раны и царапины необходимо смазать йодом, наложить стерильную повязку. Пострадавшего направить в лечебное учреждение.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57C1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1.</w:t>
      </w:r>
      <w:r w:rsidRPr="001257C1">
        <w:rPr>
          <w:rFonts w:ascii="Times New Roman" w:hAnsi="Times New Roman"/>
          <w:sz w:val="28"/>
          <w:szCs w:val="28"/>
        </w:rPr>
        <w:tab/>
        <w:t xml:space="preserve">С какой частотой следует производить искусственное дыхание? 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 а) 60 раз в минуту; 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б) каждые 5 секунд; 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в) 5–6 раз в минуту; 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г) каждую секунду; 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д) 30 раз в минуту. 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2.</w:t>
      </w:r>
      <w:r w:rsidRPr="001257C1">
        <w:rPr>
          <w:rFonts w:ascii="Times New Roman" w:hAnsi="Times New Roman"/>
          <w:sz w:val="28"/>
          <w:szCs w:val="28"/>
        </w:rPr>
        <w:tab/>
        <w:t xml:space="preserve"> С какой частотой производят непрямой массаж сердца?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а</w:t>
      </w:r>
      <w:proofErr w:type="gramStart"/>
      <w:r w:rsidRPr="001257C1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60 раз в минуту; б) каждые 5 секунд; в) 5–6 раз в минуту; г) каждые 10 секунд; д) 30 раз в минуту. Каковы признаки восстановления работы сердца?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а) появление собственного пульса, </w:t>
      </w:r>
      <w:proofErr w:type="spellStart"/>
      <w:r w:rsidRPr="001257C1">
        <w:rPr>
          <w:rFonts w:ascii="Times New Roman" w:hAnsi="Times New Roman"/>
          <w:sz w:val="28"/>
          <w:szCs w:val="28"/>
        </w:rPr>
        <w:t>порозовение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кожи, сужение зрачков;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б) сужение зрачков, судорожное дыхание, отсутствие пульса;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в) расширение зрачков, появление собственного пульса, синюшность кожи;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lastRenderedPageBreak/>
        <w:t xml:space="preserve">г) появление собственного пульса, </w:t>
      </w:r>
      <w:proofErr w:type="spellStart"/>
      <w:r w:rsidRPr="001257C1">
        <w:rPr>
          <w:rFonts w:ascii="Times New Roman" w:hAnsi="Times New Roman"/>
          <w:sz w:val="28"/>
          <w:szCs w:val="28"/>
        </w:rPr>
        <w:t>порозовение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кожи, отсутствие дыхания;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д) отсутствие дыхание, </w:t>
      </w:r>
      <w:proofErr w:type="spellStart"/>
      <w:r w:rsidRPr="001257C1">
        <w:rPr>
          <w:rFonts w:ascii="Times New Roman" w:hAnsi="Times New Roman"/>
          <w:sz w:val="28"/>
          <w:szCs w:val="28"/>
        </w:rPr>
        <w:t>порозовение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кожи, появление собственного пульса.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4. Каковы ваши действия, если провод находится на пострадавшем?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а) любым токопроводящим предметом снять провод и отбросить в сторону;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б) любым </w:t>
      </w:r>
      <w:proofErr w:type="spellStart"/>
      <w:r w:rsidRPr="001257C1">
        <w:rPr>
          <w:rFonts w:ascii="Times New Roman" w:hAnsi="Times New Roman"/>
          <w:sz w:val="28"/>
          <w:szCs w:val="28"/>
        </w:rPr>
        <w:t>нетокопроводящим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предметом снять провод и отбросить в сторону;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в) любым металлическим предметом снять провод и отбросить в сторону;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г) руками убрать провод;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д) оттащить пострадавшего руками.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5. Как освободить пострадавшего от действия тока, если он находится на опоре?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а) набросить на токоведущие провода любой провод, который вызовет срабатывание защиты и отключение напряжения;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б) выбить опору из-под ног и тем самым освободить пострадавшего от действия тока;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в) набросить на токоведущие провода предварительно заземленный провод, который вызовет срабатывание защиты и отключение напряжения;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г) выбить опору из-под ног и оказать первую помощь;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д) перерубить токоведущие провода инструментом с изолированными ручками.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57C1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Охарактеризуйте виды </w:t>
      </w:r>
      <w:r>
        <w:rPr>
          <w:rFonts w:ascii="Times New Roman" w:hAnsi="Times New Roman"/>
          <w:sz w:val="28"/>
          <w:szCs w:val="28"/>
        </w:rPr>
        <w:t>опасных для жизни</w:t>
      </w:r>
      <w:r w:rsidRPr="001257C1">
        <w:rPr>
          <w:rFonts w:ascii="Times New Roman" w:hAnsi="Times New Roman"/>
          <w:sz w:val="28"/>
          <w:szCs w:val="28"/>
        </w:rPr>
        <w:t xml:space="preserve"> кровопотерь.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Перечислите и опишите основные методы временной остановки кровотечения.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Опишите принципы наложения повязок.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Дайте понятие иммобилизации, ее виды и цели.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lastRenderedPageBreak/>
        <w:t xml:space="preserve">Опишите последовательность оказания первой помощи </w:t>
      </w:r>
      <w:proofErr w:type="gramStart"/>
      <w:r w:rsidRPr="001257C1">
        <w:rPr>
          <w:rFonts w:ascii="Times New Roman" w:hAnsi="Times New Roman"/>
          <w:sz w:val="28"/>
          <w:szCs w:val="28"/>
        </w:rPr>
        <w:t>при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57C1">
        <w:rPr>
          <w:rFonts w:ascii="Times New Roman" w:hAnsi="Times New Roman"/>
          <w:sz w:val="28"/>
          <w:szCs w:val="28"/>
        </w:rPr>
        <w:t>освобождения</w:t>
      </w:r>
      <w:proofErr w:type="gramEnd"/>
      <w:r w:rsidRPr="001257C1">
        <w:rPr>
          <w:rFonts w:ascii="Times New Roman" w:hAnsi="Times New Roman"/>
          <w:sz w:val="28"/>
          <w:szCs w:val="28"/>
        </w:rPr>
        <w:t xml:space="preserve"> конечности от длительного сдавливания.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Охарактеризуйте признаки ушибов, растяжений, вывихов.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Дайте определения утопления.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Охарактеризуйте механизм различных видов утопления.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Опишите факторы, способствующие переохлаждению.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Дайте определение перегревания и теплового удара.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Опишите основные признаки развития теплового и солнечного ударов.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Какова тактика оказания неотложной помощи при поражении электрическим током и молнией?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Перечислите пути попадания в организм ядовитых веществ.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Опишите признаки отравлений этиловым и метиловым спиртом, </w:t>
      </w:r>
      <w:proofErr w:type="spellStart"/>
      <w:r w:rsidRPr="001257C1">
        <w:rPr>
          <w:rFonts w:ascii="Times New Roman" w:hAnsi="Times New Roman"/>
          <w:sz w:val="28"/>
          <w:szCs w:val="28"/>
        </w:rPr>
        <w:t>фосфоорганическими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соединениями, ядовитыми грибами.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Охарактеризуйте принципы оказания неотложной помощи при различных отравлениях.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Опишите причины возникновения судорог и принципы первой помощи при этом неотложном состоянии.</w:t>
      </w:r>
    </w:p>
    <w:p w:rsidR="000C642F" w:rsidRPr="001257C1" w:rsidRDefault="000C642F" w:rsidP="000C642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Охарактеризуйте неотложные состояния при заболеваниях органов кровообращения.</w:t>
      </w:r>
    </w:p>
    <w:p w:rsidR="000C642F" w:rsidRPr="001257C1" w:rsidRDefault="000C642F" w:rsidP="000C642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57C1"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0C642F" w:rsidRPr="001257C1" w:rsidRDefault="000C642F" w:rsidP="000C6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>Межотраслевые инструкции по оказанию первой помощи при несчастных случаях на производстве. М.: Издательство НЦ ЭНАС 2001</w:t>
      </w:r>
    </w:p>
    <w:p w:rsidR="000C642F" w:rsidRPr="001257C1" w:rsidRDefault="000C642F" w:rsidP="000C6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57C1">
        <w:rPr>
          <w:rFonts w:ascii="Times New Roman" w:hAnsi="Times New Roman"/>
          <w:sz w:val="28"/>
          <w:szCs w:val="28"/>
        </w:rPr>
        <w:t xml:space="preserve">Жуков С.В. </w:t>
      </w:r>
      <w:proofErr w:type="spellStart"/>
      <w:r w:rsidRPr="001257C1">
        <w:rPr>
          <w:rFonts w:ascii="Times New Roman" w:hAnsi="Times New Roman"/>
          <w:sz w:val="28"/>
          <w:szCs w:val="28"/>
        </w:rPr>
        <w:t>Королюк</w:t>
      </w:r>
      <w:proofErr w:type="spellEnd"/>
      <w:r w:rsidRPr="001257C1">
        <w:rPr>
          <w:rFonts w:ascii="Times New Roman" w:hAnsi="Times New Roman"/>
          <w:sz w:val="28"/>
          <w:szCs w:val="28"/>
        </w:rPr>
        <w:t xml:space="preserve"> Е.Г. Избранные лекции по медицине катастроф. - Тверь, 2007. - 120с.</w:t>
      </w:r>
    </w:p>
    <w:p w:rsidR="000C642F" w:rsidRPr="001257C1" w:rsidRDefault="007033FB" w:rsidP="000C6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0C642F" w:rsidRPr="001257C1">
          <w:rPr>
            <w:rStyle w:val="a3"/>
            <w:rFonts w:ascii="Times New Roman" w:hAnsi="Times New Roman"/>
            <w:sz w:val="28"/>
            <w:szCs w:val="28"/>
          </w:rPr>
          <w:t>http://www.twirpx.com/file/1102705</w:t>
        </w:r>
      </w:hyperlink>
      <w:r w:rsidR="000C642F" w:rsidRPr="001257C1">
        <w:rPr>
          <w:rFonts w:ascii="Times New Roman" w:hAnsi="Times New Roman"/>
          <w:sz w:val="28"/>
          <w:szCs w:val="28"/>
        </w:rPr>
        <w:t xml:space="preserve"> </w:t>
      </w:r>
    </w:p>
    <w:p w:rsidR="000C642F" w:rsidRPr="001257C1" w:rsidRDefault="007033FB" w:rsidP="000C6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0C642F" w:rsidRPr="001257C1">
          <w:rPr>
            <w:rStyle w:val="a3"/>
            <w:rFonts w:ascii="Times New Roman" w:hAnsi="Times New Roman"/>
            <w:sz w:val="28"/>
            <w:szCs w:val="28"/>
          </w:rPr>
          <w:t>http://ru.wikipedia.org/wiki</w:t>
        </w:r>
      </w:hyperlink>
      <w:r w:rsidR="000C642F" w:rsidRPr="001257C1">
        <w:rPr>
          <w:rFonts w:ascii="Times New Roman" w:hAnsi="Times New Roman"/>
          <w:sz w:val="28"/>
          <w:szCs w:val="28"/>
        </w:rPr>
        <w:t xml:space="preserve"> </w:t>
      </w:r>
    </w:p>
    <w:p w:rsidR="000C642F" w:rsidRPr="001257C1" w:rsidRDefault="007033FB" w:rsidP="000C6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0C642F" w:rsidRPr="001257C1">
          <w:rPr>
            <w:rStyle w:val="a3"/>
            <w:rFonts w:ascii="Times New Roman" w:hAnsi="Times New Roman"/>
            <w:sz w:val="28"/>
            <w:szCs w:val="28"/>
          </w:rPr>
          <w:t>http://tcmk-pnz.narod.ru</w:t>
        </w:r>
      </w:hyperlink>
      <w:r w:rsidR="000C642F" w:rsidRPr="001257C1">
        <w:rPr>
          <w:rFonts w:ascii="Times New Roman" w:hAnsi="Times New Roman"/>
          <w:sz w:val="28"/>
          <w:szCs w:val="28"/>
        </w:rPr>
        <w:t xml:space="preserve"> </w:t>
      </w:r>
    </w:p>
    <w:p w:rsidR="000C642F" w:rsidRPr="001257C1" w:rsidRDefault="007033FB" w:rsidP="000C6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0C642F" w:rsidRPr="001257C1">
          <w:rPr>
            <w:rStyle w:val="a3"/>
            <w:rFonts w:ascii="Times New Roman" w:hAnsi="Times New Roman"/>
            <w:sz w:val="28"/>
            <w:szCs w:val="28"/>
          </w:rPr>
          <w:t>http://www.svoezdorovye.ru/pomosch_ozhogi.shtml</w:t>
        </w:r>
      </w:hyperlink>
      <w:r w:rsidR="000C642F" w:rsidRPr="001257C1">
        <w:rPr>
          <w:rFonts w:ascii="Times New Roman" w:hAnsi="Times New Roman"/>
          <w:sz w:val="28"/>
          <w:szCs w:val="28"/>
        </w:rPr>
        <w:t xml:space="preserve"> </w:t>
      </w:r>
    </w:p>
    <w:p w:rsidR="000C642F" w:rsidRPr="000C642F" w:rsidRDefault="007033FB" w:rsidP="000C642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0C642F" w:rsidRPr="001257C1">
          <w:rPr>
            <w:rStyle w:val="a3"/>
            <w:rFonts w:ascii="Times New Roman" w:hAnsi="Times New Roman"/>
            <w:sz w:val="28"/>
            <w:szCs w:val="28"/>
          </w:rPr>
          <w:t>http://enc-dic.com/enc_medicine/Ozhogi-11847</w:t>
        </w:r>
      </w:hyperlink>
      <w:r w:rsidR="000C642F" w:rsidRPr="001257C1">
        <w:rPr>
          <w:rFonts w:ascii="Times New Roman" w:hAnsi="Times New Roman"/>
          <w:sz w:val="28"/>
          <w:szCs w:val="28"/>
        </w:rPr>
        <w:t xml:space="preserve"> </w:t>
      </w:r>
    </w:p>
    <w:sectPr w:rsidR="000C642F" w:rsidRPr="000C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A4A"/>
    <w:multiLevelType w:val="hybridMultilevel"/>
    <w:tmpl w:val="1DDAAEE4"/>
    <w:lvl w:ilvl="0" w:tplc="EAFE93C6">
      <w:start w:val="1"/>
      <w:numFmt w:val="bullet"/>
      <w:lvlText w:val="В"/>
      <w:lvlJc w:val="left"/>
    </w:lvl>
    <w:lvl w:ilvl="1" w:tplc="AF3878E6">
      <w:numFmt w:val="decimal"/>
      <w:lvlText w:val=""/>
      <w:lvlJc w:val="left"/>
      <w:rPr>
        <w:rFonts w:cs="Times New Roman"/>
      </w:rPr>
    </w:lvl>
    <w:lvl w:ilvl="2" w:tplc="7744FE8C">
      <w:numFmt w:val="decimal"/>
      <w:lvlText w:val=""/>
      <w:lvlJc w:val="left"/>
      <w:rPr>
        <w:rFonts w:cs="Times New Roman"/>
      </w:rPr>
    </w:lvl>
    <w:lvl w:ilvl="3" w:tplc="0D0A7434">
      <w:numFmt w:val="decimal"/>
      <w:lvlText w:val=""/>
      <w:lvlJc w:val="left"/>
      <w:rPr>
        <w:rFonts w:cs="Times New Roman"/>
      </w:rPr>
    </w:lvl>
    <w:lvl w:ilvl="4" w:tplc="8E18A254">
      <w:numFmt w:val="decimal"/>
      <w:lvlText w:val=""/>
      <w:lvlJc w:val="left"/>
      <w:rPr>
        <w:rFonts w:cs="Times New Roman"/>
      </w:rPr>
    </w:lvl>
    <w:lvl w:ilvl="5" w:tplc="E328F790">
      <w:numFmt w:val="decimal"/>
      <w:lvlText w:val=""/>
      <w:lvlJc w:val="left"/>
      <w:rPr>
        <w:rFonts w:cs="Times New Roman"/>
      </w:rPr>
    </w:lvl>
    <w:lvl w:ilvl="6" w:tplc="E886140E">
      <w:numFmt w:val="decimal"/>
      <w:lvlText w:val=""/>
      <w:lvlJc w:val="left"/>
      <w:rPr>
        <w:rFonts w:cs="Times New Roman"/>
      </w:rPr>
    </w:lvl>
    <w:lvl w:ilvl="7" w:tplc="B7E4281A">
      <w:numFmt w:val="decimal"/>
      <w:lvlText w:val=""/>
      <w:lvlJc w:val="left"/>
      <w:rPr>
        <w:rFonts w:cs="Times New Roman"/>
      </w:rPr>
    </w:lvl>
    <w:lvl w:ilvl="8" w:tplc="EA60E318">
      <w:numFmt w:val="decimal"/>
      <w:lvlText w:val=""/>
      <w:lvlJc w:val="left"/>
      <w:rPr>
        <w:rFonts w:cs="Times New Roman"/>
      </w:rPr>
    </w:lvl>
  </w:abstractNum>
  <w:abstractNum w:abstractNumId="1">
    <w:nsid w:val="00004F68"/>
    <w:multiLevelType w:val="hybridMultilevel"/>
    <w:tmpl w:val="6DB29D88"/>
    <w:lvl w:ilvl="0" w:tplc="E99EE5D0">
      <w:start w:val="1"/>
      <w:numFmt w:val="decimal"/>
      <w:lvlText w:val="%1."/>
      <w:lvlJc w:val="left"/>
      <w:rPr>
        <w:rFonts w:cs="Times New Roman"/>
      </w:rPr>
    </w:lvl>
    <w:lvl w:ilvl="1" w:tplc="F46EE5F4">
      <w:numFmt w:val="decimal"/>
      <w:lvlText w:val=""/>
      <w:lvlJc w:val="left"/>
      <w:rPr>
        <w:rFonts w:cs="Times New Roman"/>
      </w:rPr>
    </w:lvl>
    <w:lvl w:ilvl="2" w:tplc="6C686FFA">
      <w:numFmt w:val="decimal"/>
      <w:lvlText w:val=""/>
      <w:lvlJc w:val="left"/>
      <w:rPr>
        <w:rFonts w:cs="Times New Roman"/>
      </w:rPr>
    </w:lvl>
    <w:lvl w:ilvl="3" w:tplc="5E8A5C88">
      <w:numFmt w:val="decimal"/>
      <w:lvlText w:val=""/>
      <w:lvlJc w:val="left"/>
      <w:rPr>
        <w:rFonts w:cs="Times New Roman"/>
      </w:rPr>
    </w:lvl>
    <w:lvl w:ilvl="4" w:tplc="321819D2">
      <w:numFmt w:val="decimal"/>
      <w:lvlText w:val=""/>
      <w:lvlJc w:val="left"/>
      <w:rPr>
        <w:rFonts w:cs="Times New Roman"/>
      </w:rPr>
    </w:lvl>
    <w:lvl w:ilvl="5" w:tplc="0750F636">
      <w:numFmt w:val="decimal"/>
      <w:lvlText w:val=""/>
      <w:lvlJc w:val="left"/>
      <w:rPr>
        <w:rFonts w:cs="Times New Roman"/>
      </w:rPr>
    </w:lvl>
    <w:lvl w:ilvl="6" w:tplc="18F027B0">
      <w:numFmt w:val="decimal"/>
      <w:lvlText w:val=""/>
      <w:lvlJc w:val="left"/>
      <w:rPr>
        <w:rFonts w:cs="Times New Roman"/>
      </w:rPr>
    </w:lvl>
    <w:lvl w:ilvl="7" w:tplc="DA5EE2A6">
      <w:numFmt w:val="decimal"/>
      <w:lvlText w:val=""/>
      <w:lvlJc w:val="left"/>
      <w:rPr>
        <w:rFonts w:cs="Times New Roman"/>
      </w:rPr>
    </w:lvl>
    <w:lvl w:ilvl="8" w:tplc="BAAE2704">
      <w:numFmt w:val="decimal"/>
      <w:lvlText w:val=""/>
      <w:lvlJc w:val="left"/>
      <w:rPr>
        <w:rFonts w:cs="Times New Roman"/>
      </w:rPr>
    </w:lvl>
  </w:abstractNum>
  <w:abstractNum w:abstractNumId="2">
    <w:nsid w:val="00005876"/>
    <w:multiLevelType w:val="hybridMultilevel"/>
    <w:tmpl w:val="0F324DEC"/>
    <w:lvl w:ilvl="0" w:tplc="B62675CE">
      <w:start w:val="3"/>
      <w:numFmt w:val="decimal"/>
      <w:lvlText w:val="%1."/>
      <w:lvlJc w:val="left"/>
      <w:rPr>
        <w:rFonts w:cs="Times New Roman"/>
      </w:rPr>
    </w:lvl>
    <w:lvl w:ilvl="1" w:tplc="C85E316E">
      <w:start w:val="1"/>
      <w:numFmt w:val="decimal"/>
      <w:lvlText w:val="%2"/>
      <w:lvlJc w:val="left"/>
      <w:rPr>
        <w:rFonts w:cs="Times New Roman"/>
      </w:rPr>
    </w:lvl>
    <w:lvl w:ilvl="2" w:tplc="96FA8F12">
      <w:numFmt w:val="decimal"/>
      <w:lvlText w:val=""/>
      <w:lvlJc w:val="left"/>
      <w:rPr>
        <w:rFonts w:cs="Times New Roman"/>
      </w:rPr>
    </w:lvl>
    <w:lvl w:ilvl="3" w:tplc="38B832FA">
      <w:numFmt w:val="decimal"/>
      <w:lvlText w:val=""/>
      <w:lvlJc w:val="left"/>
      <w:rPr>
        <w:rFonts w:cs="Times New Roman"/>
      </w:rPr>
    </w:lvl>
    <w:lvl w:ilvl="4" w:tplc="02F6CF60">
      <w:numFmt w:val="decimal"/>
      <w:lvlText w:val=""/>
      <w:lvlJc w:val="left"/>
      <w:rPr>
        <w:rFonts w:cs="Times New Roman"/>
      </w:rPr>
    </w:lvl>
    <w:lvl w:ilvl="5" w:tplc="52F0521E">
      <w:numFmt w:val="decimal"/>
      <w:lvlText w:val=""/>
      <w:lvlJc w:val="left"/>
      <w:rPr>
        <w:rFonts w:cs="Times New Roman"/>
      </w:rPr>
    </w:lvl>
    <w:lvl w:ilvl="6" w:tplc="9F3E8422">
      <w:numFmt w:val="decimal"/>
      <w:lvlText w:val=""/>
      <w:lvlJc w:val="left"/>
      <w:rPr>
        <w:rFonts w:cs="Times New Roman"/>
      </w:rPr>
    </w:lvl>
    <w:lvl w:ilvl="7" w:tplc="B3E87F5E">
      <w:numFmt w:val="decimal"/>
      <w:lvlText w:val=""/>
      <w:lvlJc w:val="left"/>
      <w:rPr>
        <w:rFonts w:cs="Times New Roman"/>
      </w:rPr>
    </w:lvl>
    <w:lvl w:ilvl="8" w:tplc="C5888074">
      <w:numFmt w:val="decimal"/>
      <w:lvlText w:val=""/>
      <w:lvlJc w:val="left"/>
      <w:rPr>
        <w:rFonts w:cs="Times New Roman"/>
      </w:rPr>
    </w:lvl>
  </w:abstractNum>
  <w:abstractNum w:abstractNumId="3">
    <w:nsid w:val="1B0675B7"/>
    <w:multiLevelType w:val="hybridMultilevel"/>
    <w:tmpl w:val="83E08896"/>
    <w:lvl w:ilvl="0" w:tplc="14AA0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C00BB6"/>
    <w:multiLevelType w:val="hybridMultilevel"/>
    <w:tmpl w:val="482AFD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CCB685F"/>
    <w:multiLevelType w:val="hybridMultilevel"/>
    <w:tmpl w:val="1182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E6550B"/>
    <w:multiLevelType w:val="hybridMultilevel"/>
    <w:tmpl w:val="DBACE6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FBF4E4A"/>
    <w:multiLevelType w:val="hybridMultilevel"/>
    <w:tmpl w:val="482AFD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D475766"/>
    <w:multiLevelType w:val="hybridMultilevel"/>
    <w:tmpl w:val="7D6E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EE"/>
    <w:rsid w:val="000C642F"/>
    <w:rsid w:val="006B181D"/>
    <w:rsid w:val="007033FB"/>
    <w:rsid w:val="007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2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42F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2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42F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mk-pnz.naro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10270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nc-dic.com/enc_medicine/Ozhogi-11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oezdorovye.ru/pomosch_ozhogi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1895</Words>
  <Characters>10803</Characters>
  <Application>Microsoft Office Word</Application>
  <DocSecurity>0</DocSecurity>
  <Lines>90</Lines>
  <Paragraphs>25</Paragraphs>
  <ScaleCrop>false</ScaleCrop>
  <Company/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X502CA</dc:creator>
  <cp:keywords/>
  <dc:description/>
  <cp:lastModifiedBy>X502CA</cp:lastModifiedBy>
  <cp:revision>4</cp:revision>
  <dcterms:created xsi:type="dcterms:W3CDTF">2020-03-20T11:50:00Z</dcterms:created>
  <dcterms:modified xsi:type="dcterms:W3CDTF">2020-03-20T12:20:00Z</dcterms:modified>
</cp:coreProperties>
</file>