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Default="002C4306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3</w:t>
      </w:r>
      <w:r w:rsidR="00DF1C1A">
        <w:rPr>
          <w:rFonts w:ascii="Times New Roman" w:hAnsi="Times New Roman"/>
          <w:b/>
          <w:sz w:val="28"/>
          <w:szCs w:val="28"/>
        </w:rPr>
        <w:t>, 4</w:t>
      </w:r>
      <w:r w:rsidR="00F07316">
        <w:rPr>
          <w:rFonts w:ascii="Times New Roman" w:hAnsi="Times New Roman"/>
          <w:b/>
          <w:sz w:val="28"/>
          <w:szCs w:val="28"/>
        </w:rPr>
        <w:t xml:space="preserve"> пара </w:t>
      </w:r>
      <w:r w:rsidR="005C1AFD">
        <w:rPr>
          <w:rFonts w:ascii="Times New Roman" w:hAnsi="Times New Roman"/>
          <w:b/>
          <w:sz w:val="28"/>
          <w:szCs w:val="28"/>
        </w:rPr>
        <w:t>–</w:t>
      </w:r>
      <w:r w:rsidR="00F07316">
        <w:rPr>
          <w:rFonts w:ascii="Times New Roman" w:hAnsi="Times New Roman"/>
          <w:b/>
          <w:sz w:val="28"/>
          <w:szCs w:val="28"/>
        </w:rPr>
        <w:t xml:space="preserve"> </w:t>
      </w:r>
      <w:r w:rsidR="00DF1C1A">
        <w:rPr>
          <w:rFonts w:ascii="Times New Roman" w:hAnsi="Times New Roman"/>
          <w:b/>
          <w:sz w:val="28"/>
          <w:szCs w:val="28"/>
        </w:rPr>
        <w:t>практика</w:t>
      </w: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1),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380738" w:rsidRPr="00380738" w:rsidRDefault="00380738" w:rsidP="00380738">
      <w:pPr>
        <w:shd w:val="clear" w:color="auto" w:fill="FFFFFF"/>
        <w:tabs>
          <w:tab w:val="left" w:pos="87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1. </w:t>
      </w:r>
    </w:p>
    <w:p w:rsidR="00380738" w:rsidRPr="00380738" w:rsidRDefault="00380738" w:rsidP="00380738">
      <w:pPr>
        <w:shd w:val="clear" w:color="auto" w:fill="FFFFFF"/>
        <w:tabs>
          <w:tab w:val="left" w:pos="87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20"/>
        <w:tblW w:w="0" w:type="auto"/>
        <w:tblInd w:w="0" w:type="dxa"/>
        <w:tblLook w:val="01E0" w:firstRow="1" w:lastRow="1" w:firstColumn="1" w:lastColumn="1" w:noHBand="0" w:noVBand="0"/>
      </w:tblPr>
      <w:tblGrid>
        <w:gridCol w:w="4428"/>
        <w:gridCol w:w="5143"/>
      </w:tblGrid>
      <w:tr w:rsidR="00380738" w:rsidRPr="00380738" w:rsidTr="00B82DD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380738" w:rsidRPr="00380738" w:rsidTr="00B82DD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0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1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2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3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4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5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6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7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8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1, 6, 11, 16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2, 7, 12, 17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3, 8, 13, 18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4, 9, 14, 19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5, 10, 15, 20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1, 7, 13, 19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2, 8, 14, 20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3, 9, 15, 16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4, 10, 11, 17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5, 6, 12, 18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1. Для теоретического одноступенчатого воздушного компрессора определить секундную работу, затрачиваемую на привод его, если подача компрессора при начальных па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раметрах воздуха (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=0,1 МПа 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=17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С) составляет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38073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Сжатие газа до конечного абсолютного давления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протека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ет по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политропе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показателей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=1,2. Определить также рас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ход воды, если температура, ее в охлаждающей рубашке ком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прессора повысилась на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ym w:font="Symbol" w:char="F044"/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t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44"/>
            </w: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t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Одноступенчатый поршневой компрессор всасывает воздух в количестве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V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/с при давлении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темпера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туре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=27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С и сжимает его до давления по манометру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Определить секундную работу процесса сжатия и теоретиче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скую мощность привода компрессора 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случаев изотерми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ческого, адиабатного и политропного (с показателем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полит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ропы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=1,2) сжатия. Определить также температуру воздуха в конце адиабатного и политропного сжатия. Сделать вывод по данным расчета.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Одноступенчатый поршневой компрессор всасывает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/ч воздуха при давлении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 и температуре 17</w:t>
      </w:r>
      <w:proofErr w:type="gram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°С</w:t>
      </w:r>
      <w:proofErr w:type="gram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сжимает его до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2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 Определить теоретическую мощность привода компрес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сора и температуру воздуха в конце сжатия. Расчет произвести для изотермического, адиабатного и политропного сжатия с показателем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1,25.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Исходные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При адиабатном сжатии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воздуха теоретическая рабо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та сжатия </w:t>
      </w:r>
      <w:proofErr w:type="gramStart"/>
      <w:r w:rsidRPr="0038073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L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ад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кДж. Определить конечное давление, если началь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ное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L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ад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Определить предельное значение давления, до которого мож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 сжимать воздух в одноступенчатом поршневом компрессоре с вредным объемом, если давление начала сжатия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 Пока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затель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расширения воздуха, остающегося во вредном объеме, принять равным 1,2. Расчет произвести для вредного объема 3; 5 и 10%.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Определить объемный коэффициент одноступенчатого порш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невого компрессора, работающего со степенью повышения давления, равной </w:t>
      </w:r>
      <w:r w:rsidRPr="00380738">
        <w:rPr>
          <w:rFonts w:ascii="Times New Roman" w:eastAsia="Times New Roman" w:hAnsi="Times New Roman"/>
          <w:sz w:val="24"/>
          <w:szCs w:val="20"/>
          <w:lang w:eastAsia="ru-RU"/>
        </w:rPr>
        <w:t>β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с показателем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расширения 1,3. Расчеты про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извести для коэффициента вредного объема 5; 10; 15%.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При показателе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сжатия, равном 1,2, 1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кисло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рода сжимается со степенью повышения давления, равной </w:t>
      </w:r>
      <w:r w:rsidRPr="00380738">
        <w:rPr>
          <w:rFonts w:ascii="Times New Roman" w:eastAsia="Times New Roman" w:hAnsi="Times New Roman"/>
          <w:sz w:val="24"/>
          <w:szCs w:val="20"/>
          <w:lang w:eastAsia="ru-RU"/>
        </w:rPr>
        <w:t>β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Опре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делить количество теплоты, отводимой в процессе сжатия и охлаж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дения сжатого воздуха до начальной температуры. Начальные па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раметры воздуха соответствуют нормальному состоянию.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Определить механический к. п. д. одноступенчатого компрес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сора производительностью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/мин, сжимающего воздух от 0,098 МПа до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 Эффективная мощность привода компрессо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ра </w:t>
      </w:r>
      <w:proofErr w:type="gramStart"/>
      <w:r w:rsidRPr="0038073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  <w:proofErr w:type="gramEnd"/>
      <w:r w:rsidRPr="0038073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кВт при индикаторном изотермическом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0,73.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е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Компрессор сжимает воздух от 0,097 МПа до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 при температуре начала сжатия 30°С. Определить производительности компрессора в минуту, если эффективный изотермический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0,65 и эффективная мощность привода компрессора </w:t>
      </w:r>
      <w:r w:rsidRPr="0038073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кВт.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е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Определить эффективную мощность трехцилиндрового двух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ступенчатого воздушного компрессора с диаметром двух цилиндров первой ступени сжатия 198 мм и диаметром цилиндра второй ступе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ни сжатия 155 мм при ходе поршней </w:t>
      </w:r>
      <w:r w:rsidRPr="0038073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мм, если частота враще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ния вала </w:t>
      </w:r>
      <w:r w:rsidRPr="0038073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n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об/мин. Среднее индикаторное давление для первой ступени 0,17 МПа и второй - 0,31 МПа. Механический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прессора 0,77.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S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11. Для    двухступенчатого    двухцилиндрового    компрессора с диаметрами цилиндров 350 и 200 мм и ходом поршней 200 мм определить среднее индикаторное давление в ступенях, если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об/мин. Считать работу сжатия в ступенях оди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наковой и общую индикаторную мощность равной </w:t>
      </w:r>
      <w:r w:rsidRPr="0038073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кВт.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1320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ru-RU"/>
              </w:rPr>
              <w:t>i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Одноцилиндровый одноступенчатый поршневой компрессор сжимает воздух от давления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 до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Определить эффективную мощность привода компрессора и необходимую мощность электродвигателя с запасом 10% на перегрузку, если диаметр цилиндра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=0,3 м, ход поршня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=0,3 м,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об/с, относительный объем вредного пространства σ=0,05, показатель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расширения остающегося во вредном объеме газа,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=1,3, коэффициент, учитывающий уменьшение давления газа при всасывании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р</w:t>
      </w:r>
      <w:proofErr w:type="spellEnd"/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=0,94 и эффективный адиабатный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компрессора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еад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=0,75.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13.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Двухцилиндровый двухступенчатый поршневой компрессор сжимает воздух давления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 до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Па. Определить действительную подачу компрессора, если диаметр цилиндра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=0,3 м, ход поршня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=0,2 м,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об/с, относительный объем вредного пространства σ=0,05, показатель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расширения остающегося во вредном объеме газа,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=1,25, коэффициент учитывающий потери давления между ступенями, ψ=1,1 и коэффициент, учитывающий уменьшение давления газа при всасывании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р</w:t>
      </w:r>
      <w:proofErr w:type="spellEnd"/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=0,94.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Исходные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1,62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14. Определить эффективную мощность трехцилиндрового двухступенчатого компрессора с диаметрами цилиндров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=0,2 м 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=0,15 м и ходом поршней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если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, механический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компрессора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м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=0,87, среднее индикаторное давление в первой ступени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=1,7∙10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Па, во второй -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=3,5∙10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15. Определить теоретическое давление, создаваемое центробежным вентилятором, если частота вращения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об/мин, внутренний диаметр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окружная скорость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=45 м/с, абсолютная скорость воздуха при входе на рабочее колесо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=32 м/с, абсолютная скорость воздуха на выходе с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=60 м/с, угол между абсолютной и 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окружной скоростями при входе воздуха на рабочую лопатку 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=40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, угол между абсолютной и окружной скоростями на выходе с рабочей лопатки 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=20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и средняя плотность воздуха в вентиляторе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ρ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 кг/м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16. Определить действительное давление, создаваемое центробежным вентилятором, если частота вращения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об/мин, внутренний диаметр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наружный диаметр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при входе на рабочую лопатку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=25 м/с,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=58 м/с, гидравлический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 и средняя плотность воздуха в вентиляторе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ρ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 кг/м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17. Определить мощность, потребляемую центробежным вентилятором, если теоретическое давление, создаваемое вентилятором </w:t>
      </w:r>
      <w:proofErr w:type="spellStart"/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т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Па, гидравлический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=0,8, подача вентилятора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Q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/с и общий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=65 %.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Q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18. Определить подачу центробежного вентилятора, если средняя плотность воздуха в вентиляторе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ρ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 кг/м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, окружная скорость воздуха при входе на рабочую лопатку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окружная скорость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при входе на рабочую лопатку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=25 м/с,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=55 м/с, гидравлический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=0,8, мощность, потребляемую центробежным вентилятором,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в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кВт и общий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=64 %.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в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19. Определить общий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осевого вентилятора, если теоретическое давление, создаваемое вентилятором, </w:t>
      </w:r>
      <w:proofErr w:type="spellStart"/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т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Па, гидравлический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=0,8, подача вентилятора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Q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/с, мощность двигателя для привода вентилятора </w:t>
      </w:r>
      <w:proofErr w:type="gramStart"/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proofErr w:type="spellStart"/>
      <w:proofErr w:type="gramEnd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дв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=24 кВт, коэффициент запаса мощности двигателя β=1,05.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Q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proofErr w:type="spell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дв</w:t>
            </w:r>
            <w:proofErr w:type="spell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20.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мощность привода вала вентилятора ЭВР №6, подающего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Q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/ч воздуха плотностью ρ=1,2 кг/м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стати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ческом давлении </w:t>
      </w:r>
      <w:proofErr w:type="spellStart"/>
      <w:r w:rsidRPr="0038073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ст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Н/м</w:t>
      </w:r>
      <w:proofErr w:type="gramStart"/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если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вентилятора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η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в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=0,56. Нагнетательное отверстие вентилятора имеет квадратное се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чение площадью 0,1764 м</w:t>
      </w:r>
      <w:proofErr w:type="gramStart"/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Q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9010</w:t>
            </w:r>
          </w:p>
        </w:tc>
      </w:tr>
      <w:tr w:rsidR="00380738" w:rsidRPr="00380738" w:rsidTr="00B82DD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8073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ст</w:t>
            </w:r>
            <w:proofErr w:type="spellEnd"/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Н/м</w:t>
            </w:r>
            <w:proofErr w:type="gramStart"/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AFD" w:rsidRPr="005311BE" w:rsidRDefault="005C1AFD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5C1AFD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3BA32D49"/>
    <w:multiLevelType w:val="hybridMultilevel"/>
    <w:tmpl w:val="273C8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04E05"/>
    <w:rsid w:val="00264D79"/>
    <w:rsid w:val="002A0AD9"/>
    <w:rsid w:val="002C4306"/>
    <w:rsid w:val="00333B5A"/>
    <w:rsid w:val="00380738"/>
    <w:rsid w:val="003924F8"/>
    <w:rsid w:val="00483E15"/>
    <w:rsid w:val="00497DF8"/>
    <w:rsid w:val="004F175F"/>
    <w:rsid w:val="004F4CC1"/>
    <w:rsid w:val="00515CE1"/>
    <w:rsid w:val="005311BE"/>
    <w:rsid w:val="005A12A0"/>
    <w:rsid w:val="005C1AFD"/>
    <w:rsid w:val="005D1F64"/>
    <w:rsid w:val="00627C1A"/>
    <w:rsid w:val="006620CB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098C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DF1C1A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F1C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F1C1A"/>
    <w:rPr>
      <w:rFonts w:ascii="Times New Roman" w:eastAsia="Times New Roman" w:hAnsi="Times New Roman"/>
      <w:sz w:val="24"/>
      <w:szCs w:val="20"/>
    </w:rPr>
  </w:style>
  <w:style w:type="numbering" w:customStyle="1" w:styleId="2">
    <w:name w:val="Нет списка2"/>
    <w:next w:val="a2"/>
    <w:semiHidden/>
    <w:rsid w:val="00380738"/>
  </w:style>
  <w:style w:type="table" w:customStyle="1" w:styleId="20">
    <w:name w:val="Сетка таблицы2"/>
    <w:basedOn w:val="a1"/>
    <w:next w:val="a3"/>
    <w:rsid w:val="00380738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F1C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F1C1A"/>
    <w:rPr>
      <w:rFonts w:ascii="Times New Roman" w:eastAsia="Times New Roman" w:hAnsi="Times New Roman"/>
      <w:sz w:val="24"/>
      <w:szCs w:val="20"/>
    </w:rPr>
  </w:style>
  <w:style w:type="numbering" w:customStyle="1" w:styleId="2">
    <w:name w:val="Нет списка2"/>
    <w:next w:val="a2"/>
    <w:semiHidden/>
    <w:rsid w:val="00380738"/>
  </w:style>
  <w:style w:type="table" w:customStyle="1" w:styleId="20">
    <w:name w:val="Сетка таблицы2"/>
    <w:basedOn w:val="a1"/>
    <w:next w:val="a3"/>
    <w:rsid w:val="00380738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1847</Words>
  <Characters>9245</Characters>
  <Application>Microsoft Office Word</Application>
  <DocSecurity>0</DocSecurity>
  <Lines>77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2</cp:revision>
  <dcterms:created xsi:type="dcterms:W3CDTF">2020-12-14T00:12:00Z</dcterms:created>
  <dcterms:modified xsi:type="dcterms:W3CDTF">2020-12-14T00:12:00Z</dcterms:modified>
</cp:coreProperties>
</file>