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16" w:rsidRDefault="002C4306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DF1C1A">
        <w:rPr>
          <w:rFonts w:ascii="Times New Roman" w:hAnsi="Times New Roman"/>
          <w:b/>
          <w:sz w:val="28"/>
          <w:szCs w:val="28"/>
        </w:rPr>
        <w:t>, 4</w:t>
      </w:r>
      <w:r w:rsidR="00F07316">
        <w:rPr>
          <w:rFonts w:ascii="Times New Roman" w:hAnsi="Times New Roman"/>
          <w:b/>
          <w:sz w:val="28"/>
          <w:szCs w:val="28"/>
        </w:rPr>
        <w:t xml:space="preserve"> пара </w:t>
      </w:r>
      <w:r w:rsidR="005C1AFD">
        <w:rPr>
          <w:rFonts w:ascii="Times New Roman" w:hAnsi="Times New Roman"/>
          <w:b/>
          <w:sz w:val="28"/>
          <w:szCs w:val="28"/>
        </w:rPr>
        <w:t>–</w:t>
      </w:r>
      <w:r w:rsidR="00F07316">
        <w:rPr>
          <w:rFonts w:ascii="Times New Roman" w:hAnsi="Times New Roman"/>
          <w:b/>
          <w:sz w:val="28"/>
          <w:szCs w:val="28"/>
        </w:rPr>
        <w:t xml:space="preserve"> </w:t>
      </w:r>
      <w:r w:rsidR="00DF1C1A">
        <w:rPr>
          <w:rFonts w:ascii="Times New Roman" w:hAnsi="Times New Roman"/>
          <w:b/>
          <w:sz w:val="28"/>
          <w:szCs w:val="28"/>
        </w:rPr>
        <w:t>практика</w:t>
      </w: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Номера  контрольных заданий выбираются согласно последней цифре шифра зачетной книжки студента (см. табл. 1), числовые значения указанных в задаче величин – по предпоследней цифре шифра зачетной книжки студента (варианты в соответствующих задачах).</w:t>
      </w:r>
    </w:p>
    <w:p w:rsidR="00380738" w:rsidRPr="00380738" w:rsidRDefault="00380738" w:rsidP="00380738">
      <w:pPr>
        <w:shd w:val="clear" w:color="auto" w:fill="FFFFFF"/>
        <w:tabs>
          <w:tab w:val="left" w:pos="87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1. </w:t>
      </w:r>
    </w:p>
    <w:p w:rsidR="00380738" w:rsidRPr="00380738" w:rsidRDefault="00380738" w:rsidP="00380738">
      <w:pPr>
        <w:shd w:val="clear" w:color="auto" w:fill="FFFFFF"/>
        <w:tabs>
          <w:tab w:val="left" w:pos="87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Номера задач в контрольных работах</w:t>
      </w:r>
    </w:p>
    <w:tbl>
      <w:tblPr>
        <w:tblStyle w:val="20"/>
        <w:tblW w:w="0" w:type="auto"/>
        <w:tblInd w:w="0" w:type="dxa"/>
        <w:tblLook w:val="01E0" w:firstRow="1" w:lastRow="1" w:firstColumn="1" w:lastColumn="1" w:noHBand="0" w:noVBand="0"/>
      </w:tblPr>
      <w:tblGrid>
        <w:gridCol w:w="4428"/>
        <w:gridCol w:w="5143"/>
      </w:tblGrid>
      <w:tr w:rsidR="00380738" w:rsidRPr="00380738" w:rsidTr="00B82DD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Последняя цифра шифра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Номера задач</w:t>
            </w:r>
          </w:p>
        </w:tc>
      </w:tr>
      <w:tr w:rsidR="00380738" w:rsidRPr="00380738" w:rsidTr="00B82DD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0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1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2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3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4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5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6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7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8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1, 6, 11, 16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2, 7, 12, 17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3, 8, 13, 18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4, 9, 14, 19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5, 10, 15, 20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1, 7, 13, 19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2, 8, 14, 20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3, 9, 15, 16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4, 10, 11, 17</w:t>
            </w:r>
          </w:p>
          <w:p w:rsidR="00380738" w:rsidRPr="00380738" w:rsidRDefault="00380738" w:rsidP="00380738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80738">
              <w:rPr>
                <w:sz w:val="24"/>
                <w:szCs w:val="24"/>
                <w:lang w:eastAsia="ru-RU"/>
              </w:rPr>
              <w:t>5, 6, 12, 18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1. Для теоретического одноступенчатого воздушного компрессора определить секундную работу, затрачиваемую на привод его, если подача компрессора при начальных па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раметрах воздуха (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=0,1 МПа и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t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=17 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С) составляет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V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/с</w:t>
      </w:r>
      <w:r w:rsidRPr="0038073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. 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Сжатие газа до конечного абсолютного давления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протека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ет по политропе с показателей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=1,2. Определить также рас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>ход воды, если температура, ее в охлаждающей рубашке ком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прессора повысилась на 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ym w:font="Symbol" w:char="F044"/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t 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С.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V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44"/>
            </w: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t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Одноступенчатый поршневой компрессор всасывает воздух в количестве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V 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/с при давлении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и темпера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туре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t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=27 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С и сжимает его до давления по манометру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МПа. 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>Определить секундную работу процесса сжатия и теоретиче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>скую мощность привода компрессора для случаев изотерми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ческого, адиабатного и политропного (с показателем полит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ропы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=1,2) сжатия. Определить также температуру воздуха в конце адиабатного и политропного сжатия. Сделать вывод по данным расчета.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V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Одноступенчатый поршневой компрессор всасывает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V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/ч воздуха при давлении </w:t>
      </w:r>
      <w:r w:rsidRPr="00380738">
        <w:rPr>
          <w:rFonts w:ascii="Times New Roman" w:eastAsia="Times New Roman" w:hAnsi="Times New Roman"/>
          <w:i/>
          <w:sz w:val="24"/>
          <w:szCs w:val="20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 xml:space="preserve">1 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МПа и температуре 17°С и сжимает его до </w:t>
      </w:r>
      <w:r w:rsidRPr="00380738">
        <w:rPr>
          <w:rFonts w:ascii="Times New Roman" w:eastAsia="Times New Roman" w:hAnsi="Times New Roman"/>
          <w:i/>
          <w:sz w:val="24"/>
          <w:szCs w:val="20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 xml:space="preserve">2 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МПа. Определить теоретическую мощность привода компрес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сора и температуру воздуха в конце сжатия. Расчет произвести для изотермического, адиабатного и политропного сжатия с показателем политропы 1,25.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Исходные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Варианты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V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При адиабатном сжатии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V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воздуха теоретическая рабо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та сжатия </w:t>
      </w:r>
      <w:r w:rsidRPr="00380738"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L</w:t>
      </w:r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>ад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кДж. Определить конечное давление, если началь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ное </w:t>
      </w:r>
      <w:r w:rsidRPr="00380738">
        <w:rPr>
          <w:rFonts w:ascii="Times New Roman" w:eastAsia="Times New Roman" w:hAnsi="Times New Roman"/>
          <w:i/>
          <w:sz w:val="24"/>
          <w:szCs w:val="20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 xml:space="preserve">1 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МПа.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V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L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ад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кДж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Определить предельное значение давления, до которого мож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но сжимать воздух в одноступенчатом поршневом компрессоре с вредным объемом, если давление начала сжатия </w:t>
      </w:r>
      <w:r w:rsidRPr="00380738">
        <w:rPr>
          <w:rFonts w:ascii="Times New Roman" w:eastAsia="Times New Roman" w:hAnsi="Times New Roman"/>
          <w:i/>
          <w:sz w:val="24"/>
          <w:szCs w:val="20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 xml:space="preserve">1 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МПа. Пока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затель политропы расширения воздуха, остающегося во вредном объеме, принять равным 1,2. Расчет произвести для вредного объема 3; 5 и 10%.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0,16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Определить объемный коэффициент одноступенчатого порш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невого компрессора, работающего со степенью повышения давления, равной </w:t>
      </w:r>
      <w:r w:rsidRPr="00380738">
        <w:rPr>
          <w:rFonts w:ascii="Times New Roman" w:eastAsia="Times New Roman" w:hAnsi="Times New Roman"/>
          <w:sz w:val="24"/>
          <w:szCs w:val="20"/>
          <w:lang w:eastAsia="ru-RU"/>
        </w:rPr>
        <w:t>β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 с показателем политропы расширения 1,3. Расчеты про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извести для коэффициента вредного объема 5; 10; 15%.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β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При показателе политропы сжатия, равном 1,2, 1 м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кисло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рода сжимается со степенью повышения давления, равной </w:t>
      </w:r>
      <w:r w:rsidRPr="00380738">
        <w:rPr>
          <w:rFonts w:ascii="Times New Roman" w:eastAsia="Times New Roman" w:hAnsi="Times New Roman"/>
          <w:sz w:val="24"/>
          <w:szCs w:val="20"/>
          <w:lang w:eastAsia="ru-RU"/>
        </w:rPr>
        <w:t>β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Опре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делить количество теплоты, отводимой в процессе сжатия и охлаж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дения сжатого воздуха до начальной температуры. Начальные па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раметры воздуха соответствуют нормальному состоянию.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β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Определить механический к. п. д. одноступенчатого компрес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сора производительностью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V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/мин, сжимающего воздух от 0,098 МПа до </w:t>
      </w:r>
      <w:r w:rsidRPr="00380738">
        <w:rPr>
          <w:rFonts w:ascii="Times New Roman" w:eastAsia="Times New Roman" w:hAnsi="Times New Roman"/>
          <w:i/>
          <w:sz w:val="24"/>
          <w:szCs w:val="20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 xml:space="preserve">2 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МПа. Эффективная мощность привода компрессо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ра </w:t>
      </w:r>
      <w:r w:rsidRPr="00380738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е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кВт при индикаторном изотермическом кпд 0,73.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V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/мин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р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0,42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е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9. Компрессор сжимает воздух от 0,097 МПа до </w:t>
      </w:r>
      <w:r w:rsidRPr="00380738">
        <w:rPr>
          <w:rFonts w:ascii="Times New Roman" w:eastAsia="Times New Roman" w:hAnsi="Times New Roman"/>
          <w:i/>
          <w:sz w:val="24"/>
          <w:szCs w:val="20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0"/>
          <w:vertAlign w:val="subscript"/>
          <w:lang w:eastAsia="ru-RU"/>
        </w:rPr>
        <w:t xml:space="preserve">2 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МПа при температуре начала сжатия 30°С. Определить производительности компрессора в минуту, если эффективный изотермический кпд 0,65 и эффективная мощность привода компрессора </w:t>
      </w:r>
      <w:r w:rsidRPr="00380738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е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кВт.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0,69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е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Определить эффективную мощность трехцилиндрового двух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ступенчатого воздушного компрессора с диаметром двух цилиндров первой ступени сжатия 198 мм и диаметром цилиндра второй ступе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ни сжатия 155 мм при ходе поршней </w:t>
      </w:r>
      <w:r w:rsidRPr="00380738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S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мм, если частота враще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ния вала </w:t>
      </w:r>
      <w:r w:rsidRPr="00380738"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n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об/мин. Среднее индикаторное давление для первой ступени 0,17 МПа и второй - 0,31 МПа. Механический кпд ком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прессора 0,77.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об/мин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S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11. Для    двухступенчатого    двухцилиндрового    компрессора с диаметрами цилиндров 350 и 200 мм и ходом поршней 200 мм определить среднее индикаторное давление в ступенях, если частота вращения вала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об/мин. Считать работу сжатия в ступенях оди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наковой и общую индикаторную мощность равной </w:t>
      </w:r>
      <w:r w:rsidRPr="00380738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кВт.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об/мин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380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1440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1220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1460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1320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en-US" w:eastAsia="ru-RU"/>
              </w:rPr>
              <w:t>i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23,6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 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Одноцилиндровый одноступенчатый поршневой компрессор сжимает воздух от давления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=1∙10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5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Па до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МПа. Определить эффективную мощность привода компрессора и необходимую мощность электродвигателя с запасом 10% на перегрузку, если диаметр цилиндра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=0,3 м, ход поршня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S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=0,3 м, частота вращения вала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об/с, относительный объем вредного пространства σ=0,05, показатель политропы расширения остающегося во вредном объеме газа,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=1,3, коэффициент, учитывающий уменьшение давления газа при всасывании η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=0,94 и эффективный адиабатный кпд компрессора 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η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еад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=0,75.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об/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27,7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0,71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13. 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Двухцилиндровый двухступенчатый поршневой компрессор сжимает воздух давления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=1∙10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5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Па до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Па. Определить действительную подачу компрессора, если диаметр цилиндра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=0,3 м, ход поршня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S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=0,2 м, частота вращения вала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об/с, относительный объем вредного пространства σ=0,05, показатель политропы расширения остающегося во вредном объеме газа,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=1,25, коэффициент учитывающий потери давления между ступенями, ψ=1,1 и коэффициент, учитывающий уменьшение давления газа при всасывании η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=0,94.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Исходные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Варианты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lastRenderedPageBreak/>
              <w:t>n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об/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1,62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14. Определить эффективную мощность трехцилиндрового двухступенчатого компрессора с диаметрами цилиндров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=0,2 м и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=0,15 м и ходом поршней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S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м, если частота вращения вала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об/мин, механический кпд компрессора η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м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=0,87, среднее индикаторное давление в первой ступени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i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=1,7∙10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5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Па, во второй -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i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=3,5∙10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5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Па.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об/мин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S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0,18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15. Определить теоретическое давление, создаваемое центробежным вентилятором, если частота вращения рабочего колеса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об/мин, внутренний диаметр рабочего колеса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м, окружная скорость воздуха на выходе с рабочей лопатки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=45 м/с, абсолютная скорость воздуха при входе на рабочее колесо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=32 м/с, абсолютная скорость воздуха на выходе с рабочего колеса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=60 м/с, угол между абсолютной и окружной скоростями при входе воздуха на рабочую лопатку α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=40 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, угол между абсолютной и окружной скоростями на выходе с рабочей лопатки α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=20 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и средняя плотность воздуха в вентиляторе ρ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ср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г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=1,2 кг/м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об/мин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1980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d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0,46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16. Определить действительное давление, создаваемое центробежным вентилятором, если частота вращения рабочего колеса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об/мин, внутренний диаметр рабочего колеса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м, наружный диаметр рабочего колеса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м, проекция абсолютной скорости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направление окружной скорости воздуха при входе на рабочую лопатку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∙</w:t>
      </w:r>
      <w:r w:rsidRPr="00380738">
        <w:rPr>
          <w:rFonts w:ascii="Times New Roman" w:eastAsia="Times New Roman" w:hAnsi="Times New Roman"/>
          <w:sz w:val="24"/>
          <w:szCs w:val="24"/>
          <w:lang w:val="en-US" w:eastAsia="ru-RU"/>
        </w:rPr>
        <w:t>cos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α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=25 м/с, проекция абсолютной скорости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направление окружной скорости воздуха на выходе с рабочей лопатки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∙</w:t>
      </w:r>
      <w:r w:rsidRPr="00380738">
        <w:rPr>
          <w:rFonts w:ascii="Times New Roman" w:eastAsia="Times New Roman" w:hAnsi="Times New Roman"/>
          <w:sz w:val="24"/>
          <w:szCs w:val="24"/>
          <w:lang w:val="en-US" w:eastAsia="ru-RU"/>
        </w:rPr>
        <w:t>cos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α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=58 м/с, гидравлический кпд вентилятора η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г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=0,8 и средняя плотность воздуха в вентиляторе ρ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ср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г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=1,2 кг/м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об/мин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1970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d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0,44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d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0,69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17. Определить мощность, потребляемую центробежным вентилятором, если теоретическое давление, создаваемое вентилятором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т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Па, гидравлический кпд вентилятора η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г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=0,8, подача вентилятора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Q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/с и общий кпд вентилятора η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=65 %.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Q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18. Определить подачу центробежного вентилятора, если средняя плотность воздуха в вентиляторе ρ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ср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г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=1,2 кг/м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, окружная скорость воздуха при входе на рабочую лопатку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м/с, окружная скорость воздуха на выходе с рабочей лопатки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м/с, проекция абсолютной скорости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направление окружной скорости воздуха при входе на рабочую лопатку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∙</w:t>
      </w:r>
      <w:r w:rsidRPr="00380738">
        <w:rPr>
          <w:rFonts w:ascii="Times New Roman" w:eastAsia="Times New Roman" w:hAnsi="Times New Roman"/>
          <w:sz w:val="24"/>
          <w:szCs w:val="24"/>
          <w:lang w:val="en-US" w:eastAsia="ru-RU"/>
        </w:rPr>
        <w:t>cos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α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=25 м/с, проекция абсолютной скорости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направление окружной скорости воздуха на выходе с рабочей лопатки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∙</w:t>
      </w:r>
      <w:r w:rsidRPr="00380738">
        <w:rPr>
          <w:rFonts w:ascii="Times New Roman" w:eastAsia="Times New Roman" w:hAnsi="Times New Roman"/>
          <w:sz w:val="24"/>
          <w:szCs w:val="24"/>
          <w:lang w:val="en-US" w:eastAsia="ru-RU"/>
        </w:rPr>
        <w:t>cos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α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=55 м/с, гидравлический кпд вентилятора η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г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=0,8, мощность, потребляемую центробежным вентилятором,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в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кВт и общий кпд вентилятора η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=64 %.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u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u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в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19. Определить общий кпд осевого вентилятора, если теоретическое давление, создаваемое вентилятором, </w:t>
      </w:r>
      <w:r w:rsidRPr="00380738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т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Па, гидравлический кпд вентилятора η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г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=0,8, подача вентилятора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Q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Pr="0038073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/с, мощность двигателя для привода вентилятора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380738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дв</w:t>
      </w: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>=24 кВт, коэффициент запаса мощности двигателя β=1,05.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т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2010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Q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дв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0738">
        <w:rPr>
          <w:rFonts w:ascii="Times New Roman" w:eastAsia="Times New Roman" w:hAnsi="Times New Roman"/>
          <w:sz w:val="24"/>
          <w:szCs w:val="24"/>
          <w:lang w:eastAsia="ru-RU"/>
        </w:rPr>
        <w:t xml:space="preserve">20. 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Определить мощность привода вала вентилятора ЭВР №6, подающего </w:t>
      </w:r>
      <w:r w:rsidRPr="0038073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Q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/ч воздуха плотностью ρ=1,2 кг/м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стати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ческом давлении </w:t>
      </w:r>
      <w:r w:rsidRPr="0038073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Н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ст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Н/м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если кпд вентилятора 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η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в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=0,56. Нагнетательное отверстие вентилятора имеет квадратное се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чение площадью 0,1764 м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r w:rsidRPr="003807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0738" w:rsidRPr="00380738" w:rsidRDefault="00380738" w:rsidP="00380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Q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9010</w:t>
            </w:r>
          </w:p>
        </w:tc>
      </w:tr>
      <w:tr w:rsidR="00380738" w:rsidRPr="00380738" w:rsidTr="00B82DDA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Н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ст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Н/м</w:t>
            </w: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0738" w:rsidRPr="00380738" w:rsidRDefault="00380738" w:rsidP="003807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</w:t>
            </w:r>
          </w:p>
        </w:tc>
      </w:tr>
    </w:tbl>
    <w:p w:rsidR="00380738" w:rsidRPr="00380738" w:rsidRDefault="00380738" w:rsidP="00380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AFD" w:rsidRPr="005311BE" w:rsidRDefault="005C1AFD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5C1AFD" w:rsidRPr="005311BE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>
    <w:nsid w:val="3BA32D49"/>
    <w:multiLevelType w:val="hybridMultilevel"/>
    <w:tmpl w:val="273C8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067F2C"/>
    <w:rsid w:val="000E4657"/>
    <w:rsid w:val="00111260"/>
    <w:rsid w:val="00184B47"/>
    <w:rsid w:val="001A65A1"/>
    <w:rsid w:val="00264D79"/>
    <w:rsid w:val="002A0AD9"/>
    <w:rsid w:val="002C4306"/>
    <w:rsid w:val="00333B5A"/>
    <w:rsid w:val="00380738"/>
    <w:rsid w:val="003924F8"/>
    <w:rsid w:val="00483E15"/>
    <w:rsid w:val="00497DF8"/>
    <w:rsid w:val="004F175F"/>
    <w:rsid w:val="004F4CC1"/>
    <w:rsid w:val="00515CE1"/>
    <w:rsid w:val="005311BE"/>
    <w:rsid w:val="005A12A0"/>
    <w:rsid w:val="005C1AFD"/>
    <w:rsid w:val="005D1F64"/>
    <w:rsid w:val="00627C1A"/>
    <w:rsid w:val="006620CB"/>
    <w:rsid w:val="006C7E47"/>
    <w:rsid w:val="006E38E9"/>
    <w:rsid w:val="00725EC0"/>
    <w:rsid w:val="007345CD"/>
    <w:rsid w:val="00792B2F"/>
    <w:rsid w:val="00830C9F"/>
    <w:rsid w:val="00892C91"/>
    <w:rsid w:val="00936AD9"/>
    <w:rsid w:val="0095136A"/>
    <w:rsid w:val="00955C9A"/>
    <w:rsid w:val="009D098C"/>
    <w:rsid w:val="009D3C13"/>
    <w:rsid w:val="00A57862"/>
    <w:rsid w:val="00B14A9D"/>
    <w:rsid w:val="00B721E4"/>
    <w:rsid w:val="00B810E3"/>
    <w:rsid w:val="00B875AA"/>
    <w:rsid w:val="00BF20D4"/>
    <w:rsid w:val="00C90E92"/>
    <w:rsid w:val="00D67FFB"/>
    <w:rsid w:val="00DB5827"/>
    <w:rsid w:val="00DF1C1A"/>
    <w:rsid w:val="00E6241E"/>
    <w:rsid w:val="00E70230"/>
    <w:rsid w:val="00EF3C2E"/>
    <w:rsid w:val="00F07316"/>
    <w:rsid w:val="00F12BBB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DF1C1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F1C1A"/>
    <w:rPr>
      <w:rFonts w:ascii="Times New Roman" w:eastAsia="Times New Roman" w:hAnsi="Times New Roman"/>
      <w:sz w:val="24"/>
      <w:szCs w:val="20"/>
    </w:rPr>
  </w:style>
  <w:style w:type="numbering" w:customStyle="1" w:styleId="2">
    <w:name w:val="Нет списка2"/>
    <w:next w:val="a2"/>
    <w:semiHidden/>
    <w:rsid w:val="00380738"/>
  </w:style>
  <w:style w:type="table" w:customStyle="1" w:styleId="20">
    <w:name w:val="Сетка таблицы2"/>
    <w:basedOn w:val="a1"/>
    <w:next w:val="a3"/>
    <w:rsid w:val="00380738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DF1C1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F1C1A"/>
    <w:rPr>
      <w:rFonts w:ascii="Times New Roman" w:eastAsia="Times New Roman" w:hAnsi="Times New Roman"/>
      <w:sz w:val="24"/>
      <w:szCs w:val="20"/>
    </w:rPr>
  </w:style>
  <w:style w:type="numbering" w:customStyle="1" w:styleId="2">
    <w:name w:val="Нет списка2"/>
    <w:next w:val="a2"/>
    <w:semiHidden/>
    <w:rsid w:val="00380738"/>
  </w:style>
  <w:style w:type="table" w:customStyle="1" w:styleId="20">
    <w:name w:val="Сетка таблицы2"/>
    <w:basedOn w:val="a1"/>
    <w:next w:val="a3"/>
    <w:rsid w:val="00380738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1847</Words>
  <Characters>9245</Characters>
  <Application>Microsoft Office Word</Application>
  <DocSecurity>0</DocSecurity>
  <Lines>77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11070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Techno</cp:lastModifiedBy>
  <cp:revision>3</cp:revision>
  <dcterms:created xsi:type="dcterms:W3CDTF">2020-11-27T00:05:00Z</dcterms:created>
  <dcterms:modified xsi:type="dcterms:W3CDTF">2020-11-27T00:07:00Z</dcterms:modified>
</cp:coreProperties>
</file>