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96D" w:rsidRDefault="00482F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 №3.</w:t>
      </w:r>
    </w:p>
    <w:p w:rsidR="00482FBC" w:rsidRDefault="00482F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Используя энергетические характеристики определить, как изменится расход условного топлива на выработку электроэнергии турбины Т-110/120-130 при переходе с режима работы по тепловому графику на режим работы по электрическому графику с увеличением выработки электрической мощности на 20МВт.</w:t>
      </w:r>
    </w:p>
    <w:p w:rsidR="00482FBC" w:rsidRDefault="00482F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Исходные данные:</w:t>
      </w:r>
    </w:p>
    <w:p w:rsidR="00482FBC" w:rsidRDefault="00482F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</w:t>
      </w:r>
      <w:r>
        <w:rPr>
          <w:rFonts w:ascii="Times New Roman" w:hAnsi="Times New Roman" w:cs="Times New Roman"/>
          <w:sz w:val="24"/>
          <w:szCs w:val="24"/>
          <w:vertAlign w:val="subscript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=120МВт, 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  <w:vertAlign w:val="subscript"/>
        </w:rPr>
        <w:t>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=0.12МПа, </w:t>
      </w:r>
      <w:proofErr w:type="spellStart"/>
      <w:r>
        <w:rPr>
          <w:rFonts w:ascii="Times New Roman" w:hAnsi="Times New Roman" w:cs="Times New Roman"/>
          <w:sz w:val="24"/>
          <w:szCs w:val="24"/>
        </w:rPr>
        <w:t>η</w:t>
      </w:r>
      <w:r>
        <w:rPr>
          <w:rFonts w:ascii="Times New Roman" w:hAnsi="Times New Roman" w:cs="Times New Roman"/>
          <w:sz w:val="24"/>
          <w:szCs w:val="24"/>
          <w:vertAlign w:val="subscript"/>
        </w:rPr>
        <w:t>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=0,92 =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η</w:t>
      </w:r>
      <w:r>
        <w:rPr>
          <w:rFonts w:ascii="Times New Roman" w:hAnsi="Times New Roman" w:cs="Times New Roman"/>
          <w:sz w:val="24"/>
          <w:szCs w:val="24"/>
          <w:vertAlign w:val="subscript"/>
        </w:rPr>
        <w:t>тр</w:t>
      </w:r>
      <w:proofErr w:type="spellEnd"/>
      <w:r>
        <w:rPr>
          <w:rFonts w:ascii="Times New Roman" w:hAnsi="Times New Roman" w:cs="Times New Roman"/>
          <w:sz w:val="24"/>
          <w:szCs w:val="24"/>
        </w:rPr>
        <w:t>=0,98,</w:t>
      </w:r>
    </w:p>
    <w:p w:rsidR="00482FBC" w:rsidRDefault="00482F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расчета использовать следующие выражения для энергетических характеристик:</w:t>
      </w:r>
    </w:p>
    <w:p w:rsidR="00482FBC" w:rsidRDefault="001F50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1F50B2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1F50B2">
        <w:rPr>
          <w:rFonts w:ascii="Times New Roman" w:hAnsi="Times New Roman" w:cs="Times New Roman"/>
          <w:sz w:val="24"/>
          <w:szCs w:val="24"/>
        </w:rPr>
        <w:t>=122.11*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vertAlign w:val="subscript"/>
        </w:rPr>
        <w:t>т</w:t>
      </w:r>
      <w:r>
        <w:rPr>
          <w:rFonts w:ascii="Times New Roman" w:hAnsi="Times New Roman" w:cs="Times New Roman"/>
          <w:sz w:val="24"/>
          <w:szCs w:val="24"/>
        </w:rPr>
        <w:t>+2,326*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1F50B2">
        <w:rPr>
          <w:rFonts w:ascii="Times New Roman" w:hAnsi="Times New Roman" w:cs="Times New Roman"/>
          <w:sz w:val="24"/>
          <w:szCs w:val="24"/>
        </w:rPr>
        <w:t>-1.314*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vertAlign w:val="subscript"/>
        </w:rPr>
        <w:t>т</w:t>
      </w:r>
      <w:r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  <w:lang w:val="en-US"/>
        </w:rPr>
        <w:t>Q</w:t>
      </w:r>
      <w:r>
        <w:rPr>
          <w:rFonts w:ascii="Times New Roman" w:hAnsi="Times New Roman" w:cs="Times New Roman"/>
          <w:sz w:val="24"/>
          <w:szCs w:val="24"/>
        </w:rPr>
        <w:t>т.</w:t>
      </w:r>
    </w:p>
    <w:p w:rsidR="001F50B2" w:rsidRPr="001F50B2" w:rsidRDefault="001F50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>т=0,564*(</w:t>
      </w:r>
      <w:r w:rsidRPr="001F50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Q</w:t>
      </w:r>
      <w:r>
        <w:rPr>
          <w:rFonts w:ascii="Times New Roman" w:hAnsi="Times New Roman" w:cs="Times New Roman"/>
          <w:sz w:val="24"/>
          <w:szCs w:val="24"/>
          <w:vertAlign w:val="subscript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-15,12)/(10*</w:t>
      </w:r>
      <w:proofErr w:type="spellStart"/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  <w:vertAlign w:val="subscript"/>
        </w:rPr>
        <w:t>т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0,14 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1F50B2" w:rsidRPr="001F5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4C6"/>
    <w:rsid w:val="001F50B2"/>
    <w:rsid w:val="00482FBC"/>
    <w:rsid w:val="009014C6"/>
    <w:rsid w:val="00DA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FC7F6"/>
  <w15:chartTrackingRefBased/>
  <w15:docId w15:val="{87158C0A-52F8-42BD-BD5D-392F14A4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2020-11-29T10:55:00Z</dcterms:created>
  <dcterms:modified xsi:type="dcterms:W3CDTF">2020-11-29T11:11:00Z</dcterms:modified>
</cp:coreProperties>
</file>