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00" w:rsidRDefault="00DA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ТЭС-18 Режимы , ТЭОП ,  Надежность 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hyperlink r:id="rId4" w:history="1">
        <w:r w:rsidRPr="00E0739B">
          <w:rPr>
            <w:rStyle w:val="a3"/>
            <w:rFonts w:ascii="Times New Roman" w:hAnsi="Times New Roman" w:cs="Times New Roman"/>
            <w:sz w:val="24"/>
            <w:szCs w:val="24"/>
          </w:rPr>
          <w:t>https://join.skype.com/OLADCx1Zxvz7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837" w:rsidRPr="00DA4100" w:rsidRDefault="00DA41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Ссылка для лекций , Задания на практики буду выдавать на лекции.</w:t>
      </w:r>
    </w:p>
    <w:sectPr w:rsidR="00553837" w:rsidRPr="00DA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92"/>
    <w:rsid w:val="00553837"/>
    <w:rsid w:val="00663B92"/>
    <w:rsid w:val="00D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D8E0"/>
  <w15:chartTrackingRefBased/>
  <w15:docId w15:val="{8857CB6C-F47F-40BE-B0BD-4D17421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OLADCx1Zxvz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2022-02-07T17:08:00Z</dcterms:created>
  <dcterms:modified xsi:type="dcterms:W3CDTF">2022-02-07T17:11:00Z</dcterms:modified>
</cp:coreProperties>
</file>