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754" w:rsidRPr="00D87B4F" w:rsidRDefault="000A7DEA" w:rsidP="000A7DEA">
      <w:pPr>
        <w:pStyle w:val="a3"/>
        <w:rPr>
          <w:rFonts w:ascii="Times New Roman" w:hAnsi="Times New Roman" w:cs="Times New Roman"/>
          <w:sz w:val="28"/>
          <w:szCs w:val="28"/>
        </w:rPr>
      </w:pPr>
      <w:r>
        <w:rPr>
          <w:rFonts w:ascii="Times New Roman" w:hAnsi="Times New Roman" w:cs="Times New Roman"/>
          <w:sz w:val="28"/>
          <w:szCs w:val="28"/>
        </w:rPr>
        <w:t>1.</w:t>
      </w:r>
      <w:r w:rsidR="0081128A" w:rsidRPr="00D87B4F">
        <w:rPr>
          <w:rFonts w:ascii="Times New Roman" w:hAnsi="Times New Roman" w:cs="Times New Roman"/>
          <w:sz w:val="28"/>
          <w:szCs w:val="28"/>
        </w:rPr>
        <w:t>ЛЕКЦИЯ.</w:t>
      </w:r>
    </w:p>
    <w:p w:rsidR="0081128A" w:rsidRPr="00563310" w:rsidRDefault="00D87B4F" w:rsidP="00D87B4F">
      <w:pPr>
        <w:pStyle w:val="a3"/>
        <w:ind w:left="1080"/>
        <w:rPr>
          <w:rFonts w:ascii="Times New Roman" w:hAnsi="Times New Roman" w:cs="Times New Roman"/>
          <w:b/>
          <w:sz w:val="28"/>
          <w:szCs w:val="28"/>
        </w:rPr>
      </w:pPr>
      <w:r>
        <w:rPr>
          <w:rFonts w:ascii="Times New Roman" w:hAnsi="Times New Roman" w:cs="Times New Roman"/>
          <w:b/>
          <w:sz w:val="28"/>
          <w:szCs w:val="28"/>
        </w:rPr>
        <w:t xml:space="preserve">1.Вопрос. </w:t>
      </w:r>
      <w:r w:rsidR="0081128A" w:rsidRPr="00563310">
        <w:rPr>
          <w:rFonts w:ascii="Times New Roman" w:hAnsi="Times New Roman" w:cs="Times New Roman"/>
          <w:b/>
          <w:sz w:val="28"/>
          <w:szCs w:val="28"/>
        </w:rPr>
        <w:t>Классификация отказов в работе ТЭС и АЭС</w:t>
      </w:r>
    </w:p>
    <w:p w:rsidR="0081128A" w:rsidRPr="0081128A" w:rsidRDefault="0081128A" w:rsidP="0081128A">
      <w:pPr>
        <w:pStyle w:val="a3"/>
        <w:numPr>
          <w:ilvl w:val="0"/>
          <w:numId w:val="2"/>
        </w:numPr>
        <w:rPr>
          <w:rFonts w:ascii="Times New Roman" w:hAnsi="Times New Roman" w:cs="Times New Roman"/>
          <w:sz w:val="28"/>
          <w:szCs w:val="28"/>
        </w:rPr>
      </w:pPr>
      <w:r>
        <w:rPr>
          <w:rFonts w:ascii="Times New Roman" w:hAnsi="Times New Roman" w:cs="Times New Roman"/>
          <w:sz w:val="28"/>
          <w:szCs w:val="28"/>
          <w:u w:val="single"/>
        </w:rPr>
        <w:t>Из за несовершенства конструкции.</w:t>
      </w:r>
    </w:p>
    <w:p w:rsidR="0081128A" w:rsidRDefault="0081128A" w:rsidP="00911825">
      <w:pPr>
        <w:ind w:firstLine="426"/>
        <w:jc w:val="both"/>
        <w:rPr>
          <w:rFonts w:ascii="Times New Roman" w:hAnsi="Times New Roman" w:cs="Times New Roman"/>
          <w:sz w:val="28"/>
          <w:szCs w:val="28"/>
        </w:rPr>
      </w:pPr>
      <w:r>
        <w:rPr>
          <w:rFonts w:ascii="Times New Roman" w:hAnsi="Times New Roman" w:cs="Times New Roman"/>
          <w:sz w:val="28"/>
          <w:szCs w:val="28"/>
        </w:rPr>
        <w:t>По причине несовершенства конструкции может быть ускорен износ, эрозия поверхностей нагрева, либо их шлакование в застойных зонах, капельная эрозия последних ступеней паровой турбины, повышенная низкочастотная вибрация роторов турбины, неэффективная работа вспомогательного оборудования</w:t>
      </w:r>
      <w:r w:rsidR="00911825">
        <w:rPr>
          <w:rFonts w:ascii="Times New Roman" w:hAnsi="Times New Roman" w:cs="Times New Roman"/>
          <w:sz w:val="28"/>
          <w:szCs w:val="28"/>
        </w:rPr>
        <w:t>.</w:t>
      </w:r>
    </w:p>
    <w:p w:rsidR="0081128A" w:rsidRDefault="00911825" w:rsidP="0081128A">
      <w:pPr>
        <w:ind w:firstLine="426"/>
        <w:jc w:val="both"/>
        <w:rPr>
          <w:rFonts w:ascii="Times New Roman" w:hAnsi="Times New Roman" w:cs="Times New Roman"/>
          <w:sz w:val="28"/>
          <w:szCs w:val="28"/>
        </w:rPr>
      </w:pPr>
      <w:r>
        <w:rPr>
          <w:rFonts w:ascii="Times New Roman" w:hAnsi="Times New Roman" w:cs="Times New Roman"/>
          <w:sz w:val="28"/>
          <w:szCs w:val="28"/>
        </w:rPr>
        <w:t xml:space="preserve">Иногда конструктивное несоответствие проявляется неявно, или </w:t>
      </w:r>
      <w:r w:rsidR="00563310">
        <w:rPr>
          <w:rFonts w:ascii="Times New Roman" w:hAnsi="Times New Roman" w:cs="Times New Roman"/>
          <w:sz w:val="28"/>
          <w:szCs w:val="28"/>
        </w:rPr>
        <w:t>заслоняется имеющими место нарушениями режимов работы.</w:t>
      </w:r>
    </w:p>
    <w:p w:rsidR="00563310" w:rsidRPr="00563310" w:rsidRDefault="00563310" w:rsidP="00563310">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u w:val="single"/>
        </w:rPr>
        <w:t>Заводские дефекты.</w:t>
      </w:r>
    </w:p>
    <w:p w:rsidR="00563310" w:rsidRDefault="00044834" w:rsidP="00563310">
      <w:pPr>
        <w:ind w:firstLine="426"/>
        <w:jc w:val="both"/>
        <w:rPr>
          <w:rFonts w:ascii="Times New Roman" w:hAnsi="Times New Roman" w:cs="Times New Roman"/>
          <w:sz w:val="28"/>
          <w:szCs w:val="28"/>
        </w:rPr>
      </w:pPr>
      <w:r>
        <w:rPr>
          <w:rFonts w:ascii="Times New Roman" w:hAnsi="Times New Roman" w:cs="Times New Roman"/>
          <w:sz w:val="28"/>
          <w:szCs w:val="28"/>
        </w:rPr>
        <w:t>Возникают в следствии нарушения</w:t>
      </w:r>
      <w:r w:rsidR="00563310">
        <w:rPr>
          <w:rFonts w:ascii="Times New Roman" w:hAnsi="Times New Roman" w:cs="Times New Roman"/>
          <w:sz w:val="28"/>
          <w:szCs w:val="28"/>
        </w:rPr>
        <w:t xml:space="preserve"> производства деталей и сборки узлов на заводах изготовителях.</w:t>
      </w:r>
    </w:p>
    <w:p w:rsidR="00563310" w:rsidRDefault="00563310" w:rsidP="00563310">
      <w:pPr>
        <w:ind w:firstLine="426"/>
        <w:jc w:val="both"/>
        <w:rPr>
          <w:rFonts w:ascii="Times New Roman" w:hAnsi="Times New Roman" w:cs="Times New Roman"/>
          <w:sz w:val="28"/>
          <w:szCs w:val="28"/>
        </w:rPr>
      </w:pPr>
      <w:r>
        <w:rPr>
          <w:rFonts w:ascii="Times New Roman" w:hAnsi="Times New Roman" w:cs="Times New Roman"/>
          <w:sz w:val="28"/>
          <w:szCs w:val="28"/>
        </w:rPr>
        <w:t>Н</w:t>
      </w:r>
      <w:r w:rsidR="00044834">
        <w:rPr>
          <w:rFonts w:ascii="Times New Roman" w:hAnsi="Times New Roman" w:cs="Times New Roman"/>
          <w:sz w:val="28"/>
          <w:szCs w:val="28"/>
        </w:rPr>
        <w:t>арушение технологического процесса гибки, процесса литья, несоблюдение допусков и посадок, отклонение геометрических размеров от проектных, несоответствие заданной чистоты и обработки поверхностей, термообработка деталей поверхностей нагрева.</w:t>
      </w:r>
    </w:p>
    <w:p w:rsidR="00044834" w:rsidRPr="00044834" w:rsidRDefault="00044834" w:rsidP="00044834">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u w:val="single"/>
        </w:rPr>
        <w:t>Монтажные дефекты.</w:t>
      </w:r>
    </w:p>
    <w:p w:rsidR="00044834" w:rsidRDefault="0079082B" w:rsidP="0079082B">
      <w:pPr>
        <w:ind w:firstLine="426"/>
        <w:jc w:val="both"/>
        <w:rPr>
          <w:rFonts w:ascii="Times New Roman" w:hAnsi="Times New Roman" w:cs="Times New Roman"/>
          <w:sz w:val="28"/>
          <w:szCs w:val="28"/>
        </w:rPr>
      </w:pPr>
      <w:r>
        <w:rPr>
          <w:rFonts w:ascii="Times New Roman" w:hAnsi="Times New Roman" w:cs="Times New Roman"/>
          <w:sz w:val="28"/>
          <w:szCs w:val="28"/>
        </w:rPr>
        <w:t xml:space="preserve">Не удовлетворительная рихтовка труб поверхностей нагрева, особенно на змеевиках конвективных перегревателях и панелях топочных экранов. Не плотности обмуровки и облицовки котла. Дефекты сварки. На станционных транспортных проходах могут не выполнятся заданные уклоны, неправильный монтаж опорно-подвесных систем, ошибки при </w:t>
      </w:r>
      <w:r w:rsidR="005863FF">
        <w:rPr>
          <w:rFonts w:ascii="Times New Roman" w:hAnsi="Times New Roman" w:cs="Times New Roman"/>
          <w:sz w:val="28"/>
          <w:szCs w:val="28"/>
        </w:rPr>
        <w:t>определении</w:t>
      </w:r>
      <w:r>
        <w:rPr>
          <w:rFonts w:ascii="Times New Roman" w:hAnsi="Times New Roman" w:cs="Times New Roman"/>
          <w:sz w:val="28"/>
          <w:szCs w:val="28"/>
        </w:rPr>
        <w:t xml:space="preserve"> величины холодных натягов.</w:t>
      </w:r>
    </w:p>
    <w:p w:rsidR="0079082B" w:rsidRPr="0079082B" w:rsidRDefault="0079082B" w:rsidP="0079082B">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u w:val="single"/>
        </w:rPr>
        <w:t>Отказы из-за несоответствия условий работы</w:t>
      </w:r>
      <w:r w:rsidR="005863FF">
        <w:rPr>
          <w:rFonts w:ascii="Times New Roman" w:hAnsi="Times New Roman" w:cs="Times New Roman"/>
          <w:sz w:val="28"/>
          <w:szCs w:val="28"/>
          <w:u w:val="single"/>
        </w:rPr>
        <w:t xml:space="preserve"> </w:t>
      </w:r>
      <w:r>
        <w:rPr>
          <w:rFonts w:ascii="Times New Roman" w:hAnsi="Times New Roman" w:cs="Times New Roman"/>
          <w:sz w:val="28"/>
          <w:szCs w:val="28"/>
          <w:u w:val="single"/>
        </w:rPr>
        <w:t>оборудования в проектном плане.</w:t>
      </w:r>
    </w:p>
    <w:p w:rsidR="0079082B" w:rsidRDefault="0079082B" w:rsidP="0079082B">
      <w:pPr>
        <w:ind w:firstLine="426"/>
        <w:jc w:val="both"/>
        <w:rPr>
          <w:rFonts w:ascii="Times New Roman" w:hAnsi="Times New Roman" w:cs="Times New Roman"/>
          <w:sz w:val="28"/>
          <w:szCs w:val="28"/>
        </w:rPr>
      </w:pPr>
      <w:r>
        <w:rPr>
          <w:rFonts w:ascii="Times New Roman" w:hAnsi="Times New Roman" w:cs="Times New Roman"/>
          <w:sz w:val="28"/>
          <w:szCs w:val="28"/>
        </w:rPr>
        <w:t>Особенно частоты на ТЭС, работающих на твердом топливе</w:t>
      </w:r>
      <w:r w:rsidR="00AE49C3">
        <w:rPr>
          <w:rFonts w:ascii="Times New Roman" w:hAnsi="Times New Roman" w:cs="Times New Roman"/>
          <w:sz w:val="28"/>
          <w:szCs w:val="28"/>
        </w:rPr>
        <w:t xml:space="preserve"> из-за несоответствия характеристик углей к заданным при проектировании. Следовательно не соответствие с заданным объёмом продуктов сгорания, температуры на выходе из топки, количестве летучих в дымовых </w:t>
      </w:r>
      <w:proofErr w:type="gramStart"/>
      <w:r w:rsidR="00AE49C3">
        <w:rPr>
          <w:rFonts w:ascii="Times New Roman" w:hAnsi="Times New Roman" w:cs="Times New Roman"/>
          <w:sz w:val="28"/>
          <w:szCs w:val="28"/>
        </w:rPr>
        <w:t>газах ,</w:t>
      </w:r>
      <w:proofErr w:type="gramEnd"/>
      <w:r w:rsidR="00AE49C3">
        <w:rPr>
          <w:rFonts w:ascii="Times New Roman" w:hAnsi="Times New Roman" w:cs="Times New Roman"/>
          <w:sz w:val="28"/>
          <w:szCs w:val="28"/>
        </w:rPr>
        <w:t xml:space="preserve"> следовательно нарушение работы конвективной части котла, ускоренное шлакование поверхностей нагрева, повышенный золовой износ, снижение КПД котла, уменьшение паропроизводительности.</w:t>
      </w:r>
    </w:p>
    <w:p w:rsidR="00AE49C3" w:rsidRDefault="00AE49C3" w:rsidP="0079082B">
      <w:pPr>
        <w:ind w:firstLine="426"/>
        <w:jc w:val="both"/>
        <w:rPr>
          <w:rFonts w:ascii="Times New Roman" w:hAnsi="Times New Roman" w:cs="Times New Roman"/>
          <w:sz w:val="28"/>
          <w:szCs w:val="28"/>
        </w:rPr>
      </w:pPr>
      <w:r>
        <w:rPr>
          <w:rFonts w:ascii="Times New Roman" w:hAnsi="Times New Roman" w:cs="Times New Roman"/>
          <w:sz w:val="28"/>
          <w:szCs w:val="28"/>
        </w:rPr>
        <w:t>Из-за низкого качества исходной воды возникают загрязнения внутренних поверхностей трубных систем. В следствии загрязнения внутренних поверхностей возможно резкое повышение температуры металла и даже пережог.</w:t>
      </w:r>
    </w:p>
    <w:p w:rsidR="00AE49C3" w:rsidRDefault="00AE49C3" w:rsidP="0079082B">
      <w:pPr>
        <w:ind w:firstLine="426"/>
        <w:jc w:val="both"/>
        <w:rPr>
          <w:rFonts w:ascii="Times New Roman" w:hAnsi="Times New Roman" w:cs="Times New Roman"/>
          <w:sz w:val="28"/>
          <w:szCs w:val="28"/>
        </w:rPr>
      </w:pPr>
      <w:r>
        <w:rPr>
          <w:rFonts w:ascii="Times New Roman" w:hAnsi="Times New Roman" w:cs="Times New Roman"/>
          <w:sz w:val="28"/>
          <w:szCs w:val="28"/>
        </w:rPr>
        <w:lastRenderedPageBreak/>
        <w:t xml:space="preserve">Несовершенство режимов пуска и останова оборудования, в следствии чего возникают трещины малоцикловой усталости, повреждение подшипников </w:t>
      </w:r>
      <w:r w:rsidR="00B53A6F">
        <w:rPr>
          <w:rFonts w:ascii="Times New Roman" w:hAnsi="Times New Roman" w:cs="Times New Roman"/>
          <w:sz w:val="28"/>
          <w:szCs w:val="28"/>
        </w:rPr>
        <w:t>паропроводов, корпусов, арматуры, поломки лопаток турбин.</w:t>
      </w:r>
    </w:p>
    <w:p w:rsidR="00B53A6F" w:rsidRPr="00B53A6F" w:rsidRDefault="00B53A6F" w:rsidP="00B53A6F">
      <w:pPr>
        <w:pStyle w:val="a3"/>
        <w:numPr>
          <w:ilvl w:val="0"/>
          <w:numId w:val="2"/>
        </w:numPr>
        <w:jc w:val="both"/>
        <w:rPr>
          <w:rFonts w:ascii="Times New Roman" w:hAnsi="Times New Roman" w:cs="Times New Roman"/>
          <w:sz w:val="28"/>
          <w:szCs w:val="28"/>
        </w:rPr>
      </w:pPr>
      <w:r>
        <w:rPr>
          <w:rFonts w:ascii="Times New Roman" w:hAnsi="Times New Roman" w:cs="Times New Roman"/>
          <w:sz w:val="28"/>
          <w:szCs w:val="28"/>
          <w:u w:val="single"/>
        </w:rPr>
        <w:t>Ремонтный дефект.</w:t>
      </w:r>
    </w:p>
    <w:p w:rsidR="00B53A6F" w:rsidRDefault="00872221" w:rsidP="00872221">
      <w:pPr>
        <w:ind w:firstLine="426"/>
        <w:jc w:val="both"/>
        <w:rPr>
          <w:rFonts w:ascii="Times New Roman" w:hAnsi="Times New Roman" w:cs="Times New Roman"/>
          <w:sz w:val="28"/>
          <w:szCs w:val="28"/>
        </w:rPr>
      </w:pPr>
      <w:r>
        <w:rPr>
          <w:rFonts w:ascii="Times New Roman" w:hAnsi="Times New Roman" w:cs="Times New Roman"/>
          <w:sz w:val="28"/>
          <w:szCs w:val="28"/>
        </w:rPr>
        <w:t xml:space="preserve">Ремонт выполненный на высоком техническом уровне </w:t>
      </w:r>
      <w:proofErr w:type="spellStart"/>
      <w:r>
        <w:rPr>
          <w:rFonts w:ascii="Times New Roman" w:hAnsi="Times New Roman" w:cs="Times New Roman"/>
          <w:sz w:val="28"/>
          <w:szCs w:val="28"/>
        </w:rPr>
        <w:t>уровне</w:t>
      </w:r>
      <w:proofErr w:type="spellEnd"/>
      <w:r>
        <w:rPr>
          <w:rFonts w:ascii="Times New Roman" w:hAnsi="Times New Roman" w:cs="Times New Roman"/>
          <w:sz w:val="28"/>
          <w:szCs w:val="28"/>
        </w:rPr>
        <w:t xml:space="preserve"> должен обеспечивать надежную работу. На практике не редки отказы в работе оборудования вскоре после ремонта.</w:t>
      </w:r>
    </w:p>
    <w:p w:rsidR="00872221" w:rsidRDefault="00872221" w:rsidP="00872221">
      <w:pPr>
        <w:ind w:firstLine="426"/>
        <w:jc w:val="both"/>
        <w:rPr>
          <w:rFonts w:ascii="Times New Roman" w:hAnsi="Times New Roman" w:cs="Times New Roman"/>
          <w:sz w:val="28"/>
          <w:szCs w:val="28"/>
        </w:rPr>
      </w:pPr>
      <w:proofErr w:type="gramStart"/>
      <w:r>
        <w:rPr>
          <w:rFonts w:ascii="Times New Roman" w:hAnsi="Times New Roman" w:cs="Times New Roman"/>
          <w:sz w:val="28"/>
          <w:szCs w:val="28"/>
        </w:rPr>
        <w:t>К  ремонтным</w:t>
      </w:r>
      <w:proofErr w:type="gramEnd"/>
      <w:r>
        <w:rPr>
          <w:rFonts w:ascii="Times New Roman" w:hAnsi="Times New Roman" w:cs="Times New Roman"/>
          <w:sz w:val="28"/>
          <w:szCs w:val="28"/>
        </w:rPr>
        <w:t xml:space="preserve"> отказам принято относить неисправности , которые произошли в течении 2-х месяцев после выполнения ремонта или имеют явно выраженный дефект.</w:t>
      </w:r>
    </w:p>
    <w:p w:rsidR="00872221" w:rsidRDefault="00872221" w:rsidP="00872221">
      <w:pPr>
        <w:ind w:firstLine="426"/>
        <w:jc w:val="both"/>
        <w:rPr>
          <w:rFonts w:ascii="Times New Roman" w:hAnsi="Times New Roman" w:cs="Times New Roman"/>
          <w:sz w:val="28"/>
          <w:szCs w:val="28"/>
        </w:rPr>
      </w:pPr>
      <w:r>
        <w:rPr>
          <w:rFonts w:ascii="Times New Roman" w:hAnsi="Times New Roman" w:cs="Times New Roman"/>
          <w:sz w:val="28"/>
          <w:szCs w:val="28"/>
        </w:rPr>
        <w:t xml:space="preserve">Имеющаяся статистика р работе оборудования ТЭС в течении длительного срока эксплуатации дает следующую </w:t>
      </w:r>
      <w:r w:rsidR="005863FF">
        <w:rPr>
          <w:rFonts w:ascii="Times New Roman" w:hAnsi="Times New Roman" w:cs="Times New Roman"/>
          <w:sz w:val="28"/>
          <w:szCs w:val="28"/>
        </w:rPr>
        <w:t>количественную</w:t>
      </w:r>
      <w:r>
        <w:rPr>
          <w:rFonts w:ascii="Times New Roman" w:hAnsi="Times New Roman" w:cs="Times New Roman"/>
          <w:sz w:val="28"/>
          <w:szCs w:val="28"/>
        </w:rPr>
        <w:t xml:space="preserve"> характеристику отказов:</w:t>
      </w:r>
    </w:p>
    <w:p w:rsidR="005863FF" w:rsidRPr="005863FF" w:rsidRDefault="005863FF" w:rsidP="005863FF">
      <w:pPr>
        <w:pStyle w:val="a3"/>
        <w:numPr>
          <w:ilvl w:val="0"/>
          <w:numId w:val="3"/>
        </w:numPr>
        <w:rPr>
          <w:rFonts w:ascii="Times New Roman" w:hAnsi="Times New Roman" w:cs="Times New Roman"/>
          <w:sz w:val="28"/>
          <w:szCs w:val="28"/>
        </w:rPr>
      </w:pPr>
      <w:r>
        <w:rPr>
          <w:rFonts w:ascii="Times New Roman" w:hAnsi="Times New Roman" w:cs="Times New Roman"/>
          <w:sz w:val="28"/>
          <w:szCs w:val="28"/>
          <w:u w:val="single"/>
        </w:rPr>
        <w:t xml:space="preserve">Из за несовершенства конструкции: </w:t>
      </w:r>
    </w:p>
    <w:p w:rsidR="005863FF" w:rsidRDefault="005863FF" w:rsidP="005863FF">
      <w:pPr>
        <w:pStyle w:val="a3"/>
        <w:ind w:left="786"/>
        <w:rPr>
          <w:rFonts w:ascii="Times New Roman" w:hAnsi="Times New Roman" w:cs="Times New Roman"/>
          <w:sz w:val="28"/>
          <w:szCs w:val="28"/>
        </w:rPr>
      </w:pPr>
      <w:r>
        <w:rPr>
          <w:rFonts w:ascii="Times New Roman" w:hAnsi="Times New Roman" w:cs="Times New Roman"/>
          <w:sz w:val="28"/>
          <w:szCs w:val="28"/>
        </w:rPr>
        <w:t>-</w:t>
      </w:r>
      <w:r w:rsidRPr="005863FF">
        <w:rPr>
          <w:rFonts w:ascii="Times New Roman" w:hAnsi="Times New Roman" w:cs="Times New Roman"/>
          <w:sz w:val="28"/>
          <w:szCs w:val="28"/>
        </w:rPr>
        <w:t>5%</w:t>
      </w:r>
      <w:r>
        <w:rPr>
          <w:rFonts w:ascii="Times New Roman" w:hAnsi="Times New Roman" w:cs="Times New Roman"/>
          <w:sz w:val="28"/>
          <w:szCs w:val="28"/>
        </w:rPr>
        <w:t>-в работе турбинного оборудования,</w:t>
      </w:r>
    </w:p>
    <w:p w:rsidR="005863FF" w:rsidRPr="005863FF" w:rsidRDefault="005863FF" w:rsidP="005863FF">
      <w:pPr>
        <w:pStyle w:val="a3"/>
        <w:ind w:left="786"/>
        <w:rPr>
          <w:rFonts w:ascii="Times New Roman" w:hAnsi="Times New Roman" w:cs="Times New Roman"/>
          <w:sz w:val="28"/>
          <w:szCs w:val="28"/>
        </w:rPr>
      </w:pPr>
      <w:r>
        <w:rPr>
          <w:rFonts w:ascii="Times New Roman" w:hAnsi="Times New Roman" w:cs="Times New Roman"/>
          <w:sz w:val="28"/>
          <w:szCs w:val="28"/>
        </w:rPr>
        <w:t>-10%- в работе котельного оборудования</w:t>
      </w:r>
    </w:p>
    <w:p w:rsidR="005863FF" w:rsidRPr="005863FF" w:rsidRDefault="005863FF" w:rsidP="005863FF">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u w:val="single"/>
        </w:rPr>
        <w:t>Заводские дефекты.</w:t>
      </w:r>
    </w:p>
    <w:p w:rsidR="005863FF" w:rsidRDefault="005863FF" w:rsidP="005863FF">
      <w:pPr>
        <w:pStyle w:val="a3"/>
        <w:ind w:left="786"/>
        <w:rPr>
          <w:rFonts w:ascii="Times New Roman" w:hAnsi="Times New Roman" w:cs="Times New Roman"/>
          <w:sz w:val="28"/>
          <w:szCs w:val="28"/>
        </w:rPr>
      </w:pPr>
      <w:r>
        <w:rPr>
          <w:rFonts w:ascii="Times New Roman" w:hAnsi="Times New Roman" w:cs="Times New Roman"/>
          <w:sz w:val="28"/>
          <w:szCs w:val="28"/>
        </w:rPr>
        <w:t>-10</w:t>
      </w:r>
      <w:r w:rsidRPr="005863FF">
        <w:rPr>
          <w:rFonts w:ascii="Times New Roman" w:hAnsi="Times New Roman" w:cs="Times New Roman"/>
          <w:sz w:val="28"/>
          <w:szCs w:val="28"/>
        </w:rPr>
        <w:t>%</w:t>
      </w:r>
      <w:r>
        <w:rPr>
          <w:rFonts w:ascii="Times New Roman" w:hAnsi="Times New Roman" w:cs="Times New Roman"/>
          <w:sz w:val="28"/>
          <w:szCs w:val="28"/>
        </w:rPr>
        <w:t>-в работе турбинного оборудования,</w:t>
      </w:r>
    </w:p>
    <w:p w:rsidR="005863FF" w:rsidRPr="005863FF" w:rsidRDefault="005863FF" w:rsidP="005863FF">
      <w:pPr>
        <w:pStyle w:val="a3"/>
        <w:ind w:left="786"/>
        <w:rPr>
          <w:rFonts w:ascii="Times New Roman" w:hAnsi="Times New Roman" w:cs="Times New Roman"/>
          <w:sz w:val="28"/>
          <w:szCs w:val="28"/>
        </w:rPr>
      </w:pPr>
      <w:r>
        <w:rPr>
          <w:rFonts w:ascii="Times New Roman" w:hAnsi="Times New Roman" w:cs="Times New Roman"/>
          <w:sz w:val="28"/>
          <w:szCs w:val="28"/>
        </w:rPr>
        <w:t>-10%- в работе котельного оборудования</w:t>
      </w:r>
    </w:p>
    <w:p w:rsidR="005863FF" w:rsidRPr="005863FF" w:rsidRDefault="005863FF" w:rsidP="005863FF">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u w:val="single"/>
        </w:rPr>
        <w:t>Монтажные дефекты.</w:t>
      </w:r>
    </w:p>
    <w:p w:rsidR="005863FF" w:rsidRDefault="005863FF" w:rsidP="005863FF">
      <w:pPr>
        <w:pStyle w:val="a3"/>
        <w:ind w:left="786"/>
        <w:rPr>
          <w:rFonts w:ascii="Times New Roman" w:hAnsi="Times New Roman" w:cs="Times New Roman"/>
          <w:sz w:val="28"/>
          <w:szCs w:val="28"/>
        </w:rPr>
      </w:pPr>
      <w:r>
        <w:rPr>
          <w:rFonts w:ascii="Times New Roman" w:hAnsi="Times New Roman" w:cs="Times New Roman"/>
          <w:sz w:val="28"/>
          <w:szCs w:val="28"/>
        </w:rPr>
        <w:t>-˂1</w:t>
      </w:r>
      <w:r w:rsidRPr="005863FF">
        <w:rPr>
          <w:rFonts w:ascii="Times New Roman" w:hAnsi="Times New Roman" w:cs="Times New Roman"/>
          <w:sz w:val="28"/>
          <w:szCs w:val="28"/>
        </w:rPr>
        <w:t>%</w:t>
      </w:r>
      <w:r>
        <w:rPr>
          <w:rFonts w:ascii="Times New Roman" w:hAnsi="Times New Roman" w:cs="Times New Roman"/>
          <w:sz w:val="28"/>
          <w:szCs w:val="28"/>
        </w:rPr>
        <w:t>-в работе турбинного оборудования,</w:t>
      </w:r>
    </w:p>
    <w:p w:rsidR="005863FF" w:rsidRPr="005863FF" w:rsidRDefault="005863FF" w:rsidP="005863FF">
      <w:pPr>
        <w:pStyle w:val="a3"/>
        <w:ind w:left="786"/>
        <w:rPr>
          <w:rFonts w:ascii="Times New Roman" w:hAnsi="Times New Roman" w:cs="Times New Roman"/>
          <w:sz w:val="28"/>
          <w:szCs w:val="28"/>
        </w:rPr>
      </w:pPr>
      <w:r>
        <w:rPr>
          <w:rFonts w:ascii="Times New Roman" w:hAnsi="Times New Roman" w:cs="Times New Roman"/>
          <w:sz w:val="28"/>
          <w:szCs w:val="28"/>
        </w:rPr>
        <w:t>-5%- в работе котельного оборудования</w:t>
      </w:r>
    </w:p>
    <w:p w:rsidR="005863FF" w:rsidRPr="005863FF" w:rsidRDefault="005863FF" w:rsidP="005863FF">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u w:val="single"/>
        </w:rPr>
        <w:t>Отказы из-за несоответствия условий работы оборудования в проектном плане.</w:t>
      </w:r>
    </w:p>
    <w:p w:rsidR="005863FF" w:rsidRDefault="005863FF" w:rsidP="005863FF">
      <w:pPr>
        <w:pStyle w:val="a3"/>
        <w:ind w:left="786"/>
        <w:rPr>
          <w:rFonts w:ascii="Times New Roman" w:hAnsi="Times New Roman" w:cs="Times New Roman"/>
          <w:sz w:val="28"/>
          <w:szCs w:val="28"/>
        </w:rPr>
      </w:pPr>
      <w:r>
        <w:rPr>
          <w:rFonts w:ascii="Times New Roman" w:hAnsi="Times New Roman" w:cs="Times New Roman"/>
          <w:sz w:val="28"/>
          <w:szCs w:val="28"/>
        </w:rPr>
        <w:t>-28-30</w:t>
      </w:r>
      <w:r w:rsidRPr="005863FF">
        <w:rPr>
          <w:rFonts w:ascii="Times New Roman" w:hAnsi="Times New Roman" w:cs="Times New Roman"/>
          <w:sz w:val="28"/>
          <w:szCs w:val="28"/>
        </w:rPr>
        <w:t>%</w:t>
      </w:r>
      <w:r>
        <w:rPr>
          <w:rFonts w:ascii="Times New Roman" w:hAnsi="Times New Roman" w:cs="Times New Roman"/>
          <w:sz w:val="28"/>
          <w:szCs w:val="28"/>
        </w:rPr>
        <w:t>-в работе турбинного оборудования,</w:t>
      </w:r>
    </w:p>
    <w:p w:rsidR="005863FF" w:rsidRPr="005863FF" w:rsidRDefault="005863FF" w:rsidP="005863FF">
      <w:pPr>
        <w:pStyle w:val="a3"/>
        <w:ind w:left="786"/>
        <w:rPr>
          <w:rFonts w:ascii="Times New Roman" w:hAnsi="Times New Roman" w:cs="Times New Roman"/>
          <w:sz w:val="28"/>
          <w:szCs w:val="28"/>
        </w:rPr>
      </w:pPr>
      <w:r>
        <w:rPr>
          <w:rFonts w:ascii="Times New Roman" w:hAnsi="Times New Roman" w:cs="Times New Roman"/>
          <w:sz w:val="28"/>
          <w:szCs w:val="28"/>
        </w:rPr>
        <w:t>-50%- в работе котельного оборудования</w:t>
      </w:r>
    </w:p>
    <w:p w:rsidR="005863FF" w:rsidRPr="005863FF" w:rsidRDefault="005863FF" w:rsidP="005863FF">
      <w:pPr>
        <w:pStyle w:val="a3"/>
        <w:numPr>
          <w:ilvl w:val="0"/>
          <w:numId w:val="3"/>
        </w:numPr>
        <w:jc w:val="both"/>
        <w:rPr>
          <w:rFonts w:ascii="Times New Roman" w:hAnsi="Times New Roman" w:cs="Times New Roman"/>
          <w:sz w:val="28"/>
          <w:szCs w:val="28"/>
        </w:rPr>
      </w:pPr>
      <w:r>
        <w:rPr>
          <w:rFonts w:ascii="Times New Roman" w:hAnsi="Times New Roman" w:cs="Times New Roman"/>
          <w:sz w:val="28"/>
          <w:szCs w:val="28"/>
          <w:u w:val="single"/>
        </w:rPr>
        <w:t>Ремонтный дефект.</w:t>
      </w:r>
    </w:p>
    <w:p w:rsidR="005863FF" w:rsidRDefault="005863FF" w:rsidP="005863FF">
      <w:pPr>
        <w:pStyle w:val="a3"/>
        <w:ind w:left="786"/>
        <w:rPr>
          <w:rFonts w:ascii="Times New Roman" w:hAnsi="Times New Roman" w:cs="Times New Roman"/>
          <w:sz w:val="28"/>
          <w:szCs w:val="28"/>
        </w:rPr>
      </w:pPr>
      <w:r>
        <w:rPr>
          <w:rFonts w:ascii="Times New Roman" w:hAnsi="Times New Roman" w:cs="Times New Roman"/>
          <w:sz w:val="28"/>
          <w:szCs w:val="28"/>
        </w:rPr>
        <w:t>-1</w:t>
      </w:r>
      <w:r w:rsidRPr="005863FF">
        <w:rPr>
          <w:rFonts w:ascii="Times New Roman" w:hAnsi="Times New Roman" w:cs="Times New Roman"/>
          <w:sz w:val="28"/>
          <w:szCs w:val="28"/>
        </w:rPr>
        <w:t>5%</w:t>
      </w:r>
      <w:r>
        <w:rPr>
          <w:rFonts w:ascii="Times New Roman" w:hAnsi="Times New Roman" w:cs="Times New Roman"/>
          <w:sz w:val="28"/>
          <w:szCs w:val="28"/>
        </w:rPr>
        <w:t>-в работе турбинного оборудования,</w:t>
      </w:r>
    </w:p>
    <w:p w:rsidR="005863FF" w:rsidRPr="005863FF" w:rsidRDefault="005863FF" w:rsidP="005863FF">
      <w:pPr>
        <w:pStyle w:val="a3"/>
        <w:ind w:left="786"/>
        <w:rPr>
          <w:rFonts w:ascii="Times New Roman" w:hAnsi="Times New Roman" w:cs="Times New Roman"/>
          <w:sz w:val="28"/>
          <w:szCs w:val="28"/>
        </w:rPr>
      </w:pPr>
      <w:r>
        <w:rPr>
          <w:rFonts w:ascii="Times New Roman" w:hAnsi="Times New Roman" w:cs="Times New Roman"/>
          <w:sz w:val="28"/>
          <w:szCs w:val="28"/>
        </w:rPr>
        <w:t>-20%- в работе котельного оборудования</w:t>
      </w:r>
    </w:p>
    <w:p w:rsidR="00872221" w:rsidRDefault="005863FF" w:rsidP="005863FF">
      <w:pPr>
        <w:ind w:firstLine="567"/>
        <w:jc w:val="both"/>
        <w:rPr>
          <w:rFonts w:ascii="Times New Roman" w:hAnsi="Times New Roman" w:cs="Times New Roman"/>
          <w:sz w:val="28"/>
          <w:szCs w:val="28"/>
        </w:rPr>
      </w:pPr>
      <w:r>
        <w:rPr>
          <w:rFonts w:ascii="Times New Roman" w:hAnsi="Times New Roman" w:cs="Times New Roman"/>
          <w:sz w:val="28"/>
          <w:szCs w:val="28"/>
        </w:rPr>
        <w:t xml:space="preserve">Около 40% неисправности </w:t>
      </w:r>
      <w:r w:rsidR="00216D76">
        <w:rPr>
          <w:rFonts w:ascii="Times New Roman" w:hAnsi="Times New Roman" w:cs="Times New Roman"/>
          <w:sz w:val="28"/>
          <w:szCs w:val="28"/>
        </w:rPr>
        <w:t>турбинного</w:t>
      </w:r>
      <w:r>
        <w:rPr>
          <w:rFonts w:ascii="Times New Roman" w:hAnsi="Times New Roman" w:cs="Times New Roman"/>
          <w:sz w:val="28"/>
          <w:szCs w:val="28"/>
        </w:rPr>
        <w:t xml:space="preserve"> оборудования </w:t>
      </w:r>
      <w:r w:rsidR="00216D76">
        <w:rPr>
          <w:rFonts w:ascii="Times New Roman" w:hAnsi="Times New Roman" w:cs="Times New Roman"/>
          <w:sz w:val="28"/>
          <w:szCs w:val="28"/>
        </w:rPr>
        <w:t xml:space="preserve">относят к категории невыясненных причин; это объясняется тем, что </w:t>
      </w:r>
      <w:proofErr w:type="spellStart"/>
      <w:r w:rsidR="00216D76">
        <w:rPr>
          <w:rFonts w:ascii="Times New Roman" w:hAnsi="Times New Roman" w:cs="Times New Roman"/>
          <w:sz w:val="28"/>
          <w:szCs w:val="28"/>
        </w:rPr>
        <w:t>большенство</w:t>
      </w:r>
      <w:proofErr w:type="spellEnd"/>
      <w:r w:rsidR="00216D76">
        <w:rPr>
          <w:rFonts w:ascii="Times New Roman" w:hAnsi="Times New Roman" w:cs="Times New Roman"/>
          <w:sz w:val="28"/>
          <w:szCs w:val="28"/>
        </w:rPr>
        <w:t xml:space="preserve"> поломок и повреждений проходит три стадии:</w:t>
      </w:r>
    </w:p>
    <w:p w:rsidR="00216D76" w:rsidRDefault="00216D76" w:rsidP="00216D76">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Период зарождения</w:t>
      </w:r>
    </w:p>
    <w:p w:rsidR="00216D76" w:rsidRDefault="00216D76" w:rsidP="00216D76">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Период развития</w:t>
      </w:r>
    </w:p>
    <w:p w:rsidR="00216D76" w:rsidRDefault="00216D76" w:rsidP="00216D76">
      <w:pPr>
        <w:pStyle w:val="a3"/>
        <w:numPr>
          <w:ilvl w:val="0"/>
          <w:numId w:val="4"/>
        </w:numPr>
        <w:jc w:val="both"/>
        <w:rPr>
          <w:rFonts w:ascii="Times New Roman" w:hAnsi="Times New Roman" w:cs="Times New Roman"/>
          <w:sz w:val="28"/>
          <w:szCs w:val="28"/>
        </w:rPr>
      </w:pPr>
      <w:r>
        <w:rPr>
          <w:rFonts w:ascii="Times New Roman" w:hAnsi="Times New Roman" w:cs="Times New Roman"/>
          <w:sz w:val="28"/>
          <w:szCs w:val="28"/>
        </w:rPr>
        <w:t>Долом.</w:t>
      </w:r>
    </w:p>
    <w:p w:rsidR="00216D76" w:rsidRDefault="00216D76" w:rsidP="00216D76">
      <w:pPr>
        <w:ind w:firstLine="567"/>
        <w:jc w:val="both"/>
        <w:rPr>
          <w:rFonts w:ascii="Times New Roman" w:hAnsi="Times New Roman" w:cs="Times New Roman"/>
          <w:sz w:val="28"/>
          <w:szCs w:val="28"/>
        </w:rPr>
      </w:pPr>
      <w:r>
        <w:rPr>
          <w:rFonts w:ascii="Times New Roman" w:hAnsi="Times New Roman" w:cs="Times New Roman"/>
          <w:sz w:val="28"/>
          <w:szCs w:val="28"/>
        </w:rPr>
        <w:t>Каждая стадия может иметь свою причину. Если главную причину отказа выявить не удается, то такой отказ относят категории невыясненных.</w:t>
      </w:r>
    </w:p>
    <w:p w:rsidR="00216D76" w:rsidRDefault="00216D76" w:rsidP="00216D76">
      <w:pPr>
        <w:ind w:firstLine="567"/>
        <w:jc w:val="both"/>
        <w:rPr>
          <w:rFonts w:ascii="Times New Roman" w:hAnsi="Times New Roman" w:cs="Times New Roman"/>
          <w:b/>
          <w:sz w:val="28"/>
          <w:szCs w:val="28"/>
        </w:rPr>
      </w:pPr>
      <w:r w:rsidRPr="00216D76">
        <w:rPr>
          <w:rFonts w:ascii="Times New Roman" w:hAnsi="Times New Roman" w:cs="Times New Roman"/>
          <w:b/>
          <w:sz w:val="28"/>
          <w:szCs w:val="28"/>
        </w:rPr>
        <w:lastRenderedPageBreak/>
        <w:t>Основные нормативные документы:</w:t>
      </w:r>
    </w:p>
    <w:p w:rsidR="003076A5" w:rsidRPr="003076A5" w:rsidRDefault="00216D76" w:rsidP="003076A5">
      <w:pPr>
        <w:pStyle w:val="a3"/>
        <w:numPr>
          <w:ilvl w:val="0"/>
          <w:numId w:val="5"/>
        </w:numPr>
        <w:jc w:val="both"/>
        <w:rPr>
          <w:rFonts w:ascii="Times New Roman" w:hAnsi="Times New Roman" w:cs="Times New Roman"/>
          <w:sz w:val="28"/>
          <w:szCs w:val="28"/>
        </w:rPr>
      </w:pPr>
      <w:r w:rsidRPr="003076A5">
        <w:rPr>
          <w:rFonts w:ascii="Times New Roman" w:hAnsi="Times New Roman" w:cs="Times New Roman"/>
          <w:sz w:val="28"/>
          <w:szCs w:val="28"/>
        </w:rPr>
        <w:t>Инструкция по расследованию и учету нарушений в работе электростанций, тепловых сетей, энергосистем, энергообъектов</w:t>
      </w:r>
      <w:r w:rsidRPr="003076A5">
        <w:rPr>
          <w:rFonts w:ascii="Times New Roman" w:hAnsi="Times New Roman" w:cs="Times New Roman"/>
          <w:sz w:val="24"/>
          <w:szCs w:val="24"/>
        </w:rPr>
        <w:t>.</w:t>
      </w:r>
    </w:p>
    <w:p w:rsidR="00216D76" w:rsidRPr="003076A5" w:rsidRDefault="00216D76" w:rsidP="003076A5">
      <w:pPr>
        <w:pStyle w:val="a3"/>
        <w:ind w:left="927"/>
        <w:jc w:val="both"/>
        <w:rPr>
          <w:rFonts w:ascii="Times New Roman" w:hAnsi="Times New Roman" w:cs="Times New Roman"/>
          <w:sz w:val="28"/>
          <w:szCs w:val="28"/>
        </w:rPr>
      </w:pPr>
      <w:r w:rsidRPr="003076A5">
        <w:rPr>
          <w:rFonts w:ascii="Times New Roman" w:hAnsi="Times New Roman" w:cs="Times New Roman"/>
          <w:sz w:val="24"/>
          <w:szCs w:val="24"/>
        </w:rPr>
        <w:t xml:space="preserve"> </w:t>
      </w:r>
      <w:r w:rsidR="003076A5">
        <w:rPr>
          <w:rFonts w:ascii="Times New Roman" w:hAnsi="Times New Roman" w:cs="Times New Roman"/>
          <w:bCs/>
          <w:sz w:val="24"/>
          <w:szCs w:val="24"/>
        </w:rPr>
        <w:t>РД 34.20.801-9</w:t>
      </w:r>
      <w:r w:rsidR="003076A5" w:rsidRPr="003076A5">
        <w:rPr>
          <w:rFonts w:ascii="Times New Roman" w:hAnsi="Times New Roman" w:cs="Times New Roman"/>
          <w:bCs/>
          <w:sz w:val="24"/>
          <w:szCs w:val="24"/>
        </w:rPr>
        <w:t>3</w:t>
      </w:r>
      <w:r w:rsidR="003076A5">
        <w:rPr>
          <w:rFonts w:ascii="Times New Roman" w:hAnsi="Times New Roman" w:cs="Times New Roman"/>
          <w:bCs/>
          <w:sz w:val="24"/>
          <w:szCs w:val="24"/>
        </w:rPr>
        <w:t xml:space="preserve">. </w:t>
      </w:r>
      <w:r w:rsidR="003A729E" w:rsidRPr="003076A5">
        <w:rPr>
          <w:rFonts w:ascii="Times New Roman" w:hAnsi="Times New Roman" w:cs="Times New Roman"/>
          <w:sz w:val="28"/>
          <w:szCs w:val="28"/>
        </w:rPr>
        <w:t>В ней даны характеристики и определения согласно которым вводится понятие авария, и отказы 1,2 и 3 ей степени применительно к конкретным видам оборудования.</w:t>
      </w:r>
    </w:p>
    <w:p w:rsidR="003A729E" w:rsidRDefault="003A729E" w:rsidP="003A729E">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Типовая инструкция по предупреждению аварий и ликвидации аварий на тепловых электростанциях.</w:t>
      </w:r>
    </w:p>
    <w:p w:rsidR="00D87B4F" w:rsidRDefault="00D87B4F" w:rsidP="00930DF7">
      <w:pPr>
        <w:jc w:val="both"/>
        <w:rPr>
          <w:rFonts w:ascii="Times New Roman" w:hAnsi="Times New Roman" w:cs="Times New Roman"/>
          <w:b/>
          <w:sz w:val="28"/>
          <w:szCs w:val="28"/>
        </w:rPr>
      </w:pPr>
      <w:r>
        <w:rPr>
          <w:rFonts w:ascii="Times New Roman" w:hAnsi="Times New Roman" w:cs="Times New Roman"/>
          <w:b/>
          <w:sz w:val="28"/>
          <w:szCs w:val="28"/>
        </w:rPr>
        <w:t>2.Вопрос. Крупные аварии в электроэнергетики.</w:t>
      </w:r>
    </w:p>
    <w:p w:rsidR="007B0ED1" w:rsidRPr="007B0ED1" w:rsidRDefault="00930DF7" w:rsidP="007B0ED1">
      <w:pPr>
        <w:ind w:firstLine="567"/>
        <w:jc w:val="both"/>
        <w:rPr>
          <w:rFonts w:ascii="Times New Roman" w:hAnsi="Times New Roman" w:cs="Times New Roman"/>
          <w:sz w:val="28"/>
          <w:szCs w:val="28"/>
        </w:rPr>
      </w:pPr>
      <w:r>
        <w:rPr>
          <w:rFonts w:ascii="Times New Roman" w:hAnsi="Times New Roman" w:cs="Times New Roman"/>
          <w:sz w:val="28"/>
          <w:szCs w:val="28"/>
        </w:rPr>
        <w:t>Проблема надежности всегда занимает центральное место в функционировании и планировании развития энергетических систем и электростанций. О определяется высокой зависимостью нормальной жизнедеятельности большого количества людей и других потребителей от надежности энергоснабжения. Зависимость становится настолько сильной, что нарушение энергоснабжения приводит к огромному материальному ущербу, в ряде случаев имеющему масштабы регионального бедствия.</w:t>
      </w:r>
    </w:p>
    <w:p w:rsidR="00930DF7" w:rsidRDefault="00930DF7" w:rsidP="00930DF7">
      <w:pPr>
        <w:ind w:firstLine="567"/>
        <w:jc w:val="both"/>
        <w:rPr>
          <w:rFonts w:ascii="Times New Roman" w:hAnsi="Times New Roman" w:cs="Times New Roman"/>
          <w:sz w:val="28"/>
          <w:szCs w:val="28"/>
        </w:rPr>
      </w:pPr>
      <w:r>
        <w:rPr>
          <w:rFonts w:ascii="Times New Roman" w:hAnsi="Times New Roman" w:cs="Times New Roman"/>
          <w:sz w:val="28"/>
          <w:szCs w:val="28"/>
        </w:rPr>
        <w:t xml:space="preserve">Укрупнение элементов энергетической системы. Увеличение единичной мощности оборудования, повышение коэффициента использования может вызвать ощутимые последствия при аварии каждого элемента. Образование крупных энергообъединений с одной стороны приводит к большим возможностям взаимопомощи при </w:t>
      </w:r>
      <w:r w:rsidR="000D09C3">
        <w:rPr>
          <w:rFonts w:ascii="Times New Roman" w:hAnsi="Times New Roman" w:cs="Times New Roman"/>
          <w:sz w:val="28"/>
          <w:szCs w:val="28"/>
        </w:rPr>
        <w:t>авариях, но с другой стороны приводит к относительному возрастанию доли системных аварий, при которых нарушение влечет за собой цепочное, каскадное развитие аварий, охватывающее всё энергообъединение или значительную её часть</w:t>
      </w:r>
      <w:r w:rsidR="007B0ED1">
        <w:rPr>
          <w:rFonts w:ascii="Times New Roman" w:hAnsi="Times New Roman" w:cs="Times New Roman"/>
          <w:sz w:val="28"/>
          <w:szCs w:val="28"/>
        </w:rPr>
        <w:t>. Существенно возрастают</w:t>
      </w:r>
      <w:r w:rsidR="000D09C3">
        <w:rPr>
          <w:rFonts w:ascii="Times New Roman" w:hAnsi="Times New Roman" w:cs="Times New Roman"/>
          <w:sz w:val="28"/>
          <w:szCs w:val="28"/>
        </w:rPr>
        <w:t xml:space="preserve"> </w:t>
      </w:r>
      <w:r w:rsidR="007B0ED1">
        <w:rPr>
          <w:rFonts w:ascii="Times New Roman" w:hAnsi="Times New Roman" w:cs="Times New Roman"/>
          <w:sz w:val="28"/>
          <w:szCs w:val="28"/>
        </w:rPr>
        <w:t xml:space="preserve">трудности управления большими </w:t>
      </w:r>
      <w:r w:rsidR="005F685A">
        <w:rPr>
          <w:rFonts w:ascii="Times New Roman" w:hAnsi="Times New Roman" w:cs="Times New Roman"/>
          <w:sz w:val="28"/>
          <w:szCs w:val="28"/>
        </w:rPr>
        <w:t>системами, а свойствами, а свойство управляемости становится одной из важных характеристик надежности.</w:t>
      </w:r>
    </w:p>
    <w:p w:rsidR="00526E2C" w:rsidRDefault="00526E2C" w:rsidP="00526E2C">
      <w:pPr>
        <w:pStyle w:val="a3"/>
        <w:ind w:left="927"/>
        <w:jc w:val="both"/>
        <w:rPr>
          <w:rFonts w:ascii="Times New Roman" w:hAnsi="Times New Roman" w:cs="Times New Roman"/>
          <w:sz w:val="28"/>
          <w:szCs w:val="28"/>
        </w:rPr>
      </w:pPr>
      <w:r>
        <w:rPr>
          <w:rFonts w:ascii="Times New Roman" w:hAnsi="Times New Roman" w:cs="Times New Roman"/>
          <w:sz w:val="28"/>
          <w:szCs w:val="28"/>
        </w:rPr>
        <w:t>АВАРИИ.</w:t>
      </w:r>
      <w:r w:rsidR="000A7DEA">
        <w:rPr>
          <w:rFonts w:ascii="Times New Roman" w:hAnsi="Times New Roman" w:cs="Times New Roman"/>
          <w:sz w:val="28"/>
          <w:szCs w:val="28"/>
        </w:rPr>
        <w:t xml:space="preserve"> ПРИМЕРЫ.</w:t>
      </w:r>
      <w:bookmarkStart w:id="0" w:name="_GoBack"/>
      <w:bookmarkEnd w:id="0"/>
    </w:p>
    <w:p w:rsidR="00526E2C" w:rsidRDefault="00526E2C" w:rsidP="00526E2C">
      <w:pPr>
        <w:pStyle w:val="a3"/>
        <w:numPr>
          <w:ilvl w:val="0"/>
          <w:numId w:val="10"/>
        </w:numPr>
        <w:jc w:val="both"/>
        <w:rPr>
          <w:rFonts w:ascii="Times New Roman" w:hAnsi="Times New Roman" w:cs="Times New Roman"/>
          <w:sz w:val="28"/>
          <w:szCs w:val="28"/>
        </w:rPr>
      </w:pPr>
      <w:r>
        <w:rPr>
          <w:rFonts w:ascii="Times New Roman" w:hAnsi="Times New Roman" w:cs="Times New Roman"/>
          <w:sz w:val="28"/>
          <w:szCs w:val="28"/>
        </w:rPr>
        <w:t xml:space="preserve"> Нью-йоркская авария в ноябре 1965 года, в США привела к тому что на территории с населением около 30 миллионов человек более чем на 10 часов практически была приостановлена жизнедеятельность. Ущерб от аварии свыше 100 млн. долларов.</w:t>
      </w:r>
    </w:p>
    <w:p w:rsidR="00526E2C" w:rsidRDefault="00526E2C" w:rsidP="00526E2C">
      <w:pPr>
        <w:pStyle w:val="a3"/>
        <w:ind w:left="927"/>
        <w:jc w:val="both"/>
        <w:rPr>
          <w:rFonts w:ascii="Times New Roman" w:hAnsi="Times New Roman" w:cs="Times New Roman"/>
          <w:sz w:val="28"/>
          <w:szCs w:val="28"/>
        </w:rPr>
      </w:pPr>
      <w:r>
        <w:rPr>
          <w:rFonts w:ascii="Times New Roman" w:hAnsi="Times New Roman" w:cs="Times New Roman"/>
          <w:sz w:val="28"/>
          <w:szCs w:val="28"/>
        </w:rPr>
        <w:t>После нее было несколько мелких аварий на северо-востоке США. А 13 июля 1977 года в Нью-Йорке произошла авария с еще более тяжелыми последствиями. В течении 25 часов была парализована жизнь всего многомилионного города. Ущерб составил более 1 млрд. долларов.</w:t>
      </w:r>
    </w:p>
    <w:p w:rsidR="00526E2C" w:rsidRDefault="00526E2C" w:rsidP="00526E2C">
      <w:pPr>
        <w:pStyle w:val="a3"/>
        <w:numPr>
          <w:ilvl w:val="0"/>
          <w:numId w:val="10"/>
        </w:numPr>
        <w:jc w:val="both"/>
        <w:rPr>
          <w:rFonts w:ascii="Times New Roman" w:hAnsi="Times New Roman" w:cs="Times New Roman"/>
          <w:sz w:val="28"/>
          <w:szCs w:val="28"/>
        </w:rPr>
      </w:pPr>
      <w:r>
        <w:rPr>
          <w:rFonts w:ascii="Times New Roman" w:hAnsi="Times New Roman" w:cs="Times New Roman"/>
          <w:sz w:val="28"/>
          <w:szCs w:val="28"/>
        </w:rPr>
        <w:t xml:space="preserve">Во Франции системная авария в 1978 году охватила почти всю территорию страны. Вследствие лавины напряжения были отключены </w:t>
      </w:r>
      <w:r>
        <w:rPr>
          <w:rFonts w:ascii="Times New Roman" w:hAnsi="Times New Roman" w:cs="Times New Roman"/>
          <w:sz w:val="28"/>
          <w:szCs w:val="28"/>
        </w:rPr>
        <w:lastRenderedPageBreak/>
        <w:t>значительные мощности потребителей, часть электростанций потеряла собственные нужды. Были отключены десятки линий электропередачи высокого напряжения.</w:t>
      </w:r>
    </w:p>
    <w:p w:rsidR="00526E2C" w:rsidRDefault="00526E2C" w:rsidP="00526E2C">
      <w:pPr>
        <w:pStyle w:val="a3"/>
        <w:numPr>
          <w:ilvl w:val="0"/>
          <w:numId w:val="10"/>
        </w:numPr>
        <w:jc w:val="both"/>
        <w:rPr>
          <w:rFonts w:ascii="Times New Roman" w:hAnsi="Times New Roman" w:cs="Times New Roman"/>
          <w:sz w:val="28"/>
          <w:szCs w:val="28"/>
        </w:rPr>
      </w:pPr>
      <w:r>
        <w:rPr>
          <w:rFonts w:ascii="Times New Roman" w:hAnsi="Times New Roman" w:cs="Times New Roman"/>
          <w:sz w:val="28"/>
          <w:szCs w:val="28"/>
        </w:rPr>
        <w:t>14 августа 2003 года в США произошла очередная авария. Было отключено 62 тыс. МВт нагрузки, 50 млн. жителей в США и Канаде остались без света. Отключение произошло в 8 штатах США Ии 2 канадских провинциях. На 9 атомных электростанциях автоматически отключились 22 атомных реактора, закрыли 10 аэропортов, отменено или задержано 700 авиарейсов, 350 тысяч человек долгое время находились под землей в Нью-йоркском метро.</w:t>
      </w:r>
    </w:p>
    <w:p w:rsidR="00526E2C" w:rsidRDefault="00526E2C" w:rsidP="00526E2C">
      <w:pPr>
        <w:pStyle w:val="a3"/>
        <w:numPr>
          <w:ilvl w:val="0"/>
          <w:numId w:val="10"/>
        </w:numPr>
        <w:jc w:val="both"/>
        <w:rPr>
          <w:rFonts w:ascii="Times New Roman" w:hAnsi="Times New Roman" w:cs="Times New Roman"/>
          <w:sz w:val="28"/>
          <w:szCs w:val="28"/>
        </w:rPr>
      </w:pPr>
      <w:r>
        <w:rPr>
          <w:rFonts w:ascii="Times New Roman" w:hAnsi="Times New Roman" w:cs="Times New Roman"/>
          <w:sz w:val="28"/>
          <w:szCs w:val="28"/>
        </w:rPr>
        <w:t>23 сентября 2003 года вся Италия за исключением Сардинии, почти на сутки осталась без электричества. Это произошло при каскадном отключении линий электропередач, нарушении устойчивости параллельной работы электростанций, возникновения неустойчивых колебаний обусловленных самовозбуждением некоторых генераторов.</w:t>
      </w:r>
    </w:p>
    <w:p w:rsidR="00526E2C" w:rsidRDefault="00526E2C" w:rsidP="00526E2C">
      <w:pPr>
        <w:pStyle w:val="a3"/>
        <w:numPr>
          <w:ilvl w:val="0"/>
          <w:numId w:val="10"/>
        </w:numPr>
        <w:jc w:val="both"/>
        <w:rPr>
          <w:rFonts w:ascii="Times New Roman" w:hAnsi="Times New Roman" w:cs="Times New Roman"/>
          <w:sz w:val="28"/>
          <w:szCs w:val="28"/>
        </w:rPr>
      </w:pPr>
      <w:r>
        <w:rPr>
          <w:rFonts w:ascii="Times New Roman" w:hAnsi="Times New Roman" w:cs="Times New Roman"/>
          <w:sz w:val="28"/>
          <w:szCs w:val="28"/>
        </w:rPr>
        <w:t xml:space="preserve">В 2004 года на западном побережье США произошла «калифорнийская авария». Охватившая огромную территорию. Огромное количество людей осталось без электричества. Эта авария произошла из-за нехватки резервных мощностей в период летнего подъема нагрузки за счет массового увеличения потребления электроэнергии кондиционерами воздуха в период предельно высоких летних температур </w:t>
      </w:r>
    </w:p>
    <w:p w:rsidR="00526E2C" w:rsidRDefault="00526E2C" w:rsidP="00526E2C">
      <w:pPr>
        <w:pStyle w:val="a3"/>
        <w:numPr>
          <w:ilvl w:val="0"/>
          <w:numId w:val="10"/>
        </w:numPr>
        <w:jc w:val="both"/>
        <w:rPr>
          <w:rFonts w:ascii="Times New Roman" w:hAnsi="Times New Roman" w:cs="Times New Roman"/>
          <w:sz w:val="28"/>
          <w:szCs w:val="28"/>
        </w:rPr>
      </w:pPr>
      <w:r>
        <w:rPr>
          <w:rFonts w:ascii="Times New Roman" w:hAnsi="Times New Roman" w:cs="Times New Roman"/>
          <w:sz w:val="28"/>
          <w:szCs w:val="28"/>
        </w:rPr>
        <w:t xml:space="preserve"> 25 мая 2005 года в Москве произошла авария при которой было отключено 2500МВт мощности Московской энергосистемы (26% от потребления), 900МВт в Тульской энергосистеме (87%</w:t>
      </w:r>
      <w:r w:rsidRPr="005A766A">
        <w:rPr>
          <w:rFonts w:ascii="Times New Roman" w:hAnsi="Times New Roman" w:cs="Times New Roman"/>
          <w:sz w:val="28"/>
          <w:szCs w:val="28"/>
        </w:rPr>
        <w:t xml:space="preserve"> </w:t>
      </w:r>
      <w:r>
        <w:rPr>
          <w:rFonts w:ascii="Times New Roman" w:hAnsi="Times New Roman" w:cs="Times New Roman"/>
          <w:sz w:val="28"/>
          <w:szCs w:val="28"/>
        </w:rPr>
        <w:t>от потребления), и 100 МВт в Калужской энергосистеме (22% от потребления). Во время аварии 20 тыс. человек были заблокированы в московском метро и 1500 человек в лифтах. Без энергоснабжения на срок от нескольких часов до нескольких суток осталось 4 млн. человек</w:t>
      </w:r>
    </w:p>
    <w:p w:rsidR="00526E2C" w:rsidRPr="00A96FB1" w:rsidRDefault="00526E2C" w:rsidP="00526E2C">
      <w:pPr>
        <w:pStyle w:val="a3"/>
        <w:ind w:left="927"/>
        <w:jc w:val="both"/>
        <w:rPr>
          <w:rFonts w:ascii="Times New Roman" w:hAnsi="Times New Roman" w:cs="Times New Roman"/>
          <w:sz w:val="28"/>
          <w:szCs w:val="28"/>
        </w:rPr>
      </w:pPr>
      <w:r>
        <w:rPr>
          <w:rFonts w:ascii="Times New Roman" w:hAnsi="Times New Roman" w:cs="Times New Roman"/>
          <w:sz w:val="28"/>
          <w:szCs w:val="28"/>
        </w:rPr>
        <w:t>Имела место перегрузка и многочисленные отключения ЛЭП 110-220кВ. Подстанция «</w:t>
      </w:r>
      <w:proofErr w:type="spellStart"/>
      <w:r>
        <w:rPr>
          <w:rFonts w:ascii="Times New Roman" w:hAnsi="Times New Roman" w:cs="Times New Roman"/>
          <w:sz w:val="28"/>
          <w:szCs w:val="28"/>
        </w:rPr>
        <w:t>Чагино</w:t>
      </w:r>
      <w:proofErr w:type="spellEnd"/>
      <w:r>
        <w:rPr>
          <w:rFonts w:ascii="Times New Roman" w:hAnsi="Times New Roman" w:cs="Times New Roman"/>
          <w:sz w:val="28"/>
          <w:szCs w:val="28"/>
        </w:rPr>
        <w:t xml:space="preserve">» полностью отключена из-за повреждения оборудования (трансформаторы, воздушные выключатели, изоляция). Это привело к разрыву московского кольца 500 </w:t>
      </w:r>
      <w:proofErr w:type="spellStart"/>
      <w:r>
        <w:rPr>
          <w:rFonts w:ascii="Times New Roman" w:hAnsi="Times New Roman" w:cs="Times New Roman"/>
          <w:sz w:val="28"/>
          <w:szCs w:val="28"/>
        </w:rPr>
        <w:t>кВ.</w:t>
      </w:r>
      <w:proofErr w:type="spellEnd"/>
      <w:r>
        <w:rPr>
          <w:rFonts w:ascii="Times New Roman" w:hAnsi="Times New Roman" w:cs="Times New Roman"/>
          <w:sz w:val="28"/>
          <w:szCs w:val="28"/>
        </w:rPr>
        <w:t xml:space="preserve"> В Московской энергосистеме полностью была потеряна генерация ТЭЦ-8, ТЭЦ-9, ТЭЦ-11, ТЭЦ-17, ТЭЦ-20, ТЭЦ-22, ТЭЦ-</w:t>
      </w:r>
      <w:proofErr w:type="gramStart"/>
      <w:r>
        <w:rPr>
          <w:rFonts w:ascii="Times New Roman" w:hAnsi="Times New Roman" w:cs="Times New Roman"/>
          <w:sz w:val="28"/>
          <w:szCs w:val="28"/>
        </w:rPr>
        <w:t>26,ГРЭС</w:t>
      </w:r>
      <w:proofErr w:type="gramEnd"/>
      <w:r>
        <w:rPr>
          <w:rFonts w:ascii="Times New Roman" w:hAnsi="Times New Roman" w:cs="Times New Roman"/>
          <w:sz w:val="28"/>
          <w:szCs w:val="28"/>
        </w:rPr>
        <w:t xml:space="preserve">-4,ГРЭС-1. В тульской энергосистеме Алексинская и </w:t>
      </w:r>
      <w:proofErr w:type="spellStart"/>
      <w:r>
        <w:rPr>
          <w:rFonts w:ascii="Times New Roman" w:hAnsi="Times New Roman" w:cs="Times New Roman"/>
          <w:sz w:val="28"/>
          <w:szCs w:val="28"/>
        </w:rPr>
        <w:t>Ефремовская</w:t>
      </w:r>
      <w:proofErr w:type="spellEnd"/>
      <w:r>
        <w:rPr>
          <w:rFonts w:ascii="Times New Roman" w:hAnsi="Times New Roman" w:cs="Times New Roman"/>
          <w:sz w:val="28"/>
          <w:szCs w:val="28"/>
        </w:rPr>
        <w:t xml:space="preserve"> ТЭЦ, </w:t>
      </w:r>
      <w:proofErr w:type="spellStart"/>
      <w:r>
        <w:rPr>
          <w:rFonts w:ascii="Times New Roman" w:hAnsi="Times New Roman" w:cs="Times New Roman"/>
          <w:sz w:val="28"/>
          <w:szCs w:val="28"/>
        </w:rPr>
        <w:t>Новомосковская</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Щекинская</w:t>
      </w:r>
      <w:proofErr w:type="spellEnd"/>
      <w:r>
        <w:rPr>
          <w:rFonts w:ascii="Times New Roman" w:hAnsi="Times New Roman" w:cs="Times New Roman"/>
          <w:sz w:val="28"/>
          <w:szCs w:val="28"/>
        </w:rPr>
        <w:t xml:space="preserve"> ГРЭС.</w:t>
      </w:r>
    </w:p>
    <w:p w:rsidR="00526E2C" w:rsidRDefault="00526E2C" w:rsidP="00930DF7">
      <w:pPr>
        <w:ind w:firstLine="567"/>
        <w:jc w:val="both"/>
        <w:rPr>
          <w:rFonts w:ascii="Times New Roman" w:hAnsi="Times New Roman" w:cs="Times New Roman"/>
          <w:sz w:val="28"/>
          <w:szCs w:val="28"/>
        </w:rPr>
      </w:pPr>
    </w:p>
    <w:p w:rsidR="005F685A" w:rsidRDefault="005F685A" w:rsidP="00930DF7">
      <w:pPr>
        <w:ind w:firstLine="567"/>
        <w:jc w:val="both"/>
        <w:rPr>
          <w:rFonts w:ascii="Times New Roman" w:hAnsi="Times New Roman" w:cs="Times New Roman"/>
          <w:sz w:val="28"/>
          <w:szCs w:val="28"/>
        </w:rPr>
      </w:pPr>
      <w:r>
        <w:rPr>
          <w:rFonts w:ascii="Times New Roman" w:hAnsi="Times New Roman" w:cs="Times New Roman"/>
          <w:sz w:val="28"/>
          <w:szCs w:val="28"/>
        </w:rPr>
        <w:t xml:space="preserve">Не каждый отказ того или иного элемента в энергетической системе развивается в крупную системную аварию. В большинстве случаев </w:t>
      </w:r>
      <w:r>
        <w:rPr>
          <w:rFonts w:ascii="Times New Roman" w:hAnsi="Times New Roman" w:cs="Times New Roman"/>
          <w:sz w:val="28"/>
          <w:szCs w:val="28"/>
        </w:rPr>
        <w:lastRenderedPageBreak/>
        <w:t>невозможно заранее предопределить однозначные последствия любого незначительного отказа.</w:t>
      </w:r>
    </w:p>
    <w:p w:rsidR="005F685A" w:rsidRPr="00B02981" w:rsidRDefault="005F685A" w:rsidP="00930DF7">
      <w:pPr>
        <w:ind w:firstLine="567"/>
        <w:jc w:val="both"/>
        <w:rPr>
          <w:rFonts w:ascii="Times New Roman" w:hAnsi="Times New Roman" w:cs="Times New Roman"/>
          <w:b/>
          <w:sz w:val="28"/>
          <w:szCs w:val="28"/>
        </w:rPr>
      </w:pPr>
      <w:r w:rsidRPr="00B02981">
        <w:rPr>
          <w:rFonts w:ascii="Times New Roman" w:hAnsi="Times New Roman" w:cs="Times New Roman"/>
          <w:b/>
          <w:sz w:val="28"/>
          <w:szCs w:val="28"/>
        </w:rPr>
        <w:t>Общие черты развития системных аварий:</w:t>
      </w:r>
    </w:p>
    <w:p w:rsidR="005F685A" w:rsidRDefault="00477044" w:rsidP="005F685A">
      <w:pPr>
        <w:pStyle w:val="a3"/>
        <w:numPr>
          <w:ilvl w:val="0"/>
          <w:numId w:val="7"/>
        </w:numPr>
        <w:jc w:val="both"/>
        <w:rPr>
          <w:rFonts w:ascii="Times New Roman" w:hAnsi="Times New Roman" w:cs="Times New Roman"/>
          <w:sz w:val="28"/>
          <w:szCs w:val="28"/>
        </w:rPr>
      </w:pPr>
      <w:r>
        <w:rPr>
          <w:rFonts w:ascii="Times New Roman" w:hAnsi="Times New Roman" w:cs="Times New Roman"/>
          <w:sz w:val="28"/>
          <w:szCs w:val="28"/>
        </w:rPr>
        <w:t xml:space="preserve">Авария начинается с отказа вспомогательного </w:t>
      </w:r>
      <w:r w:rsidR="004F115A">
        <w:rPr>
          <w:rFonts w:ascii="Times New Roman" w:hAnsi="Times New Roman" w:cs="Times New Roman"/>
          <w:sz w:val="28"/>
          <w:szCs w:val="28"/>
        </w:rPr>
        <w:t>малозначительного</w:t>
      </w:r>
      <w:r>
        <w:rPr>
          <w:rFonts w:ascii="Times New Roman" w:hAnsi="Times New Roman" w:cs="Times New Roman"/>
          <w:sz w:val="28"/>
          <w:szCs w:val="28"/>
        </w:rPr>
        <w:t xml:space="preserve"> элемента и каскадно </w:t>
      </w:r>
      <w:r w:rsidR="004F115A">
        <w:rPr>
          <w:rFonts w:ascii="Times New Roman" w:hAnsi="Times New Roman" w:cs="Times New Roman"/>
          <w:sz w:val="28"/>
          <w:szCs w:val="28"/>
        </w:rPr>
        <w:t>развивается в глобальную катастрофу.</w:t>
      </w:r>
    </w:p>
    <w:p w:rsidR="004F115A" w:rsidRDefault="004F115A" w:rsidP="005F685A">
      <w:pPr>
        <w:pStyle w:val="a3"/>
        <w:numPr>
          <w:ilvl w:val="0"/>
          <w:numId w:val="7"/>
        </w:numPr>
        <w:jc w:val="both"/>
        <w:rPr>
          <w:rFonts w:ascii="Times New Roman" w:hAnsi="Times New Roman" w:cs="Times New Roman"/>
          <w:sz w:val="28"/>
          <w:szCs w:val="28"/>
        </w:rPr>
      </w:pPr>
      <w:r>
        <w:rPr>
          <w:rFonts w:ascii="Times New Roman" w:hAnsi="Times New Roman" w:cs="Times New Roman"/>
          <w:sz w:val="28"/>
          <w:szCs w:val="28"/>
        </w:rPr>
        <w:t>Авария возникает при внешних условиях, нагрузках и режимах, часто далеких от предельных,</w:t>
      </w:r>
    </w:p>
    <w:p w:rsidR="004F115A" w:rsidRDefault="004F115A" w:rsidP="005F685A">
      <w:pPr>
        <w:pStyle w:val="a3"/>
        <w:numPr>
          <w:ilvl w:val="0"/>
          <w:numId w:val="7"/>
        </w:numPr>
        <w:jc w:val="both"/>
        <w:rPr>
          <w:rFonts w:ascii="Times New Roman" w:hAnsi="Times New Roman" w:cs="Times New Roman"/>
          <w:sz w:val="28"/>
          <w:szCs w:val="28"/>
        </w:rPr>
      </w:pPr>
      <w:r>
        <w:rPr>
          <w:rFonts w:ascii="Times New Roman" w:hAnsi="Times New Roman" w:cs="Times New Roman"/>
          <w:sz w:val="28"/>
          <w:szCs w:val="28"/>
        </w:rPr>
        <w:t>Развитию аварии способствует неквалифицированное, некомпетентное и самоуверенное поведение персонала.</w:t>
      </w:r>
    </w:p>
    <w:p w:rsidR="004F115A" w:rsidRDefault="004F115A" w:rsidP="005F685A">
      <w:pPr>
        <w:pStyle w:val="a3"/>
        <w:numPr>
          <w:ilvl w:val="0"/>
          <w:numId w:val="7"/>
        </w:numPr>
        <w:jc w:val="both"/>
        <w:rPr>
          <w:rFonts w:ascii="Times New Roman" w:hAnsi="Times New Roman" w:cs="Times New Roman"/>
          <w:sz w:val="28"/>
          <w:szCs w:val="28"/>
        </w:rPr>
      </w:pPr>
      <w:r>
        <w:rPr>
          <w:rFonts w:ascii="Times New Roman" w:hAnsi="Times New Roman" w:cs="Times New Roman"/>
          <w:sz w:val="28"/>
          <w:szCs w:val="28"/>
        </w:rPr>
        <w:t>Аварии наиболее интенсивно развиваются в электроэнергетической части энергосистемы и за счет отключения линий электропередачи охватывает значительные территории.</w:t>
      </w:r>
    </w:p>
    <w:p w:rsidR="004F115A" w:rsidRDefault="004F115A" w:rsidP="005F685A">
      <w:pPr>
        <w:pStyle w:val="a3"/>
        <w:numPr>
          <w:ilvl w:val="0"/>
          <w:numId w:val="7"/>
        </w:numPr>
        <w:jc w:val="both"/>
        <w:rPr>
          <w:rFonts w:ascii="Times New Roman" w:hAnsi="Times New Roman" w:cs="Times New Roman"/>
          <w:sz w:val="28"/>
          <w:szCs w:val="28"/>
        </w:rPr>
      </w:pPr>
      <w:r>
        <w:rPr>
          <w:rFonts w:ascii="Times New Roman" w:hAnsi="Times New Roman" w:cs="Times New Roman"/>
          <w:sz w:val="28"/>
          <w:szCs w:val="28"/>
        </w:rPr>
        <w:t xml:space="preserve">Значительная инерционность, какой обладают переходные </w:t>
      </w:r>
      <w:proofErr w:type="gramStart"/>
      <w:r>
        <w:rPr>
          <w:rFonts w:ascii="Times New Roman" w:hAnsi="Times New Roman" w:cs="Times New Roman"/>
          <w:sz w:val="28"/>
          <w:szCs w:val="28"/>
        </w:rPr>
        <w:t>процессы ,</w:t>
      </w:r>
      <w:proofErr w:type="gramEnd"/>
      <w:r>
        <w:rPr>
          <w:rFonts w:ascii="Times New Roman" w:hAnsi="Times New Roman" w:cs="Times New Roman"/>
          <w:sz w:val="28"/>
          <w:szCs w:val="28"/>
        </w:rPr>
        <w:t xml:space="preserve"> протекающие в теплоэнергетической части энергосистемы, позволяют ограничить объем развития аварии пределами блока, станции.</w:t>
      </w:r>
    </w:p>
    <w:p w:rsidR="004F115A" w:rsidRDefault="004F115A" w:rsidP="004F115A">
      <w:pPr>
        <w:pStyle w:val="a3"/>
        <w:ind w:left="927"/>
        <w:jc w:val="both"/>
        <w:rPr>
          <w:rFonts w:ascii="Times New Roman" w:hAnsi="Times New Roman" w:cs="Times New Roman"/>
          <w:sz w:val="28"/>
          <w:szCs w:val="28"/>
        </w:rPr>
      </w:pPr>
    </w:p>
    <w:p w:rsidR="004F115A" w:rsidRDefault="004F115A" w:rsidP="004F115A">
      <w:pPr>
        <w:pStyle w:val="a3"/>
        <w:ind w:left="927"/>
        <w:jc w:val="both"/>
        <w:rPr>
          <w:rFonts w:ascii="Times New Roman" w:hAnsi="Times New Roman" w:cs="Times New Roman"/>
          <w:sz w:val="28"/>
          <w:szCs w:val="28"/>
        </w:rPr>
      </w:pPr>
      <w:r w:rsidRPr="00B02981">
        <w:rPr>
          <w:rFonts w:ascii="Times New Roman" w:hAnsi="Times New Roman" w:cs="Times New Roman"/>
          <w:b/>
          <w:sz w:val="28"/>
          <w:szCs w:val="28"/>
        </w:rPr>
        <w:t>Причины приводящие к авариям и отказам оборудования</w:t>
      </w:r>
      <w:r>
        <w:rPr>
          <w:rFonts w:ascii="Times New Roman" w:hAnsi="Times New Roman" w:cs="Times New Roman"/>
          <w:sz w:val="28"/>
          <w:szCs w:val="28"/>
        </w:rPr>
        <w:t>:</w:t>
      </w:r>
    </w:p>
    <w:p w:rsidR="004F115A" w:rsidRDefault="004F115A" w:rsidP="004F115A">
      <w:pPr>
        <w:pStyle w:val="a3"/>
        <w:numPr>
          <w:ilvl w:val="0"/>
          <w:numId w:val="8"/>
        </w:numPr>
        <w:jc w:val="both"/>
        <w:rPr>
          <w:rFonts w:ascii="Times New Roman" w:hAnsi="Times New Roman" w:cs="Times New Roman"/>
          <w:sz w:val="28"/>
          <w:szCs w:val="28"/>
        </w:rPr>
      </w:pPr>
      <w:r>
        <w:rPr>
          <w:rFonts w:ascii="Times New Roman" w:hAnsi="Times New Roman" w:cs="Times New Roman"/>
          <w:sz w:val="28"/>
          <w:szCs w:val="28"/>
        </w:rPr>
        <w:t>Износ оборудования, старение изоляции.</w:t>
      </w:r>
    </w:p>
    <w:p w:rsidR="004F115A" w:rsidRDefault="00555CD3" w:rsidP="004F115A">
      <w:pPr>
        <w:pStyle w:val="a3"/>
        <w:numPr>
          <w:ilvl w:val="0"/>
          <w:numId w:val="8"/>
        </w:numPr>
        <w:jc w:val="both"/>
        <w:rPr>
          <w:rFonts w:ascii="Times New Roman" w:hAnsi="Times New Roman" w:cs="Times New Roman"/>
          <w:sz w:val="28"/>
          <w:szCs w:val="28"/>
        </w:rPr>
      </w:pPr>
      <w:r>
        <w:rPr>
          <w:rFonts w:ascii="Times New Roman" w:hAnsi="Times New Roman" w:cs="Times New Roman"/>
          <w:sz w:val="28"/>
          <w:szCs w:val="28"/>
        </w:rPr>
        <w:t>Ошибки проектирования.</w:t>
      </w:r>
    </w:p>
    <w:p w:rsidR="00555CD3" w:rsidRDefault="00555CD3" w:rsidP="004F115A">
      <w:pPr>
        <w:pStyle w:val="a3"/>
        <w:numPr>
          <w:ilvl w:val="0"/>
          <w:numId w:val="8"/>
        </w:numPr>
        <w:jc w:val="both"/>
        <w:rPr>
          <w:rFonts w:ascii="Times New Roman" w:hAnsi="Times New Roman" w:cs="Times New Roman"/>
          <w:sz w:val="28"/>
          <w:szCs w:val="28"/>
        </w:rPr>
      </w:pPr>
      <w:r>
        <w:rPr>
          <w:rFonts w:ascii="Times New Roman" w:hAnsi="Times New Roman" w:cs="Times New Roman"/>
          <w:sz w:val="28"/>
          <w:szCs w:val="28"/>
        </w:rPr>
        <w:t>Недостатки конструкции оборудования.</w:t>
      </w:r>
    </w:p>
    <w:p w:rsidR="00555CD3" w:rsidRDefault="00555CD3" w:rsidP="004F115A">
      <w:pPr>
        <w:pStyle w:val="a3"/>
        <w:numPr>
          <w:ilvl w:val="0"/>
          <w:numId w:val="8"/>
        </w:numPr>
        <w:jc w:val="both"/>
        <w:rPr>
          <w:rFonts w:ascii="Times New Roman" w:hAnsi="Times New Roman" w:cs="Times New Roman"/>
          <w:sz w:val="28"/>
          <w:szCs w:val="28"/>
        </w:rPr>
      </w:pPr>
      <w:r>
        <w:rPr>
          <w:rFonts w:ascii="Times New Roman" w:hAnsi="Times New Roman" w:cs="Times New Roman"/>
          <w:sz w:val="28"/>
          <w:szCs w:val="28"/>
        </w:rPr>
        <w:t>Недостатки узлов и деталей, агрегатов. Заводские дефекты.</w:t>
      </w:r>
    </w:p>
    <w:p w:rsidR="00555CD3" w:rsidRDefault="00555CD3" w:rsidP="004F115A">
      <w:pPr>
        <w:pStyle w:val="a3"/>
        <w:numPr>
          <w:ilvl w:val="0"/>
          <w:numId w:val="8"/>
        </w:numPr>
        <w:jc w:val="both"/>
        <w:rPr>
          <w:rFonts w:ascii="Times New Roman" w:hAnsi="Times New Roman" w:cs="Times New Roman"/>
          <w:sz w:val="28"/>
          <w:szCs w:val="28"/>
        </w:rPr>
      </w:pPr>
      <w:r>
        <w:rPr>
          <w:rFonts w:ascii="Times New Roman" w:hAnsi="Times New Roman" w:cs="Times New Roman"/>
          <w:sz w:val="28"/>
          <w:szCs w:val="28"/>
        </w:rPr>
        <w:t>Дефекты строительства, монтажа и наладки.</w:t>
      </w:r>
    </w:p>
    <w:p w:rsidR="00555CD3" w:rsidRDefault="00555CD3" w:rsidP="004F115A">
      <w:pPr>
        <w:pStyle w:val="a3"/>
        <w:numPr>
          <w:ilvl w:val="0"/>
          <w:numId w:val="8"/>
        </w:numPr>
        <w:jc w:val="both"/>
        <w:rPr>
          <w:rFonts w:ascii="Times New Roman" w:hAnsi="Times New Roman" w:cs="Times New Roman"/>
          <w:sz w:val="28"/>
          <w:szCs w:val="28"/>
        </w:rPr>
      </w:pPr>
      <w:r>
        <w:rPr>
          <w:rFonts w:ascii="Times New Roman" w:hAnsi="Times New Roman" w:cs="Times New Roman"/>
          <w:sz w:val="28"/>
          <w:szCs w:val="28"/>
        </w:rPr>
        <w:t>Дефекты при проведении ремонтных работ.</w:t>
      </w:r>
    </w:p>
    <w:p w:rsidR="00555CD3" w:rsidRDefault="00555CD3" w:rsidP="004F115A">
      <w:pPr>
        <w:pStyle w:val="a3"/>
        <w:numPr>
          <w:ilvl w:val="0"/>
          <w:numId w:val="8"/>
        </w:numPr>
        <w:jc w:val="both"/>
        <w:rPr>
          <w:rFonts w:ascii="Times New Roman" w:hAnsi="Times New Roman" w:cs="Times New Roman"/>
          <w:sz w:val="28"/>
          <w:szCs w:val="28"/>
        </w:rPr>
      </w:pPr>
      <w:r>
        <w:rPr>
          <w:rFonts w:ascii="Times New Roman" w:hAnsi="Times New Roman" w:cs="Times New Roman"/>
          <w:sz w:val="28"/>
          <w:szCs w:val="28"/>
        </w:rPr>
        <w:t>Несоответстви</w:t>
      </w:r>
      <w:r w:rsidR="000C2FE7">
        <w:rPr>
          <w:rFonts w:ascii="Times New Roman" w:hAnsi="Times New Roman" w:cs="Times New Roman"/>
          <w:sz w:val="28"/>
          <w:szCs w:val="28"/>
        </w:rPr>
        <w:t>е условий работы оборудования, проектным, расчетным режимам.</w:t>
      </w:r>
    </w:p>
    <w:p w:rsidR="000C2FE7" w:rsidRDefault="000C2FE7" w:rsidP="004F115A">
      <w:pPr>
        <w:pStyle w:val="a3"/>
        <w:numPr>
          <w:ilvl w:val="0"/>
          <w:numId w:val="8"/>
        </w:numPr>
        <w:jc w:val="both"/>
        <w:rPr>
          <w:rFonts w:ascii="Times New Roman" w:hAnsi="Times New Roman" w:cs="Times New Roman"/>
          <w:sz w:val="28"/>
          <w:szCs w:val="28"/>
        </w:rPr>
      </w:pPr>
      <w:r>
        <w:rPr>
          <w:rFonts w:ascii="Times New Roman" w:hAnsi="Times New Roman" w:cs="Times New Roman"/>
          <w:sz w:val="28"/>
          <w:szCs w:val="28"/>
        </w:rPr>
        <w:t>Ошибки дежурного, ремонтного, руководящего персонала и нарушение производственных инструкций. А так же дефекты инструкций и регламентов.</w:t>
      </w:r>
    </w:p>
    <w:p w:rsidR="000C2FE7" w:rsidRDefault="000C2FE7" w:rsidP="000C2FE7">
      <w:pPr>
        <w:pStyle w:val="a3"/>
        <w:ind w:left="927"/>
        <w:jc w:val="both"/>
        <w:rPr>
          <w:rFonts w:ascii="Times New Roman" w:hAnsi="Times New Roman" w:cs="Times New Roman"/>
          <w:sz w:val="28"/>
          <w:szCs w:val="28"/>
        </w:rPr>
      </w:pPr>
    </w:p>
    <w:sectPr w:rsidR="000C2F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97CE2"/>
    <w:multiLevelType w:val="hybridMultilevel"/>
    <w:tmpl w:val="6ABE772E"/>
    <w:lvl w:ilvl="0" w:tplc="42F4E1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0FB167C"/>
    <w:multiLevelType w:val="hybridMultilevel"/>
    <w:tmpl w:val="07D4C6F4"/>
    <w:lvl w:ilvl="0" w:tplc="25129B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40F452D"/>
    <w:multiLevelType w:val="hybridMultilevel"/>
    <w:tmpl w:val="F1804DD8"/>
    <w:lvl w:ilvl="0" w:tplc="3CA26E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11F6838"/>
    <w:multiLevelType w:val="hybridMultilevel"/>
    <w:tmpl w:val="B49EA3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7DC256A"/>
    <w:multiLevelType w:val="hybridMultilevel"/>
    <w:tmpl w:val="B8B0CE62"/>
    <w:lvl w:ilvl="0" w:tplc="926EEB1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EA92B7B"/>
    <w:multiLevelType w:val="hybridMultilevel"/>
    <w:tmpl w:val="5202940E"/>
    <w:lvl w:ilvl="0" w:tplc="B320403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5DFE1640"/>
    <w:multiLevelType w:val="hybridMultilevel"/>
    <w:tmpl w:val="39CE239A"/>
    <w:lvl w:ilvl="0" w:tplc="1FA67698">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62483144"/>
    <w:multiLevelType w:val="hybridMultilevel"/>
    <w:tmpl w:val="A7340A2C"/>
    <w:lvl w:ilvl="0" w:tplc="5A98E1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79C4282C"/>
    <w:multiLevelType w:val="hybridMultilevel"/>
    <w:tmpl w:val="ECF6477C"/>
    <w:lvl w:ilvl="0" w:tplc="C9AA2F1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7F2C0D9E"/>
    <w:multiLevelType w:val="hybridMultilevel"/>
    <w:tmpl w:val="E95E4CA4"/>
    <w:lvl w:ilvl="0" w:tplc="9DFAF8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9"/>
  </w:num>
  <w:num w:numId="3">
    <w:abstractNumId w:val="8"/>
  </w:num>
  <w:num w:numId="4">
    <w:abstractNumId w:val="1"/>
  </w:num>
  <w:num w:numId="5">
    <w:abstractNumId w:val="2"/>
  </w:num>
  <w:num w:numId="6">
    <w:abstractNumId w:val="4"/>
  </w:num>
  <w:num w:numId="7">
    <w:abstractNumId w:val="0"/>
  </w:num>
  <w:num w:numId="8">
    <w:abstractNumId w:val="7"/>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8E"/>
    <w:rsid w:val="00044834"/>
    <w:rsid w:val="00064FE7"/>
    <w:rsid w:val="000A7DEA"/>
    <w:rsid w:val="000C2FE7"/>
    <w:rsid w:val="000C6CBD"/>
    <w:rsid w:val="000D09C3"/>
    <w:rsid w:val="00216D76"/>
    <w:rsid w:val="002F4797"/>
    <w:rsid w:val="003076A5"/>
    <w:rsid w:val="0036048E"/>
    <w:rsid w:val="003A729E"/>
    <w:rsid w:val="00477044"/>
    <w:rsid w:val="004E05D9"/>
    <w:rsid w:val="004F115A"/>
    <w:rsid w:val="00526E2C"/>
    <w:rsid w:val="00555CD3"/>
    <w:rsid w:val="00563310"/>
    <w:rsid w:val="005863FF"/>
    <w:rsid w:val="005A766A"/>
    <w:rsid w:val="005F685A"/>
    <w:rsid w:val="00611562"/>
    <w:rsid w:val="0079082B"/>
    <w:rsid w:val="007979FC"/>
    <w:rsid w:val="007B0ED1"/>
    <w:rsid w:val="0081128A"/>
    <w:rsid w:val="00854754"/>
    <w:rsid w:val="00872221"/>
    <w:rsid w:val="00875756"/>
    <w:rsid w:val="00911825"/>
    <w:rsid w:val="00930DF7"/>
    <w:rsid w:val="00A96FB1"/>
    <w:rsid w:val="00AE49C3"/>
    <w:rsid w:val="00B02981"/>
    <w:rsid w:val="00B53A6F"/>
    <w:rsid w:val="00D87B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BCB9B"/>
  <w15:chartTrackingRefBased/>
  <w15:docId w15:val="{D26530E2-EFCB-48C7-B570-71F4A51FE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128A"/>
    <w:pPr>
      <w:ind w:left="720"/>
      <w:contextualSpacing/>
    </w:pPr>
  </w:style>
  <w:style w:type="paragraph" w:styleId="a4">
    <w:name w:val="No Spacing"/>
    <w:uiPriority w:val="1"/>
    <w:qFormat/>
    <w:rsid w:val="00D87B4F"/>
    <w:pPr>
      <w:spacing w:after="0" w:line="240" w:lineRule="auto"/>
    </w:pPr>
  </w:style>
  <w:style w:type="paragraph" w:styleId="a5">
    <w:name w:val="Balloon Text"/>
    <w:basedOn w:val="a"/>
    <w:link w:val="a6"/>
    <w:uiPriority w:val="99"/>
    <w:semiHidden/>
    <w:unhideWhenUsed/>
    <w:rsid w:val="000C6CB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C6C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5</Pages>
  <Words>1393</Words>
  <Characters>7942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ACER</cp:lastModifiedBy>
  <cp:revision>23</cp:revision>
  <cp:lastPrinted>2019-02-16T08:27:00Z</cp:lastPrinted>
  <dcterms:created xsi:type="dcterms:W3CDTF">2019-02-16T05:34:00Z</dcterms:created>
  <dcterms:modified xsi:type="dcterms:W3CDTF">2022-02-09T05:21:00Z</dcterms:modified>
</cp:coreProperties>
</file>