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6B" w:rsidRDefault="00564F34" w:rsidP="009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F34">
        <w:rPr>
          <w:rFonts w:ascii="Times New Roman" w:hAnsi="Times New Roman" w:cs="Times New Roman"/>
          <w:sz w:val="28"/>
          <w:szCs w:val="28"/>
        </w:rPr>
        <w:t xml:space="preserve">Продолжаем </w:t>
      </w:r>
      <w:r>
        <w:rPr>
          <w:rFonts w:ascii="Times New Roman" w:hAnsi="Times New Roman" w:cs="Times New Roman"/>
          <w:sz w:val="28"/>
          <w:szCs w:val="28"/>
        </w:rPr>
        <w:t>анализ затрат и себестоимости продукции ПАО ТГК-14</w:t>
      </w:r>
      <w:r w:rsidR="009B7CCE">
        <w:rPr>
          <w:rFonts w:ascii="Times New Roman" w:hAnsi="Times New Roman" w:cs="Times New Roman"/>
          <w:sz w:val="28"/>
          <w:szCs w:val="28"/>
        </w:rPr>
        <w:t>.</w:t>
      </w:r>
    </w:p>
    <w:p w:rsidR="009B7CCE" w:rsidRPr="00564F34" w:rsidRDefault="009B7CCE" w:rsidP="009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 2020г</w:t>
      </w:r>
    </w:p>
    <w:p w:rsidR="00564F34" w:rsidRDefault="00564F34">
      <w:r>
        <w:rPr>
          <w:noProof/>
          <w:lang w:eastAsia="ru-RU"/>
        </w:rPr>
        <w:drawing>
          <wp:inline distT="0" distB="0" distL="0" distR="0">
            <wp:extent cx="5940425" cy="181076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CE" w:rsidRDefault="009B7CCE" w:rsidP="009B7CC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6010275" cy="16573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CE" w:rsidRDefault="009B7CCE" w:rsidP="009B7CCE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867400" cy="24003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CE" w:rsidRDefault="009B7CCE" w:rsidP="009B7CCE">
      <w:pPr>
        <w:spacing w:after="0" w:line="240" w:lineRule="auto"/>
      </w:pPr>
    </w:p>
    <w:p w:rsidR="009B7CCE" w:rsidRDefault="009B7CCE" w:rsidP="009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CE">
        <w:rPr>
          <w:rFonts w:ascii="Times New Roman" w:hAnsi="Times New Roman" w:cs="Times New Roman"/>
          <w:sz w:val="28"/>
          <w:szCs w:val="28"/>
          <w:highlight w:val="yellow"/>
        </w:rPr>
        <w:t>Расчетные таблицы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7CCE" w:rsidRDefault="009B7CCE" w:rsidP="009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анализ динамики и структуры себестоимости продаж по видам продукции. Причем, С продаж совпадает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себестоимость.</w:t>
      </w: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Pr="00980F13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F13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80F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Анализ динамики и структуры себестоимости продаж (</w:t>
      </w:r>
      <w:r w:rsidR="003444A6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себестоимости) по статьям 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709"/>
        <w:gridCol w:w="2552"/>
        <w:gridCol w:w="992"/>
        <w:gridCol w:w="709"/>
        <w:gridCol w:w="992"/>
        <w:gridCol w:w="709"/>
        <w:gridCol w:w="992"/>
        <w:gridCol w:w="850"/>
        <w:gridCol w:w="851"/>
      </w:tblGrid>
      <w:tr w:rsidR="009B7CCE" w:rsidRPr="00980F13" w:rsidTr="009826B6">
        <w:tc>
          <w:tcPr>
            <w:tcW w:w="709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7CCE" w:rsidRPr="00980F13" w:rsidRDefault="009B7CCE" w:rsidP="009B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gridSpan w:val="2"/>
          </w:tcPr>
          <w:p w:rsidR="009B7CCE" w:rsidRPr="00980F13" w:rsidRDefault="009B7CCE" w:rsidP="009B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gridSpan w:val="2"/>
          </w:tcPr>
          <w:p w:rsidR="009B7CCE" w:rsidRPr="00980F13" w:rsidRDefault="00352849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851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 xml:space="preserve">темп </w:t>
            </w: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прироста,%</w:t>
            </w:r>
            <w:proofErr w:type="spellEnd"/>
          </w:p>
        </w:tc>
      </w:tr>
      <w:tr w:rsidR="009B7CCE" w:rsidRPr="00980F13" w:rsidTr="009826B6">
        <w:tc>
          <w:tcPr>
            <w:tcW w:w="709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себестоимость продаж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Там же </w:t>
      </w:r>
      <w:r w:rsidRPr="00C57BD9">
        <w:rPr>
          <w:rFonts w:ascii="Times New Roman" w:hAnsi="Times New Roman" w:cs="Times New Roman"/>
          <w:sz w:val="28"/>
          <w:szCs w:val="28"/>
          <w:highlight w:val="yellow"/>
        </w:rPr>
        <w:t>П.12 Пояснений к ББ и ОФР стр.29</w:t>
      </w:r>
      <w:r>
        <w:rPr>
          <w:rFonts w:ascii="Times New Roman" w:hAnsi="Times New Roman" w:cs="Times New Roman"/>
          <w:sz w:val="28"/>
          <w:szCs w:val="28"/>
        </w:rPr>
        <w:t xml:space="preserve"> – затраты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метоприятиям</w:t>
      </w:r>
      <w:proofErr w:type="spellEnd"/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по экологическим мероприятиям – таблица 3А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709"/>
        <w:gridCol w:w="2552"/>
        <w:gridCol w:w="992"/>
        <w:gridCol w:w="709"/>
        <w:gridCol w:w="992"/>
        <w:gridCol w:w="709"/>
        <w:gridCol w:w="992"/>
        <w:gridCol w:w="850"/>
        <w:gridCol w:w="851"/>
      </w:tblGrid>
      <w:tr w:rsidR="009B7CCE" w:rsidRPr="00980F13" w:rsidTr="009826B6">
        <w:tc>
          <w:tcPr>
            <w:tcW w:w="709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gridSpan w:val="2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gridSpan w:val="2"/>
          </w:tcPr>
          <w:p w:rsidR="009B7CCE" w:rsidRPr="00980F13" w:rsidRDefault="00352849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851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 xml:space="preserve">темп </w:t>
            </w: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прироста,%</w:t>
            </w:r>
            <w:proofErr w:type="spellEnd"/>
          </w:p>
        </w:tc>
      </w:tr>
      <w:tr w:rsidR="009B7CCE" w:rsidRPr="00980F13" w:rsidTr="009826B6">
        <w:tc>
          <w:tcPr>
            <w:tcW w:w="709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затраты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экологическим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метоприятиям</w:t>
            </w:r>
            <w:proofErr w:type="spellEnd"/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625" w:rsidRDefault="00AD5625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доли затрат по экологическим мероприятиям в себестоимости в табл.3Б</w:t>
      </w: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709"/>
        <w:gridCol w:w="2552"/>
        <w:gridCol w:w="992"/>
        <w:gridCol w:w="850"/>
        <w:gridCol w:w="993"/>
        <w:gridCol w:w="992"/>
        <w:gridCol w:w="1134"/>
        <w:gridCol w:w="1276"/>
      </w:tblGrid>
      <w:tr w:rsidR="009B7CCE" w:rsidRPr="00980F13" w:rsidTr="009826B6">
        <w:tc>
          <w:tcPr>
            <w:tcW w:w="709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9B7CCE" w:rsidRPr="00980F13" w:rsidRDefault="009B7CCE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gridSpan w:val="2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gridSpan w:val="2"/>
          </w:tcPr>
          <w:p w:rsidR="009B7CCE" w:rsidRPr="00980F13" w:rsidRDefault="00352849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</w:tr>
      <w:tr w:rsidR="009B7CCE" w:rsidRPr="00980F13" w:rsidTr="009826B6">
        <w:tc>
          <w:tcPr>
            <w:tcW w:w="709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затраты по экологическим мероприятиям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CCE" w:rsidRPr="00980F13" w:rsidTr="009826B6">
        <w:tc>
          <w:tcPr>
            <w:tcW w:w="709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B7CCE" w:rsidRPr="00980F13" w:rsidRDefault="009B7CCE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себестоимость продаж (производственная себестоимость)</w:t>
            </w: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CCE" w:rsidRPr="00980F13" w:rsidRDefault="009B7CCE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B7CCE" w:rsidRDefault="009B7CCE" w:rsidP="009B7C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5625" w:rsidRPr="00980F13" w:rsidRDefault="00AD5625" w:rsidP="00AD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F13">
        <w:rPr>
          <w:rFonts w:ascii="Times New Roman" w:hAnsi="Times New Roman" w:cs="Times New Roman"/>
          <w:sz w:val="28"/>
          <w:szCs w:val="28"/>
        </w:rPr>
        <w:t>Анализ динамики и структуры затрат по экономическим элементам представлен в таблице 2.30</w:t>
      </w:r>
    </w:p>
    <w:p w:rsidR="00AD5625" w:rsidRPr="00980F13" w:rsidRDefault="00AD5625" w:rsidP="00AD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0F1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80F13">
        <w:rPr>
          <w:rFonts w:ascii="Times New Roman" w:hAnsi="Times New Roman" w:cs="Times New Roman"/>
          <w:sz w:val="28"/>
          <w:szCs w:val="28"/>
        </w:rPr>
        <w:t>- Анализ динамики и структуры затрат по экономическим элементам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45"/>
        <w:gridCol w:w="2816"/>
        <w:gridCol w:w="992"/>
        <w:gridCol w:w="709"/>
        <w:gridCol w:w="992"/>
        <w:gridCol w:w="709"/>
        <w:gridCol w:w="992"/>
        <w:gridCol w:w="850"/>
        <w:gridCol w:w="851"/>
      </w:tblGrid>
      <w:tr w:rsidR="00AD5625" w:rsidRPr="00980F13" w:rsidTr="009826B6">
        <w:tc>
          <w:tcPr>
            <w:tcW w:w="445" w:type="dxa"/>
            <w:vMerge w:val="restart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экономические элементы затрат</w:t>
            </w:r>
          </w:p>
          <w:p w:rsidR="00AD5625" w:rsidRPr="00980F13" w:rsidRDefault="00AD5625" w:rsidP="00982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gridSpan w:val="2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2" w:type="dxa"/>
            <w:gridSpan w:val="2"/>
          </w:tcPr>
          <w:p w:rsidR="00AD5625" w:rsidRPr="00980F13" w:rsidRDefault="00352849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sz w:val="24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851" w:type="dxa"/>
            <w:vMerge w:val="restart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 xml:space="preserve">темп </w:t>
            </w: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прироста,%</w:t>
            </w:r>
            <w:proofErr w:type="spellEnd"/>
          </w:p>
        </w:tc>
      </w:tr>
      <w:tr w:rsidR="00AD5625" w:rsidRPr="00980F13" w:rsidTr="009826B6">
        <w:tc>
          <w:tcPr>
            <w:tcW w:w="445" w:type="dxa"/>
            <w:vMerge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80F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уд.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625" w:rsidRPr="00980F13" w:rsidTr="009826B6">
        <w:tc>
          <w:tcPr>
            <w:tcW w:w="445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625" w:rsidRPr="00980F13" w:rsidTr="009826B6">
        <w:tc>
          <w:tcPr>
            <w:tcW w:w="445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Расходы на оплату труда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625" w:rsidRPr="00980F13" w:rsidTr="009826B6">
        <w:tc>
          <w:tcPr>
            <w:tcW w:w="445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Отчисления на социальное страхование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625" w:rsidRPr="00980F13" w:rsidTr="009826B6">
        <w:tc>
          <w:tcPr>
            <w:tcW w:w="445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Аморизация</w:t>
            </w:r>
            <w:proofErr w:type="spellEnd"/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625" w:rsidRPr="00980F13" w:rsidTr="009826B6">
        <w:tc>
          <w:tcPr>
            <w:tcW w:w="445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625" w:rsidRPr="00980F13" w:rsidTr="009826B6">
        <w:tc>
          <w:tcPr>
            <w:tcW w:w="445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AD5625" w:rsidRPr="00980F13" w:rsidRDefault="00AD5625" w:rsidP="009826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Итого затрат по экономическим элементам</w:t>
            </w: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25" w:rsidRPr="00980F13" w:rsidRDefault="00AD5625" w:rsidP="0098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625" w:rsidRPr="00050C7D" w:rsidRDefault="00AD5625" w:rsidP="00AD562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7CCE" w:rsidRDefault="00C07E60" w:rsidP="009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– Оценка уровня эффективности использования ресурсов</w:t>
      </w:r>
    </w:p>
    <w:tbl>
      <w:tblPr>
        <w:tblW w:w="9654" w:type="dxa"/>
        <w:tblInd w:w="93" w:type="dxa"/>
        <w:tblLook w:val="0000"/>
      </w:tblPr>
      <w:tblGrid>
        <w:gridCol w:w="560"/>
        <w:gridCol w:w="4842"/>
        <w:gridCol w:w="1134"/>
        <w:gridCol w:w="992"/>
        <w:gridCol w:w="1134"/>
        <w:gridCol w:w="992"/>
      </w:tblGrid>
      <w:tr w:rsidR="00C07E60" w:rsidRPr="00A22556" w:rsidTr="009573A2">
        <w:trPr>
          <w:trHeight w:val="42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Показатель </w:t>
            </w:r>
          </w:p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</w:p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</w:p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9573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07E60" w:rsidRPr="00A22556" w:rsidTr="006908DC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60" w:rsidRPr="00980F13" w:rsidRDefault="00C07E60" w:rsidP="00C07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C07E60">
        <w:trPr>
          <w:trHeight w:val="21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60" w:rsidRPr="00980F13" w:rsidRDefault="00C07E60" w:rsidP="00C07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Расходы на оплату труда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о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>тчисления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980F13">
              <w:rPr>
                <w:rFonts w:ascii="Times New Roman" w:hAnsi="Times New Roman"/>
                <w:sz w:val="24"/>
                <w:szCs w:val="24"/>
              </w:rPr>
              <w:t xml:space="preserve"> на социальное страхование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6908DC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60" w:rsidRPr="00980F13" w:rsidRDefault="00C07E60" w:rsidP="00E71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F13">
              <w:rPr>
                <w:rFonts w:ascii="Times New Roman" w:hAnsi="Times New Roman"/>
                <w:sz w:val="24"/>
                <w:szCs w:val="24"/>
              </w:rPr>
              <w:t>Аморизация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C07E60">
        <w:trPr>
          <w:trHeight w:val="19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60" w:rsidRPr="00980F13" w:rsidRDefault="00C07E60" w:rsidP="00C07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F13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6908DC">
        <w:trPr>
          <w:trHeight w:val="459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60" w:rsidRPr="00980F13" w:rsidRDefault="00C07E60" w:rsidP="00C07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9573A2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материалоемкость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9573A2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зарплатоемкость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9573A2">
        <w:trPr>
          <w:trHeight w:val="2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амортизацияемкость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7E60" w:rsidRPr="00A22556" w:rsidTr="009573A2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Материалоекость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прочим затратам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E60" w:rsidRPr="00A22556" w:rsidRDefault="00C07E60" w:rsidP="00C07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07E60" w:rsidRPr="00A22556" w:rsidRDefault="00C07E60" w:rsidP="00C07E6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7E60" w:rsidRPr="009B7CCE" w:rsidRDefault="00C07E60" w:rsidP="009B7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7E60" w:rsidRPr="009B7CCE" w:rsidSect="0059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F34"/>
    <w:rsid w:val="003444A6"/>
    <w:rsid w:val="00352849"/>
    <w:rsid w:val="003C53A2"/>
    <w:rsid w:val="00564F34"/>
    <w:rsid w:val="00590894"/>
    <w:rsid w:val="009B7CCE"/>
    <w:rsid w:val="00AD5625"/>
    <w:rsid w:val="00C07E60"/>
    <w:rsid w:val="00F7210F"/>
    <w:rsid w:val="00FB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F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7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11</cp:revision>
  <dcterms:created xsi:type="dcterms:W3CDTF">2021-11-06T02:34:00Z</dcterms:created>
  <dcterms:modified xsi:type="dcterms:W3CDTF">2021-11-06T05:30:00Z</dcterms:modified>
</cp:coreProperties>
</file>