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572" w:rsidRDefault="001557C0">
      <w:r>
        <w:t xml:space="preserve">Практика </w:t>
      </w:r>
      <w:r w:rsidR="00D76176">
        <w:t>6</w:t>
      </w:r>
      <w:r w:rsidR="009245D1">
        <w:t xml:space="preserve"> (2 задачи)</w:t>
      </w:r>
      <w:r w:rsidR="00D76176">
        <w:t xml:space="preserve"> ТЭС-18 (2020-11-18)</w:t>
      </w:r>
    </w:p>
    <w:p w:rsidR="00931D25" w:rsidRPr="009914F7" w:rsidRDefault="00931D25" w:rsidP="00931D25">
      <w:r>
        <w:t>Уважаемые студенты! Решение задач должно быть выложено в личный кабинет до следующего практического занятия 2 декабря 2020 г. Название файла с решениями в Вашем личном кабинете</w:t>
      </w:r>
      <w:r w:rsidRPr="00166126">
        <w:t xml:space="preserve">: </w:t>
      </w:r>
      <w:r w:rsidRPr="00C16AB8">
        <w:rPr>
          <w:b/>
          <w:color w:val="FF0000"/>
        </w:rPr>
        <w:t xml:space="preserve">Практика </w:t>
      </w:r>
      <w:r>
        <w:rPr>
          <w:b/>
          <w:color w:val="FF0000"/>
        </w:rPr>
        <w:t>6</w:t>
      </w:r>
      <w:r w:rsidRPr="00C16AB8">
        <w:rPr>
          <w:b/>
          <w:color w:val="FF0000"/>
        </w:rPr>
        <w:t xml:space="preserve"> (2020-1</w:t>
      </w:r>
      <w:r>
        <w:rPr>
          <w:b/>
          <w:color w:val="FF0000"/>
        </w:rPr>
        <w:t>1</w:t>
      </w:r>
      <w:r w:rsidRPr="00C16AB8">
        <w:rPr>
          <w:b/>
          <w:color w:val="FF0000"/>
        </w:rPr>
        <w:t>-</w:t>
      </w:r>
      <w:r>
        <w:rPr>
          <w:b/>
          <w:color w:val="FF0000"/>
        </w:rPr>
        <w:t>18</w:t>
      </w:r>
      <w:r w:rsidRPr="00C16AB8">
        <w:rPr>
          <w:b/>
          <w:color w:val="FF0000"/>
        </w:rPr>
        <w:t xml:space="preserve">) </w:t>
      </w:r>
      <w:r>
        <w:rPr>
          <w:b/>
          <w:color w:val="FF0000"/>
        </w:rPr>
        <w:t>электротехника</w:t>
      </w:r>
      <w:bookmarkStart w:id="0" w:name="_GoBack"/>
      <w:bookmarkEnd w:id="0"/>
      <w:r>
        <w:t>. Проверяться задания будут через две недели, т.е. после 2 декабря 2020 года.</w:t>
      </w:r>
    </w:p>
    <w:p w:rsidR="001557C0" w:rsidRDefault="00604FE2">
      <w:r>
        <w:rPr>
          <w:noProof/>
          <w:lang w:eastAsia="ru-RU"/>
        </w:rPr>
        <w:drawing>
          <wp:inline distT="0" distB="0" distL="0" distR="0" wp14:anchorId="1EF95C9E" wp14:editId="5F62CA8D">
            <wp:extent cx="6096000" cy="4739976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0024" t="19266" r="28475" b="9541"/>
                    <a:stretch/>
                  </pic:blipFill>
                  <pic:spPr bwMode="auto">
                    <a:xfrm>
                      <a:off x="0" y="0"/>
                      <a:ext cx="6096000" cy="47399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45D1" w:rsidRPr="009245D1" w:rsidRDefault="009245D1">
      <w:pPr>
        <w:rPr>
          <w:b/>
          <w:sz w:val="28"/>
          <w:szCs w:val="28"/>
        </w:rPr>
      </w:pPr>
      <w:r w:rsidRPr="009245D1">
        <w:rPr>
          <w:b/>
          <w:sz w:val="28"/>
          <w:szCs w:val="28"/>
        </w:rPr>
        <w:t>Задача</w:t>
      </w:r>
    </w:p>
    <w:p w:rsidR="009245D1" w:rsidRDefault="009245D1">
      <w:r w:rsidRPr="009245D1">
        <w:t>Нелинейное сопротивление, ВАХ которого приведено на рисунке, включено последовательно с сопротивлением</w:t>
      </w:r>
      <w:r>
        <w:t xml:space="preserve"> </w:t>
      </w:r>
      <w:r w:rsidRPr="009245D1">
        <w:t>R, которое может изменяться от 0 до ∞ . Значение ЭДС источника постоянного напряжения задано</w:t>
      </w:r>
      <w:proofErr w:type="gramStart"/>
      <w:r>
        <w:t xml:space="preserve">   Е</w:t>
      </w:r>
      <w:proofErr w:type="gramEnd"/>
      <w:r>
        <w:t xml:space="preserve"> = 12,5 (В)</w:t>
      </w:r>
      <w:r w:rsidRPr="009245D1">
        <w:t>.</w:t>
      </w:r>
      <w:r>
        <w:t xml:space="preserve"> </w:t>
      </w:r>
      <w:r w:rsidRPr="009245D1">
        <w:t xml:space="preserve">Построить график зависимости тока в цепи от сопротивления   R   </w:t>
      </w:r>
      <w:proofErr w:type="gramStart"/>
      <w:r w:rsidRPr="009245D1">
        <w:t xml:space="preserve">(   </w:t>
      </w:r>
      <w:proofErr w:type="gramEnd"/>
      <w:r w:rsidRPr="009245D1">
        <w:t>I = f (R)  )</w:t>
      </w:r>
    </w:p>
    <w:p w:rsidR="009245D1" w:rsidRDefault="00931D25">
      <w:r>
        <w:rPr>
          <w:noProof/>
          <w:lang w:eastAsia="ru-RU"/>
        </w:rPr>
        <w:pict w14:anchorId="7F4763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3.65pt;margin-top:5.85pt;width:208.6pt;height:183pt;z-index:251658240" filled="t">
            <v:imagedata r:id="rId6" o:title=""/>
          </v:shape>
          <o:OLEObject Type="Embed" ProgID="Word.Picture.8" ShapeID="_x0000_s1026" DrawAspect="Content" ObjectID="_1666695020" r:id="rId7"/>
        </w:pict>
      </w:r>
    </w:p>
    <w:p w:rsidR="009245D1" w:rsidRDefault="009245D1"/>
    <w:p w:rsidR="009245D1" w:rsidRDefault="009245D1"/>
    <w:p w:rsidR="009245D1" w:rsidRDefault="009245D1"/>
    <w:p w:rsidR="009245D1" w:rsidRDefault="009245D1"/>
    <w:p w:rsidR="009245D1" w:rsidRDefault="009245D1"/>
    <w:p w:rsidR="009245D1" w:rsidRDefault="009245D1"/>
    <w:p w:rsidR="009245D1" w:rsidRDefault="009245D1"/>
    <w:p w:rsidR="009245D1" w:rsidRDefault="009245D1"/>
    <w:p w:rsidR="009245D1" w:rsidRDefault="009245D1">
      <w:r>
        <w:rPr>
          <w:noProof/>
          <w:lang w:eastAsia="ru-RU"/>
        </w:rPr>
        <w:drawing>
          <wp:inline distT="0" distB="0" distL="0" distR="0" wp14:anchorId="5A103233" wp14:editId="489F65DD">
            <wp:extent cx="6680200" cy="3778250"/>
            <wp:effectExtent l="0" t="0" r="63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245D1" w:rsidRDefault="009245D1"/>
    <w:p w:rsidR="009245D1" w:rsidRDefault="009245D1"/>
    <w:p w:rsidR="009245D1" w:rsidRDefault="009245D1"/>
    <w:p w:rsidR="009245D1" w:rsidRDefault="009245D1"/>
    <w:p w:rsidR="009245D1" w:rsidRDefault="009245D1"/>
    <w:p w:rsidR="009245D1" w:rsidRDefault="009245D1"/>
    <w:p w:rsidR="009245D1" w:rsidRDefault="009245D1"/>
    <w:p w:rsidR="009245D1" w:rsidRPr="009245D1" w:rsidRDefault="009245D1"/>
    <w:sectPr w:rsidR="009245D1" w:rsidRPr="009245D1" w:rsidSect="001557C0">
      <w:pgSz w:w="11906" w:h="16838"/>
      <w:pgMar w:top="567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C0"/>
    <w:rsid w:val="000F1C0E"/>
    <w:rsid w:val="001557C0"/>
    <w:rsid w:val="00242407"/>
    <w:rsid w:val="00604FE2"/>
    <w:rsid w:val="009245D1"/>
    <w:rsid w:val="00931D25"/>
    <w:rsid w:val="00D76176"/>
    <w:rsid w:val="00E30440"/>
    <w:rsid w:val="00F1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F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F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&#1044;&#1077;&#1082;&#1072;&#1085;&#1072;&#1090;%20(2020-06-15)\&#1052;&#1086;&#1080;%20&#1076;&#1086;&#1082;&#1091;&#1084;&#1077;&#1085;&#1090;&#1099;%20&#8470;2%20(&#1084;&#1086;&#1080;%20&#1087;&#1088;&#1077;&#1076;&#1084;&#1077;&#1090;&#1099;)\&#1058;&#1054;&#1069;%20(&#1074;&#1089;&#1105;%20&#1080;%20&#1088;&#1072;&#1079;&#1085;&#1086;&#1077;)\&#1047;&#1072;&#1076;&#1072;&#1095;&#1080;%20&#1087;&#1086;%20&#1058;&#1054;&#1069;%20(&#1086;&#1095;&#1085;&#1086;&#1077;)\2-&#1081;%20&#1089;&#1077;&#1084;&#1077;&#1089;&#1090;&#1088;\4%20&#1053;&#1077;&#1083;&#1080;&#1085;&#1077;&#1081;&#1085;&#1099;&#1077;%20&#1094;&#1077;&#1087;&#1080;\&#1047;&#1072;&#1076;&#1072;&#1095;&#1072;%20&#1053;&#1062;%2036%20(2019-05-28)%20N-&#1093;&#1072;&#1088;&#1072;&#1082;&#1090;&#1077;&#1088;&#1080;&#1089;&#1090;&#1080;&#1082;&#1072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4520437450021302E-2"/>
          <c:y val="6.1041292639138239E-2"/>
          <c:w val="0.88509042363393087"/>
          <c:h val="0.78456014362657089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rgbClr val="000080"/>
              </a:solidFill>
              <a:prstDash val="solid"/>
            </a:ln>
          </c:spPr>
          <c:marker>
            <c:symbol val="none"/>
          </c:marker>
          <c:xVal>
            <c:numRef>
              <c:f>Графики!$A$6:$A$31</c:f>
              <c:numCache>
                <c:formatCode>General</c:formatCode>
                <c:ptCount val="26"/>
                <c:pt idx="0">
                  <c:v>0</c:v>
                </c:pt>
                <c:pt idx="1">
                  <c:v>0.5</c:v>
                </c:pt>
                <c:pt idx="2">
                  <c:v>1</c:v>
                </c:pt>
                <c:pt idx="3">
                  <c:v>1.5</c:v>
                </c:pt>
                <c:pt idx="4">
                  <c:v>2</c:v>
                </c:pt>
                <c:pt idx="5">
                  <c:v>2.5</c:v>
                </c:pt>
                <c:pt idx="6">
                  <c:v>3</c:v>
                </c:pt>
                <c:pt idx="7">
                  <c:v>3.5</c:v>
                </c:pt>
                <c:pt idx="8">
                  <c:v>4</c:v>
                </c:pt>
                <c:pt idx="9">
                  <c:v>4.5</c:v>
                </c:pt>
                <c:pt idx="10">
                  <c:v>5</c:v>
                </c:pt>
                <c:pt idx="11">
                  <c:v>5.5</c:v>
                </c:pt>
                <c:pt idx="12">
                  <c:v>6</c:v>
                </c:pt>
                <c:pt idx="13">
                  <c:v>6.5</c:v>
                </c:pt>
                <c:pt idx="14">
                  <c:v>7</c:v>
                </c:pt>
                <c:pt idx="15">
                  <c:v>7.5</c:v>
                </c:pt>
                <c:pt idx="16">
                  <c:v>8</c:v>
                </c:pt>
                <c:pt idx="17">
                  <c:v>8.5</c:v>
                </c:pt>
                <c:pt idx="18">
                  <c:v>9</c:v>
                </c:pt>
                <c:pt idx="19">
                  <c:v>9.5</c:v>
                </c:pt>
                <c:pt idx="20">
                  <c:v>10</c:v>
                </c:pt>
                <c:pt idx="21">
                  <c:v>10.5</c:v>
                </c:pt>
                <c:pt idx="22">
                  <c:v>11</c:v>
                </c:pt>
                <c:pt idx="23">
                  <c:v>11.5</c:v>
                </c:pt>
                <c:pt idx="24">
                  <c:v>12</c:v>
                </c:pt>
                <c:pt idx="25">
                  <c:v>12.5</c:v>
                </c:pt>
              </c:numCache>
            </c:numRef>
          </c:xVal>
          <c:yVal>
            <c:numRef>
              <c:f>Графики!$B$6:$B$31</c:f>
              <c:numCache>
                <c:formatCode>General</c:formatCode>
                <c:ptCount val="26"/>
                <c:pt idx="0">
                  <c:v>0</c:v>
                </c:pt>
                <c:pt idx="1">
                  <c:v>1.1177007007317081</c:v>
                </c:pt>
                <c:pt idx="2">
                  <c:v>1.6604292605851192</c:v>
                </c:pt>
                <c:pt idx="3">
                  <c:v>1.8522959562523029</c:v>
                </c:pt>
                <c:pt idx="4">
                  <c:v>1.8400500234888331</c:v>
                </c:pt>
                <c:pt idx="5">
                  <c:v>1.7181562017777305</c:v>
                </c:pt>
                <c:pt idx="6">
                  <c:v>1.5460741184405569</c:v>
                </c:pt>
                <c:pt idx="7">
                  <c:v>1.3600985413788365</c:v>
                </c:pt>
                <c:pt idx="8">
                  <c:v>1.1814201163824121</c:v>
                </c:pt>
                <c:pt idx="9">
                  <c:v>1.0215714432145011</c:v>
                </c:pt>
                <c:pt idx="10">
                  <c:v>0.88607358833148175</c:v>
                </c:pt>
                <c:pt idx="11">
                  <c:v>0.7768514552076542</c:v>
                </c:pt>
                <c:pt idx="12">
                  <c:v>0.69381290262778406</c:v>
                </c:pt>
                <c:pt idx="13">
                  <c:v>0.63586477641675732</c:v>
                </c:pt>
                <c:pt idx="14">
                  <c:v>0.60155390973273781</c:v>
                </c:pt>
                <c:pt idx="15">
                  <c:v>0.58946185556479291</c:v>
                </c:pt>
                <c:pt idx="16">
                  <c:v>0.59844098440214477</c:v>
                </c:pt>
                <c:pt idx="17">
                  <c:v>0.62775118872716995</c:v>
                </c:pt>
                <c:pt idx="18">
                  <c:v>0.6771369544454553</c:v>
                </c:pt>
                <c:pt idx="19">
                  <c:v>0.74687128916063683</c:v>
                </c:pt>
                <c:pt idx="20">
                  <c:v>0.83778404222749747</c:v>
                </c:pt>
                <c:pt idx="21">
                  <c:v>0.95128618371411899</c:v>
                </c:pt>
                <c:pt idx="22">
                  <c:v>1.0893977020653958</c:v>
                </c:pt>
                <c:pt idx="23">
                  <c:v>1.2547842896520907</c:v>
                </c:pt>
                <c:pt idx="24">
                  <c:v>1.4508064668486793</c:v>
                </c:pt>
                <c:pt idx="25">
                  <c:v>1.6815839438830553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61773696"/>
        <c:axId val="67182592"/>
      </c:scatterChart>
      <c:valAx>
        <c:axId val="61773696"/>
        <c:scaling>
          <c:orientation val="minMax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en-US"/>
                  <a:t>U (B)</a:t>
                </a:r>
              </a:p>
            </c:rich>
          </c:tx>
          <c:layout>
            <c:manualLayout>
              <c:xMode val="edge"/>
              <c:yMode val="edge"/>
              <c:x val="0.50617295686361063"/>
              <c:y val="0.91023339317773788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7182592"/>
        <c:crosses val="autoZero"/>
        <c:crossBetween val="midCat"/>
      </c:valAx>
      <c:valAx>
        <c:axId val="6718259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r>
                  <a:rPr lang="en-US"/>
                  <a:t>I (A)</a:t>
                </a:r>
              </a:p>
            </c:rich>
          </c:tx>
          <c:layout>
            <c:manualLayout>
              <c:xMode val="edge"/>
              <c:yMode val="edge"/>
              <c:x val="2.0892692403376052E-2"/>
              <c:y val="0.42190305206463197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61773696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2020-11-01T03:51:00Z</dcterms:created>
  <dcterms:modified xsi:type="dcterms:W3CDTF">2020-11-12T05:04:00Z</dcterms:modified>
</cp:coreProperties>
</file>