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9F" w:rsidRDefault="005F009F" w:rsidP="005F009F">
      <w:pPr>
        <w:rPr>
          <w:b/>
          <w:sz w:val="28"/>
        </w:rPr>
      </w:pPr>
      <w:r>
        <w:t xml:space="preserve">                                                                                     </w:t>
      </w:r>
      <w:r>
        <w:rPr>
          <w:b/>
          <w:sz w:val="28"/>
        </w:rPr>
        <w:t xml:space="preserve">Задача </w:t>
      </w:r>
      <w:r>
        <w:rPr>
          <w:b/>
          <w:sz w:val="28"/>
        </w:rPr>
        <w:t>3-</w:t>
      </w:r>
      <w:bookmarkStart w:id="0" w:name="_GoBack"/>
      <w:bookmarkEnd w:id="0"/>
      <w:r>
        <w:rPr>
          <w:b/>
          <w:sz w:val="28"/>
        </w:rPr>
        <w:t>1</w:t>
      </w:r>
    </w:p>
    <w:p w:rsidR="005F009F" w:rsidRDefault="005F009F" w:rsidP="005F009F">
      <w:pPr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 xml:space="preserve">Груз массой </w:t>
      </w:r>
      <w:r>
        <w:rPr>
          <w:sz w:val="28"/>
          <w:lang w:val="en-US"/>
        </w:rPr>
        <w:t>m</w:t>
      </w:r>
      <w:r w:rsidRPr="008F23D6">
        <w:rPr>
          <w:sz w:val="28"/>
        </w:rPr>
        <w:t xml:space="preserve"> </w:t>
      </w:r>
      <w:r>
        <w:rPr>
          <w:sz w:val="28"/>
        </w:rPr>
        <w:t xml:space="preserve">, подвешенный к вертикально расположенной пружине, жёсткость которой </w:t>
      </w:r>
      <w:r>
        <w:rPr>
          <w:sz w:val="28"/>
          <w:lang w:val="en-US"/>
        </w:rPr>
        <w:t>k</w:t>
      </w:r>
      <w:r w:rsidRPr="008F23D6">
        <w:rPr>
          <w:sz w:val="28"/>
        </w:rPr>
        <w:t xml:space="preserve"> </w:t>
      </w:r>
      <w:r>
        <w:rPr>
          <w:sz w:val="28"/>
        </w:rPr>
        <w:t>,совершает гармонические колебания по закону кос</w:t>
      </w:r>
      <w:r>
        <w:rPr>
          <w:sz w:val="28"/>
        </w:rPr>
        <w:t>и</w:t>
      </w:r>
      <w:r>
        <w:rPr>
          <w:sz w:val="28"/>
        </w:rPr>
        <w:t>нуса с амплитудой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 и начальной фазой. В момент времени </w:t>
      </w:r>
      <w:r>
        <w:rPr>
          <w:sz w:val="28"/>
          <w:lang w:val="en-US"/>
        </w:rPr>
        <w:t>t</w:t>
      </w:r>
      <w:r>
        <w:rPr>
          <w:sz w:val="28"/>
        </w:rPr>
        <w:t xml:space="preserve"> смещение груза от положения равновесия равно Х, скорость груза </w:t>
      </w:r>
      <w:r>
        <w:rPr>
          <w:sz w:val="28"/>
          <w:lang w:val="en-US"/>
        </w:rPr>
        <w:t>v</w:t>
      </w:r>
      <w:r w:rsidRPr="008F23D6">
        <w:rPr>
          <w:sz w:val="28"/>
        </w:rPr>
        <w:t xml:space="preserve"> </w:t>
      </w:r>
      <w:r>
        <w:rPr>
          <w:sz w:val="28"/>
        </w:rPr>
        <w:t xml:space="preserve">. величина возвращающей силы </w:t>
      </w:r>
      <w:r>
        <w:rPr>
          <w:sz w:val="28"/>
          <w:lang w:val="en-US"/>
        </w:rPr>
        <w:t>F</w:t>
      </w:r>
      <w:r w:rsidRPr="008F23D6">
        <w:rPr>
          <w:sz w:val="28"/>
        </w:rPr>
        <w:t xml:space="preserve"> </w:t>
      </w:r>
      <w:r>
        <w:rPr>
          <w:sz w:val="28"/>
        </w:rPr>
        <w:t>, кинетическая энергия груза Т. Записать уравнение колебаний и определить параметры, обозначенные в таблице данных для В</w:t>
      </w:r>
      <w:r>
        <w:rPr>
          <w:sz w:val="28"/>
        </w:rPr>
        <w:t>а</w:t>
      </w:r>
      <w:r>
        <w:rPr>
          <w:sz w:val="28"/>
        </w:rPr>
        <w:t>шего варианта знаком</w:t>
      </w:r>
      <w:proofErr w:type="gramStart"/>
      <w:r>
        <w:rPr>
          <w:sz w:val="28"/>
        </w:rPr>
        <w:t xml:space="preserve"> ?.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933"/>
        <w:gridCol w:w="933"/>
        <w:gridCol w:w="933"/>
        <w:gridCol w:w="771"/>
        <w:gridCol w:w="1095"/>
        <w:gridCol w:w="933"/>
        <w:gridCol w:w="933"/>
        <w:gridCol w:w="933"/>
        <w:gridCol w:w="933"/>
      </w:tblGrid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,кг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Н/м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 xml:space="preserve">А,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c</w:t>
            </w:r>
            <w:proofErr w:type="spellStart"/>
            <w:r>
              <w:rPr>
                <w:sz w:val="28"/>
              </w:rPr>
              <w:t>ек</w:t>
            </w:r>
            <w:proofErr w:type="spellEnd"/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>,м</w:t>
            </w:r>
            <w:proofErr w:type="spellEnd"/>
            <w:proofErr w:type="gramEnd"/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v,</w:t>
            </w:r>
            <w:r>
              <w:rPr>
                <w:sz w:val="28"/>
              </w:rPr>
              <w:t>м/с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F,</w:t>
            </w:r>
            <w:r>
              <w:rPr>
                <w:sz w:val="28"/>
              </w:rPr>
              <w:t>Н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Т, Дж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0,0295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0,0085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5324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394,4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2366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0,0104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0,0295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1577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0,0085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5324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394,4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0,0104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0,0295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1577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0,0085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5324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2366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0,0104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0,0295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1577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5324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0,0042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5F009F" w:rsidTr="00525D03"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788,8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771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95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0,0142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33" w:type="dxa"/>
          </w:tcPr>
          <w:p w:rsidR="005F009F" w:rsidRDefault="005F009F" w:rsidP="00525D03">
            <w:pPr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5F009F" w:rsidRDefault="005F009F" w:rsidP="005F009F">
      <w:pPr>
        <w:rPr>
          <w:sz w:val="28"/>
        </w:rPr>
      </w:pPr>
    </w:p>
    <w:p w:rsidR="00ED0717" w:rsidRPr="005F009F" w:rsidRDefault="00ED0717" w:rsidP="005F009F"/>
    <w:sectPr w:rsidR="00ED0717" w:rsidRPr="005F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8"/>
    <w:rsid w:val="000048D8"/>
    <w:rsid w:val="001A5E4C"/>
    <w:rsid w:val="005F009F"/>
    <w:rsid w:val="00810445"/>
    <w:rsid w:val="00E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2020-10-12T00:03:00Z</dcterms:created>
  <dcterms:modified xsi:type="dcterms:W3CDTF">2020-10-12T00:03:00Z</dcterms:modified>
</cp:coreProperties>
</file>