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C9D" w:rsidRDefault="008A0C9D" w:rsidP="008A0C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Дисциплина «</w:t>
      </w:r>
      <w:r w:rsidR="00092930">
        <w:rPr>
          <w:rFonts w:ascii="Times New Roman" w:hAnsi="Times New Roman" w:cs="Times New Roman"/>
          <w:b/>
          <w:sz w:val="28"/>
          <w:szCs w:val="28"/>
        </w:rPr>
        <w:t xml:space="preserve">Деловые коммуникации </w:t>
      </w:r>
      <w:r>
        <w:rPr>
          <w:rFonts w:ascii="Times New Roman" w:hAnsi="Times New Roman" w:cs="Times New Roman"/>
          <w:b/>
          <w:sz w:val="28"/>
          <w:szCs w:val="28"/>
        </w:rPr>
        <w:t>и культура речи»</w:t>
      </w:r>
    </w:p>
    <w:p w:rsidR="008A0C9D" w:rsidRDefault="00092930" w:rsidP="008A0C9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 занятия 18</w:t>
      </w:r>
      <w:r w:rsidR="008A0C9D">
        <w:rPr>
          <w:rFonts w:ascii="Times New Roman" w:hAnsi="Times New Roman" w:cs="Times New Roman"/>
          <w:b/>
          <w:sz w:val="28"/>
          <w:szCs w:val="28"/>
        </w:rPr>
        <w:t xml:space="preserve"> ноября 2020 год, 4 пара</w:t>
      </w:r>
    </w:p>
    <w:p w:rsidR="008A0C9D" w:rsidRDefault="00092930" w:rsidP="008A0C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 ТЭС</w:t>
      </w:r>
      <w:r w:rsidR="008A0C9D">
        <w:rPr>
          <w:rFonts w:ascii="Times New Roman" w:hAnsi="Times New Roman" w:cs="Times New Roman"/>
          <w:b/>
          <w:sz w:val="28"/>
          <w:szCs w:val="28"/>
        </w:rPr>
        <w:t xml:space="preserve">-20 </w:t>
      </w:r>
    </w:p>
    <w:p w:rsidR="008A0C9D" w:rsidRDefault="008A0C9D" w:rsidP="008A0C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Ф.И.О.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Анатольевна</w:t>
      </w:r>
    </w:p>
    <w:p w:rsidR="008A0C9D" w:rsidRDefault="008A0C9D" w:rsidP="008A0C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доцент,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</w:t>
      </w:r>
      <w:proofErr w:type="gramStart"/>
      <w:r>
        <w:rPr>
          <w:rFonts w:ascii="Times New Roman" w:hAnsi="Times New Roman" w:cs="Times New Roman"/>
          <w:sz w:val="28"/>
          <w:szCs w:val="28"/>
        </w:rPr>
        <w:t>.ф</w:t>
      </w:r>
      <w:proofErr w:type="gramEnd"/>
      <w:r>
        <w:rPr>
          <w:rFonts w:ascii="Times New Roman" w:hAnsi="Times New Roman" w:cs="Times New Roman"/>
          <w:sz w:val="28"/>
          <w:szCs w:val="28"/>
        </w:rPr>
        <w:t>илол.наук</w:t>
      </w:r>
      <w:proofErr w:type="spellEnd"/>
      <w:r>
        <w:rPr>
          <w:rFonts w:ascii="Times New Roman" w:hAnsi="Times New Roman" w:cs="Times New Roman"/>
          <w:sz w:val="28"/>
          <w:szCs w:val="28"/>
        </w:rPr>
        <w:t>, ИФФ, кафедра русского языка и методики его преподавания</w:t>
      </w:r>
    </w:p>
    <w:p w:rsidR="008A0C9D" w:rsidRDefault="008A0C9D" w:rsidP="008A0C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Выполненные задания размещаем в разделе «Личный кабинет студента», информация  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0C9D" w:rsidRDefault="008A0C9D" w:rsidP="008A0C9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сформированы по материалам пособия: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Лиханова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Н.А. Русский язык и культура речи: учеб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особие / Н.А.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Лиханова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Забайкал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ун-т. – Чита: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ЗабГУ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2018. – 167 с.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ISBN</w:t>
      </w:r>
      <w:r>
        <w:rPr>
          <w:rFonts w:ascii="Times New Roman" w:hAnsi="Times New Roman" w:cs="Times New Roman"/>
          <w:b/>
          <w:sz w:val="28"/>
          <w:szCs w:val="28"/>
        </w:rPr>
        <w:t xml:space="preserve">  978-5-9293-2102-3</w:t>
      </w:r>
    </w:p>
    <w:p w:rsidR="008A0C9D" w:rsidRDefault="008A0C9D" w:rsidP="008A0C9D">
      <w:pPr>
        <w:pStyle w:val="a4"/>
        <w:tabs>
          <w:tab w:val="left" w:pos="284"/>
        </w:tabs>
        <w:spacing w:after="0" w:line="360" w:lineRule="auto"/>
        <w:ind w:left="786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8A0C9D" w:rsidRDefault="008A0C9D" w:rsidP="008A0C9D">
      <w:pPr>
        <w:pStyle w:val="a4"/>
        <w:tabs>
          <w:tab w:val="left" w:pos="284"/>
        </w:tabs>
        <w:spacing w:after="0" w:line="360" w:lineRule="auto"/>
        <w:ind w:left="786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Практическое задание</w:t>
      </w:r>
    </w:p>
    <w:p w:rsidR="008A0C9D" w:rsidRDefault="008A0C9D" w:rsidP="008A0C9D">
      <w:pPr>
        <w:pStyle w:val="a4"/>
        <w:tabs>
          <w:tab w:val="left" w:pos="284"/>
        </w:tabs>
        <w:spacing w:after="0" w:line="360" w:lineRule="auto"/>
        <w:ind w:left="786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Тема «Публицистический стиль. Прецедентные тексты».</w:t>
      </w:r>
    </w:p>
    <w:p w:rsidR="008A0C9D" w:rsidRDefault="008A0C9D" w:rsidP="008A0C9D">
      <w:pPr>
        <w:pStyle w:val="a4"/>
        <w:tabs>
          <w:tab w:val="left" w:pos="284"/>
        </w:tabs>
        <w:spacing w:after="0" w:line="360" w:lineRule="auto"/>
        <w:ind w:left="786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8A0C9D" w:rsidRPr="00CE2BFD" w:rsidRDefault="008A0C9D" w:rsidP="008A0C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E2BFD">
        <w:rPr>
          <w:rFonts w:ascii="Times New Roman" w:hAnsi="Times New Roman" w:cs="Times New Roman"/>
          <w:b/>
          <w:sz w:val="24"/>
          <w:szCs w:val="24"/>
        </w:rPr>
        <w:t>. Письменно ответить на следующие контрольные вопросы по теме:</w:t>
      </w:r>
    </w:p>
    <w:p w:rsidR="008A0C9D" w:rsidRPr="00CE2BFD" w:rsidRDefault="008A0C9D" w:rsidP="008A0C9D">
      <w:pPr>
        <w:pStyle w:val="a4"/>
        <w:numPr>
          <w:ilvl w:val="0"/>
          <w:numId w:val="2"/>
        </w:numPr>
        <w:pBdr>
          <w:bottom w:val="single" w:sz="4" w:space="5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BFD">
        <w:rPr>
          <w:rFonts w:ascii="Times New Roman" w:hAnsi="Times New Roman" w:cs="Times New Roman"/>
          <w:sz w:val="24"/>
          <w:szCs w:val="24"/>
        </w:rPr>
        <w:t>Как вы понимаете термин публицистический стиль?</w:t>
      </w:r>
    </w:p>
    <w:p w:rsidR="008A0C9D" w:rsidRPr="00CE2BFD" w:rsidRDefault="008A0C9D" w:rsidP="008A0C9D">
      <w:pPr>
        <w:pStyle w:val="a4"/>
        <w:numPr>
          <w:ilvl w:val="0"/>
          <w:numId w:val="2"/>
        </w:numPr>
        <w:pBdr>
          <w:bottom w:val="single" w:sz="4" w:space="5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BFD">
        <w:rPr>
          <w:rFonts w:ascii="Times New Roman" w:hAnsi="Times New Roman" w:cs="Times New Roman"/>
          <w:sz w:val="24"/>
          <w:szCs w:val="24"/>
        </w:rPr>
        <w:t>Почему публицистический стиль называют «летописью современности»?</w:t>
      </w:r>
    </w:p>
    <w:p w:rsidR="008A0C9D" w:rsidRPr="00CE2BFD" w:rsidRDefault="008A0C9D" w:rsidP="008A0C9D">
      <w:pPr>
        <w:pStyle w:val="a4"/>
        <w:numPr>
          <w:ilvl w:val="0"/>
          <w:numId w:val="2"/>
        </w:numPr>
        <w:pBdr>
          <w:bottom w:val="single" w:sz="4" w:space="5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BFD">
        <w:rPr>
          <w:rFonts w:ascii="Times New Roman" w:hAnsi="Times New Roman" w:cs="Times New Roman"/>
          <w:sz w:val="24"/>
          <w:szCs w:val="24"/>
        </w:rPr>
        <w:t>Можем ли мы назвать публицистический стиль «языком чувств»?</w:t>
      </w:r>
    </w:p>
    <w:p w:rsidR="008A0C9D" w:rsidRPr="00CE2BFD" w:rsidRDefault="008A0C9D" w:rsidP="008A0C9D">
      <w:pPr>
        <w:pStyle w:val="a4"/>
        <w:numPr>
          <w:ilvl w:val="0"/>
          <w:numId w:val="2"/>
        </w:numPr>
        <w:pBdr>
          <w:bottom w:val="single" w:sz="4" w:space="5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BFD">
        <w:rPr>
          <w:rFonts w:ascii="Times New Roman" w:hAnsi="Times New Roman" w:cs="Times New Roman"/>
          <w:sz w:val="24"/>
          <w:szCs w:val="24"/>
        </w:rPr>
        <w:t>Что такое «языковая игра»?</w:t>
      </w:r>
    </w:p>
    <w:p w:rsidR="008A0C9D" w:rsidRPr="00CE2BFD" w:rsidRDefault="008A0C9D" w:rsidP="008A0C9D">
      <w:pPr>
        <w:pStyle w:val="a4"/>
        <w:numPr>
          <w:ilvl w:val="0"/>
          <w:numId w:val="2"/>
        </w:numPr>
        <w:pBdr>
          <w:bottom w:val="single" w:sz="4" w:space="5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прецедентные тексты?</w:t>
      </w:r>
    </w:p>
    <w:p w:rsidR="008A0C9D" w:rsidRPr="00CE2BFD" w:rsidRDefault="008A0C9D" w:rsidP="008A0C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CE2BFD">
        <w:rPr>
          <w:rFonts w:ascii="Times New Roman" w:hAnsi="Times New Roman" w:cs="Times New Roman"/>
          <w:b/>
          <w:sz w:val="24"/>
          <w:szCs w:val="24"/>
        </w:rPr>
        <w:t>. Выполнить следующие практические задания в тетради:</w:t>
      </w:r>
    </w:p>
    <w:p w:rsidR="008A0C9D" w:rsidRPr="008A0C9D" w:rsidRDefault="008A0C9D" w:rsidP="008A0C9D">
      <w:pPr>
        <w:pStyle w:val="a4"/>
        <w:numPr>
          <w:ilvl w:val="0"/>
          <w:numId w:val="3"/>
        </w:numPr>
        <w:tabs>
          <w:tab w:val="left" w:pos="7020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8A0C9D">
        <w:rPr>
          <w:rFonts w:ascii="Times New Roman" w:hAnsi="Times New Roman" w:cs="Times New Roman"/>
          <w:i/>
          <w:sz w:val="24"/>
          <w:szCs w:val="24"/>
        </w:rPr>
        <w:t>Для выполнения задания необходимо знать понятия языковая игра, окказионализмы, неологизмы, прецедентные тексты.</w:t>
      </w:r>
    </w:p>
    <w:p w:rsidR="008A0C9D" w:rsidRDefault="008A0C9D" w:rsidP="008A0C9D">
      <w:pPr>
        <w:pStyle w:val="a4"/>
        <w:numPr>
          <w:ilvl w:val="0"/>
          <w:numId w:val="3"/>
        </w:numPr>
        <w:tabs>
          <w:tab w:val="left" w:pos="7020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8A0C9D">
        <w:rPr>
          <w:rFonts w:ascii="Times New Roman" w:hAnsi="Times New Roman" w:cs="Times New Roman"/>
          <w:i/>
          <w:sz w:val="24"/>
          <w:szCs w:val="24"/>
        </w:rPr>
        <w:t>Выпишите из газетных</w:t>
      </w:r>
      <w:r>
        <w:rPr>
          <w:rFonts w:ascii="Times New Roman" w:hAnsi="Times New Roman" w:cs="Times New Roman"/>
          <w:i/>
          <w:sz w:val="24"/>
          <w:szCs w:val="24"/>
        </w:rPr>
        <w:t>, рекламных</w:t>
      </w:r>
      <w:r w:rsidRPr="008A0C9D">
        <w:rPr>
          <w:rFonts w:ascii="Times New Roman" w:hAnsi="Times New Roman" w:cs="Times New Roman"/>
          <w:i/>
          <w:sz w:val="24"/>
          <w:szCs w:val="24"/>
        </w:rPr>
        <w:t xml:space="preserve"> статей в тетрадь не менее 5-6 примеров </w:t>
      </w:r>
      <w:r>
        <w:rPr>
          <w:rFonts w:ascii="Times New Roman" w:hAnsi="Times New Roman" w:cs="Times New Roman"/>
          <w:i/>
          <w:sz w:val="24"/>
          <w:szCs w:val="24"/>
        </w:rPr>
        <w:t>с языковой игрой и прецедентными текстами.</w:t>
      </w:r>
    </w:p>
    <w:p w:rsidR="008A0C9D" w:rsidRPr="008A0C9D" w:rsidRDefault="008A0C9D" w:rsidP="008A0C9D">
      <w:pPr>
        <w:pStyle w:val="a4"/>
        <w:numPr>
          <w:ilvl w:val="0"/>
          <w:numId w:val="3"/>
        </w:numPr>
        <w:tabs>
          <w:tab w:val="left" w:pos="7020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 желанию можно сделать презентацию, которую нужно будет загрузить на платформу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Zoom</w:t>
      </w:r>
      <w:r>
        <w:rPr>
          <w:rFonts w:ascii="Times New Roman" w:hAnsi="Times New Roman" w:cs="Times New Roman"/>
          <w:i/>
          <w:sz w:val="24"/>
          <w:szCs w:val="24"/>
        </w:rPr>
        <w:t xml:space="preserve">, когда она будет указана преподавателем. Презентация будет проверена в раках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Он-Лайн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пары, отк</w:t>
      </w:r>
      <w:r w:rsidR="00DB2E1E">
        <w:rPr>
          <w:rFonts w:ascii="Times New Roman" w:hAnsi="Times New Roman" w:cs="Times New Roman"/>
          <w:i/>
          <w:sz w:val="24"/>
          <w:szCs w:val="24"/>
        </w:rPr>
        <w:t>о</w:t>
      </w:r>
      <w:r>
        <w:rPr>
          <w:rFonts w:ascii="Times New Roman" w:hAnsi="Times New Roman" w:cs="Times New Roman"/>
          <w:i/>
          <w:sz w:val="24"/>
          <w:szCs w:val="24"/>
        </w:rPr>
        <w:t>рректирована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резентацию в Личный кабинет не загружаем!!!). Информация о том, как выполнять презентацию и мини-проек</w:t>
      </w:r>
      <w:r w:rsidR="00092930">
        <w:rPr>
          <w:rFonts w:ascii="Times New Roman" w:hAnsi="Times New Roman" w:cs="Times New Roman"/>
          <w:i/>
          <w:sz w:val="24"/>
          <w:szCs w:val="24"/>
        </w:rPr>
        <w:t xml:space="preserve">т обсуждалась на </w:t>
      </w:r>
      <w:proofErr w:type="spellStart"/>
      <w:r w:rsidR="00092930">
        <w:rPr>
          <w:rFonts w:ascii="Times New Roman" w:hAnsi="Times New Roman" w:cs="Times New Roman"/>
          <w:i/>
          <w:sz w:val="24"/>
          <w:szCs w:val="24"/>
        </w:rPr>
        <w:t>Он-Лайн</w:t>
      </w:r>
      <w:proofErr w:type="spellEnd"/>
      <w:r w:rsidR="00092930">
        <w:rPr>
          <w:rFonts w:ascii="Times New Roman" w:hAnsi="Times New Roman" w:cs="Times New Roman"/>
          <w:i/>
          <w:sz w:val="24"/>
          <w:szCs w:val="24"/>
        </w:rPr>
        <w:t xml:space="preserve"> паре 11</w:t>
      </w:r>
      <w:r>
        <w:rPr>
          <w:rFonts w:ascii="Times New Roman" w:hAnsi="Times New Roman" w:cs="Times New Roman"/>
          <w:i/>
          <w:sz w:val="24"/>
          <w:szCs w:val="24"/>
        </w:rPr>
        <w:t>.11.2020.</w:t>
      </w:r>
    </w:p>
    <w:p w:rsidR="008A0C9D" w:rsidRPr="00CE2BFD" w:rsidRDefault="008A0C9D" w:rsidP="008A0C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BFD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8A0C9D" w:rsidRPr="00CE2BFD" w:rsidRDefault="008A0C9D" w:rsidP="008A0C9D">
      <w:pPr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BFD">
        <w:rPr>
          <w:rFonts w:ascii="Times New Roman" w:hAnsi="Times New Roman" w:cs="Times New Roman"/>
          <w:bCs/>
          <w:sz w:val="24"/>
          <w:szCs w:val="24"/>
          <w:shd w:val="clear" w:color="auto" w:fill="FAF2E2"/>
        </w:rPr>
        <w:t>Русский язык и культура речи</w:t>
      </w:r>
      <w:r w:rsidRPr="00CE2BFD">
        <w:rPr>
          <w:rFonts w:ascii="Times New Roman" w:hAnsi="Times New Roman" w:cs="Times New Roman"/>
          <w:sz w:val="24"/>
          <w:szCs w:val="24"/>
          <w:shd w:val="clear" w:color="auto" w:fill="FAF2E2"/>
        </w:rPr>
        <w:t xml:space="preserve">: учебник / под ред. В.И. Максимова, А.В. </w:t>
      </w:r>
      <w:proofErr w:type="spellStart"/>
      <w:r w:rsidRPr="00CE2BFD">
        <w:rPr>
          <w:rFonts w:ascii="Times New Roman" w:hAnsi="Times New Roman" w:cs="Times New Roman"/>
          <w:sz w:val="24"/>
          <w:szCs w:val="24"/>
          <w:shd w:val="clear" w:color="auto" w:fill="FAF2E2"/>
        </w:rPr>
        <w:t>Голубевой</w:t>
      </w:r>
      <w:proofErr w:type="spellEnd"/>
      <w:r w:rsidRPr="00CE2BFD">
        <w:rPr>
          <w:rFonts w:ascii="Times New Roman" w:hAnsi="Times New Roman" w:cs="Times New Roman"/>
          <w:sz w:val="24"/>
          <w:szCs w:val="24"/>
          <w:shd w:val="clear" w:color="auto" w:fill="FAF2E2"/>
        </w:rPr>
        <w:t xml:space="preserve">.  2-е изд., </w:t>
      </w:r>
      <w:proofErr w:type="spellStart"/>
      <w:r w:rsidRPr="00CE2BFD">
        <w:rPr>
          <w:rFonts w:ascii="Times New Roman" w:hAnsi="Times New Roman" w:cs="Times New Roman"/>
          <w:sz w:val="24"/>
          <w:szCs w:val="24"/>
          <w:shd w:val="clear" w:color="auto" w:fill="FAF2E2"/>
        </w:rPr>
        <w:t>перераб</w:t>
      </w:r>
      <w:proofErr w:type="spellEnd"/>
      <w:r w:rsidRPr="00CE2BFD">
        <w:rPr>
          <w:rFonts w:ascii="Times New Roman" w:hAnsi="Times New Roman" w:cs="Times New Roman"/>
          <w:sz w:val="24"/>
          <w:szCs w:val="24"/>
          <w:shd w:val="clear" w:color="auto" w:fill="FAF2E2"/>
        </w:rPr>
        <w:t xml:space="preserve">. и доп. - Москва: </w:t>
      </w:r>
      <w:proofErr w:type="spellStart"/>
      <w:r w:rsidRPr="00CE2BFD">
        <w:rPr>
          <w:rFonts w:ascii="Times New Roman" w:hAnsi="Times New Roman" w:cs="Times New Roman"/>
          <w:sz w:val="24"/>
          <w:szCs w:val="24"/>
          <w:shd w:val="clear" w:color="auto" w:fill="FAF2E2"/>
        </w:rPr>
        <w:t>Юрайт</w:t>
      </w:r>
      <w:proofErr w:type="spellEnd"/>
      <w:r w:rsidRPr="00CE2BFD">
        <w:rPr>
          <w:rFonts w:ascii="Times New Roman" w:hAnsi="Times New Roman" w:cs="Times New Roman"/>
          <w:sz w:val="24"/>
          <w:szCs w:val="24"/>
          <w:shd w:val="clear" w:color="auto" w:fill="FAF2E2"/>
        </w:rPr>
        <w:t>, 2014. - 358 с.</w:t>
      </w:r>
    </w:p>
    <w:p w:rsidR="008A0C9D" w:rsidRPr="00CE2BFD" w:rsidRDefault="008A0C9D" w:rsidP="008A0C9D">
      <w:pPr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BFD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lastRenderedPageBreak/>
        <w:t>Боженкова</w:t>
      </w:r>
      <w:r w:rsidRPr="00CE2BFD">
        <w:rPr>
          <w:rFonts w:ascii="Times New Roman" w:hAnsi="Times New Roman" w:cs="Times New Roman"/>
          <w:sz w:val="24"/>
          <w:szCs w:val="24"/>
          <w:shd w:val="clear" w:color="auto" w:fill="EFF2F5"/>
        </w:rPr>
        <w:t>, </w:t>
      </w:r>
      <w:r w:rsidRPr="00CE2BFD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Раиса</w:t>
      </w:r>
      <w:r w:rsidRPr="00CE2BFD">
        <w:rPr>
          <w:rFonts w:ascii="Times New Roman" w:hAnsi="Times New Roman" w:cs="Times New Roman"/>
          <w:sz w:val="24"/>
          <w:szCs w:val="24"/>
          <w:shd w:val="clear" w:color="auto" w:fill="EFF2F5"/>
        </w:rPr>
        <w:t> </w:t>
      </w:r>
      <w:r w:rsidRPr="00CE2BFD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Константиновна</w:t>
      </w:r>
      <w:proofErr w:type="gramStart"/>
      <w:r w:rsidRPr="00CE2BFD">
        <w:rPr>
          <w:rFonts w:ascii="Times New Roman" w:hAnsi="Times New Roman" w:cs="Times New Roman"/>
          <w:sz w:val="24"/>
          <w:szCs w:val="24"/>
          <w:shd w:val="clear" w:color="auto" w:fill="EFF2F5"/>
        </w:rPr>
        <w:t>.</w:t>
      </w:r>
      <w:r w:rsidRPr="00CE2BFD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Р</w:t>
      </w:r>
      <w:proofErr w:type="gramEnd"/>
      <w:r w:rsidRPr="00CE2BFD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усский</w:t>
      </w:r>
      <w:r w:rsidRPr="00CE2BFD">
        <w:rPr>
          <w:rFonts w:ascii="Times New Roman" w:hAnsi="Times New Roman" w:cs="Times New Roman"/>
          <w:sz w:val="24"/>
          <w:szCs w:val="24"/>
          <w:shd w:val="clear" w:color="auto" w:fill="EFF2F5"/>
        </w:rPr>
        <w:t> </w:t>
      </w:r>
      <w:r w:rsidRPr="00CE2BFD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язык</w:t>
      </w:r>
      <w:r w:rsidRPr="00CE2BFD">
        <w:rPr>
          <w:rFonts w:ascii="Times New Roman" w:hAnsi="Times New Roman" w:cs="Times New Roman"/>
          <w:sz w:val="24"/>
          <w:szCs w:val="24"/>
          <w:shd w:val="clear" w:color="auto" w:fill="EFF2F5"/>
        </w:rPr>
        <w:t> и </w:t>
      </w:r>
      <w:r w:rsidRPr="00CE2BFD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культура</w:t>
      </w:r>
      <w:r w:rsidRPr="00CE2BFD">
        <w:rPr>
          <w:rFonts w:ascii="Times New Roman" w:hAnsi="Times New Roman" w:cs="Times New Roman"/>
          <w:sz w:val="24"/>
          <w:szCs w:val="24"/>
          <w:shd w:val="clear" w:color="auto" w:fill="EFF2F5"/>
        </w:rPr>
        <w:t> </w:t>
      </w:r>
      <w:r w:rsidRPr="00CE2BFD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речи</w:t>
      </w:r>
      <w:r w:rsidRPr="00CE2BFD">
        <w:rPr>
          <w:rFonts w:ascii="Times New Roman" w:hAnsi="Times New Roman" w:cs="Times New Roman"/>
          <w:sz w:val="24"/>
          <w:szCs w:val="24"/>
          <w:shd w:val="clear" w:color="auto" w:fill="EFF2F5"/>
        </w:rPr>
        <w:t> : </w:t>
      </w:r>
      <w:r w:rsidRPr="00CE2BFD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учебник</w:t>
      </w:r>
      <w:r w:rsidRPr="00CE2BFD">
        <w:rPr>
          <w:rFonts w:ascii="Times New Roman" w:hAnsi="Times New Roman" w:cs="Times New Roman"/>
          <w:sz w:val="24"/>
          <w:szCs w:val="24"/>
          <w:shd w:val="clear" w:color="auto" w:fill="EFF2F5"/>
        </w:rPr>
        <w:t> / </w:t>
      </w:r>
      <w:proofErr w:type="spellStart"/>
      <w:r w:rsidRPr="00CE2BFD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Боженкова</w:t>
      </w:r>
      <w:proofErr w:type="spellEnd"/>
      <w:r w:rsidRPr="00CE2BFD">
        <w:rPr>
          <w:rFonts w:ascii="Times New Roman" w:hAnsi="Times New Roman" w:cs="Times New Roman"/>
          <w:sz w:val="24"/>
          <w:szCs w:val="24"/>
          <w:shd w:val="clear" w:color="auto" w:fill="EFF2F5"/>
        </w:rPr>
        <w:t> </w:t>
      </w:r>
      <w:r w:rsidRPr="00CE2BFD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Раиса</w:t>
      </w:r>
      <w:r w:rsidRPr="00CE2BFD">
        <w:rPr>
          <w:rFonts w:ascii="Times New Roman" w:hAnsi="Times New Roman" w:cs="Times New Roman"/>
          <w:sz w:val="24"/>
          <w:szCs w:val="24"/>
          <w:shd w:val="clear" w:color="auto" w:fill="EFF2F5"/>
        </w:rPr>
        <w:t> </w:t>
      </w:r>
      <w:r w:rsidRPr="00CE2BFD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Константиновна</w:t>
      </w:r>
      <w:r w:rsidRPr="00CE2BFD">
        <w:rPr>
          <w:rFonts w:ascii="Times New Roman" w:hAnsi="Times New Roman" w:cs="Times New Roman"/>
          <w:sz w:val="24"/>
          <w:szCs w:val="24"/>
          <w:shd w:val="clear" w:color="auto" w:fill="EFF2F5"/>
        </w:rPr>
        <w:t>, </w:t>
      </w:r>
      <w:proofErr w:type="spellStart"/>
      <w:r w:rsidRPr="00CE2BFD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Боженкова</w:t>
      </w:r>
      <w:proofErr w:type="spellEnd"/>
      <w:r w:rsidRPr="00CE2BFD"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 Наталья Александровна, </w:t>
      </w:r>
      <w:proofErr w:type="spellStart"/>
      <w:r w:rsidRPr="00CE2BFD">
        <w:rPr>
          <w:rFonts w:ascii="Times New Roman" w:hAnsi="Times New Roman" w:cs="Times New Roman"/>
          <w:sz w:val="24"/>
          <w:szCs w:val="24"/>
          <w:shd w:val="clear" w:color="auto" w:fill="EFF2F5"/>
        </w:rPr>
        <w:t>Шаклеин</w:t>
      </w:r>
      <w:proofErr w:type="spellEnd"/>
      <w:r w:rsidRPr="00CE2BFD"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 Виктор Михайлович. - Москва: Флинта, 2016: Наука. - 608 с. - ISBN 978-5-9765-1004-3. - ISBN 978-5-02-037317-4: 454-08.</w:t>
      </w:r>
    </w:p>
    <w:p w:rsidR="008A0C9D" w:rsidRPr="00CE2BFD" w:rsidRDefault="008A0C9D" w:rsidP="008A0C9D">
      <w:pPr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BFD"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>Бронникова, Юлия Олеговна.</w:t>
      </w:r>
      <w:r w:rsidRPr="00CE2BF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CE2BFD"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>Русский язык и культура речи: учеб</w:t>
      </w:r>
      <w:proofErr w:type="gramStart"/>
      <w:r w:rsidRPr="00CE2BFD"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>.</w:t>
      </w:r>
      <w:proofErr w:type="gramEnd"/>
      <w:r w:rsidRPr="00CE2BFD"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 xml:space="preserve"> </w:t>
      </w:r>
      <w:proofErr w:type="gramStart"/>
      <w:r w:rsidRPr="00CE2BFD"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>п</w:t>
      </w:r>
      <w:proofErr w:type="gramEnd"/>
      <w:r w:rsidRPr="00CE2BFD"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 xml:space="preserve">особие / Бронникова Юлия Олеговна, </w:t>
      </w:r>
      <w:proofErr w:type="spellStart"/>
      <w:r w:rsidRPr="00CE2BFD"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>Сдобнова</w:t>
      </w:r>
      <w:proofErr w:type="spellEnd"/>
      <w:r w:rsidRPr="00CE2BFD"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 xml:space="preserve"> Алевтина Петровна, Тарасова Ирина Анатольевна; под ред. А.П. </w:t>
      </w:r>
      <w:proofErr w:type="spellStart"/>
      <w:r w:rsidRPr="00CE2BFD"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>Сдобновой</w:t>
      </w:r>
      <w:proofErr w:type="spellEnd"/>
      <w:r w:rsidRPr="00CE2BFD"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 xml:space="preserve">. - 2-е изд., </w:t>
      </w:r>
      <w:proofErr w:type="spellStart"/>
      <w:r w:rsidRPr="00CE2BFD"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>испр</w:t>
      </w:r>
      <w:proofErr w:type="spellEnd"/>
      <w:r w:rsidRPr="00CE2BFD"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>. - Москва: Флинта: Наука, 2017. - 176 с. - ISBN 978-5-9765-0763-0</w:t>
      </w:r>
      <w:proofErr w:type="gramStart"/>
      <w:r w:rsidRPr="00CE2BFD"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 xml:space="preserve"> :</w:t>
      </w:r>
      <w:proofErr w:type="gramEnd"/>
      <w:r w:rsidRPr="00CE2BFD"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 xml:space="preserve"> 143-11</w:t>
      </w:r>
    </w:p>
    <w:p w:rsidR="008A0C9D" w:rsidRPr="00CE2BFD" w:rsidRDefault="008A0C9D" w:rsidP="008A0C9D">
      <w:pPr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2BFD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Ипполитова</w:t>
      </w:r>
      <w:proofErr w:type="spellEnd"/>
      <w:r w:rsidRPr="00CE2BFD">
        <w:rPr>
          <w:rFonts w:ascii="Times New Roman" w:hAnsi="Times New Roman" w:cs="Times New Roman"/>
          <w:sz w:val="24"/>
          <w:szCs w:val="24"/>
          <w:shd w:val="clear" w:color="auto" w:fill="EFF2F5"/>
        </w:rPr>
        <w:t>, Н.А.</w:t>
      </w:r>
      <w:r w:rsidRPr="00CE2BFD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Русский</w:t>
      </w:r>
      <w:r w:rsidRPr="00CE2BFD">
        <w:rPr>
          <w:rFonts w:ascii="Times New Roman" w:hAnsi="Times New Roman" w:cs="Times New Roman"/>
          <w:sz w:val="24"/>
          <w:szCs w:val="24"/>
          <w:shd w:val="clear" w:color="auto" w:fill="EFF2F5"/>
        </w:rPr>
        <w:t> </w:t>
      </w:r>
      <w:r w:rsidRPr="00CE2BFD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язык</w:t>
      </w:r>
      <w:r w:rsidRPr="00CE2BFD">
        <w:rPr>
          <w:rFonts w:ascii="Times New Roman" w:hAnsi="Times New Roman" w:cs="Times New Roman"/>
          <w:sz w:val="24"/>
          <w:szCs w:val="24"/>
          <w:shd w:val="clear" w:color="auto" w:fill="EFF2F5"/>
        </w:rPr>
        <w:t> и </w:t>
      </w:r>
      <w:r w:rsidRPr="00CE2BFD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культура</w:t>
      </w:r>
      <w:r w:rsidRPr="00CE2BFD">
        <w:rPr>
          <w:rFonts w:ascii="Times New Roman" w:hAnsi="Times New Roman" w:cs="Times New Roman"/>
          <w:sz w:val="24"/>
          <w:szCs w:val="24"/>
          <w:shd w:val="clear" w:color="auto" w:fill="EFF2F5"/>
        </w:rPr>
        <w:t> </w:t>
      </w:r>
      <w:r w:rsidRPr="00CE2BFD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речи</w:t>
      </w:r>
      <w:r w:rsidRPr="00CE2BFD">
        <w:rPr>
          <w:rFonts w:ascii="Times New Roman" w:hAnsi="Times New Roman" w:cs="Times New Roman"/>
          <w:sz w:val="24"/>
          <w:szCs w:val="24"/>
          <w:shd w:val="clear" w:color="auto" w:fill="EFF2F5"/>
        </w:rPr>
        <w:t>: учебник / Н.А. </w:t>
      </w:r>
      <w:proofErr w:type="spellStart"/>
      <w:r w:rsidRPr="00CE2BFD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Ипполитова</w:t>
      </w:r>
      <w:proofErr w:type="spellEnd"/>
      <w:r w:rsidRPr="00CE2BFD"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, О. Ю. Князева, М. Р. </w:t>
      </w:r>
      <w:proofErr w:type="spellStart"/>
      <w:r w:rsidRPr="00CE2BFD">
        <w:rPr>
          <w:rFonts w:ascii="Times New Roman" w:hAnsi="Times New Roman" w:cs="Times New Roman"/>
          <w:sz w:val="24"/>
          <w:szCs w:val="24"/>
          <w:shd w:val="clear" w:color="auto" w:fill="EFF2F5"/>
        </w:rPr>
        <w:t>Савова</w:t>
      </w:r>
      <w:proofErr w:type="spellEnd"/>
      <w:r w:rsidRPr="00CE2BFD">
        <w:rPr>
          <w:rFonts w:ascii="Times New Roman" w:hAnsi="Times New Roman" w:cs="Times New Roman"/>
          <w:sz w:val="24"/>
          <w:szCs w:val="24"/>
          <w:shd w:val="clear" w:color="auto" w:fill="EFF2F5"/>
        </w:rPr>
        <w:t>. - Москва: Проспект, 2015. - 448 с. - ISBN 978-5-392-16763-0</w:t>
      </w:r>
      <w:proofErr w:type="gramStart"/>
      <w:r w:rsidRPr="00CE2BFD"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 :</w:t>
      </w:r>
      <w:proofErr w:type="gramEnd"/>
      <w:r w:rsidRPr="00CE2BFD"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 380-00.</w:t>
      </w:r>
    </w:p>
    <w:p w:rsidR="008A0C9D" w:rsidRPr="00CE2BFD" w:rsidRDefault="008A0C9D" w:rsidP="008A0C9D">
      <w:pPr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BFD">
        <w:rPr>
          <w:rFonts w:ascii="Times New Roman" w:hAnsi="Times New Roman" w:cs="Times New Roman"/>
          <w:sz w:val="24"/>
          <w:szCs w:val="24"/>
          <w:shd w:val="clear" w:color="auto" w:fill="EFF2F5"/>
        </w:rPr>
        <w:t>Черняк, Валентина Данииловна.</w:t>
      </w:r>
      <w:r w:rsidRPr="00CE2BFD">
        <w:rPr>
          <w:rFonts w:ascii="Times New Roman" w:hAnsi="Times New Roman" w:cs="Times New Roman"/>
          <w:sz w:val="24"/>
          <w:szCs w:val="24"/>
        </w:rPr>
        <w:t xml:space="preserve"> </w:t>
      </w:r>
      <w:r w:rsidRPr="00CE2BFD">
        <w:rPr>
          <w:rFonts w:ascii="Times New Roman" w:hAnsi="Times New Roman" w:cs="Times New Roman"/>
          <w:sz w:val="24"/>
          <w:szCs w:val="24"/>
          <w:shd w:val="clear" w:color="auto" w:fill="EFF2F5"/>
        </w:rPr>
        <w:t>Русский язык и культура речи: Учебник и практикум / Черняк Валентина Данииловна; Черняк В.Д. - Отв. ред. - 4-е изд. - М.</w:t>
      </w:r>
      <w:proofErr w:type="gramStart"/>
      <w:r w:rsidRPr="00CE2BFD"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 :</w:t>
      </w:r>
      <w:proofErr w:type="gramEnd"/>
      <w:r w:rsidRPr="00CE2BFD"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 Издательство </w:t>
      </w:r>
      <w:proofErr w:type="spellStart"/>
      <w:r w:rsidRPr="00CE2BFD">
        <w:rPr>
          <w:rFonts w:ascii="Times New Roman" w:hAnsi="Times New Roman" w:cs="Times New Roman"/>
          <w:sz w:val="24"/>
          <w:szCs w:val="24"/>
          <w:shd w:val="clear" w:color="auto" w:fill="EFF2F5"/>
        </w:rPr>
        <w:t>Юрайт</w:t>
      </w:r>
      <w:proofErr w:type="spellEnd"/>
      <w:r w:rsidRPr="00CE2BFD"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, 2016. - 389. - </w:t>
      </w:r>
      <w:proofErr w:type="gramStart"/>
      <w:r w:rsidRPr="00CE2BFD">
        <w:rPr>
          <w:rFonts w:ascii="Times New Roman" w:hAnsi="Times New Roman" w:cs="Times New Roman"/>
          <w:sz w:val="24"/>
          <w:szCs w:val="24"/>
          <w:shd w:val="clear" w:color="auto" w:fill="EFF2F5"/>
        </w:rPr>
        <w:t>(Бакалавр.</w:t>
      </w:r>
      <w:proofErr w:type="gramEnd"/>
      <w:r w:rsidRPr="00CE2BFD"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 </w:t>
      </w:r>
      <w:proofErr w:type="gramStart"/>
      <w:r w:rsidRPr="00CE2BFD">
        <w:rPr>
          <w:rFonts w:ascii="Times New Roman" w:hAnsi="Times New Roman" w:cs="Times New Roman"/>
          <w:sz w:val="24"/>
          <w:szCs w:val="24"/>
          <w:shd w:val="clear" w:color="auto" w:fill="EFF2F5"/>
        </w:rPr>
        <w:t>Прикладной курс).</w:t>
      </w:r>
      <w:proofErr w:type="gramEnd"/>
    </w:p>
    <w:p w:rsidR="008A0C9D" w:rsidRPr="00CE2BFD" w:rsidRDefault="008A0C9D" w:rsidP="008A0C9D">
      <w:pPr>
        <w:tabs>
          <w:tab w:val="left" w:pos="90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A0C9D" w:rsidRPr="00CE2BFD" w:rsidRDefault="008A0C9D" w:rsidP="008A0C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BFD">
        <w:rPr>
          <w:rFonts w:ascii="Times New Roman" w:hAnsi="Times New Roman" w:cs="Times New Roman"/>
          <w:sz w:val="24"/>
          <w:szCs w:val="24"/>
        </w:rPr>
        <w:t>1.Образовательные ресурсы: https://e.lanbook.com/ Электронно-библиотечная система «Издательство «Лань». https://www.biblio-online.ru/ Электронно-библиотечная система «</w:t>
      </w:r>
      <w:proofErr w:type="spellStart"/>
      <w:r w:rsidRPr="00CE2BFD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CE2BFD">
        <w:rPr>
          <w:rFonts w:ascii="Times New Roman" w:hAnsi="Times New Roman" w:cs="Times New Roman"/>
          <w:sz w:val="24"/>
          <w:szCs w:val="24"/>
        </w:rPr>
        <w:t>» http://www.studentlibrary.ru/ Электронно-библиотечная система «Консультант студента» http://www.trmost.com/ Электронно-библиотечная система «Троицкий мост»</w:t>
      </w:r>
    </w:p>
    <w:p w:rsidR="008A0C9D" w:rsidRPr="00CE2BFD" w:rsidRDefault="008A0C9D" w:rsidP="008A0C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BFD">
        <w:rPr>
          <w:rFonts w:ascii="Times New Roman" w:hAnsi="Times New Roman" w:cs="Times New Roman"/>
          <w:sz w:val="24"/>
          <w:szCs w:val="24"/>
        </w:rPr>
        <w:t xml:space="preserve"> 2. Научные ресурсы: http://diss.rsl.ru/ Электронная библиотека диссертаций Российской государственной библиотеки. https://elibrary.ru/ Научная электронная библиотека </w:t>
      </w:r>
      <w:proofErr w:type="spellStart"/>
      <w:r w:rsidRPr="00CE2BFD">
        <w:rPr>
          <w:rFonts w:ascii="Times New Roman" w:hAnsi="Times New Roman" w:cs="Times New Roman"/>
          <w:sz w:val="24"/>
          <w:szCs w:val="24"/>
        </w:rPr>
        <w:t>eLIBRARY.RU</w:t>
      </w:r>
      <w:proofErr w:type="spellEnd"/>
      <w:r w:rsidRPr="00CE2BFD">
        <w:rPr>
          <w:rFonts w:ascii="Times New Roman" w:hAnsi="Times New Roman" w:cs="Times New Roman"/>
          <w:sz w:val="24"/>
          <w:szCs w:val="24"/>
        </w:rPr>
        <w:t xml:space="preserve"> 3. Научно-образовательные ресурсы открытого доступа http://www.edu.ru Федеральный портал «Российское образование»</w:t>
      </w:r>
    </w:p>
    <w:p w:rsidR="008A0C9D" w:rsidRPr="00CE2BFD" w:rsidRDefault="008A0C9D" w:rsidP="008A0C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BFD">
        <w:rPr>
          <w:rFonts w:ascii="Times New Roman" w:hAnsi="Times New Roman" w:cs="Times New Roman"/>
          <w:sz w:val="24"/>
          <w:szCs w:val="24"/>
        </w:rPr>
        <w:t xml:space="preserve"> 4. </w:t>
      </w:r>
      <w:proofErr w:type="gramStart"/>
      <w:r w:rsidRPr="00CE2BFD">
        <w:rPr>
          <w:rFonts w:ascii="Times New Roman" w:hAnsi="Times New Roman" w:cs="Times New Roman"/>
          <w:sz w:val="24"/>
          <w:szCs w:val="24"/>
        </w:rPr>
        <w:t xml:space="preserve">Справочные ресурсы http://window.edu.ru Информационная система «Единое окно доступа к образовательным ресурсам» предоставляет свободный доступ к каталогу образовательных </w:t>
      </w:r>
      <w:proofErr w:type="spellStart"/>
      <w:r w:rsidRPr="00CE2BFD">
        <w:rPr>
          <w:rFonts w:ascii="Times New Roman" w:hAnsi="Times New Roman" w:cs="Times New Roman"/>
          <w:sz w:val="24"/>
          <w:szCs w:val="24"/>
        </w:rPr>
        <w:t>Интернетресурсов</w:t>
      </w:r>
      <w:proofErr w:type="spellEnd"/>
      <w:r w:rsidRPr="00CE2BFD">
        <w:rPr>
          <w:rFonts w:ascii="Times New Roman" w:hAnsi="Times New Roman" w:cs="Times New Roman"/>
          <w:sz w:val="24"/>
          <w:szCs w:val="24"/>
        </w:rPr>
        <w:t xml:space="preserve"> и полнотекстовой электронной учебно-методической библиотеке для общего и профессионального образования. http://megabook.ru/ Энциклопедии Кирилла и </w:t>
      </w:r>
      <w:proofErr w:type="spellStart"/>
      <w:r w:rsidRPr="00CE2BFD">
        <w:rPr>
          <w:rFonts w:ascii="Times New Roman" w:hAnsi="Times New Roman" w:cs="Times New Roman"/>
          <w:sz w:val="24"/>
          <w:szCs w:val="24"/>
        </w:rPr>
        <w:t>Мефодия</w:t>
      </w:r>
      <w:proofErr w:type="spellEnd"/>
      <w:r w:rsidRPr="00CE2BFD">
        <w:rPr>
          <w:rFonts w:ascii="Times New Roman" w:hAnsi="Times New Roman" w:cs="Times New Roman"/>
          <w:sz w:val="24"/>
          <w:szCs w:val="24"/>
        </w:rPr>
        <w:t xml:space="preserve"> http://www.krugosvet.ru/ Универсальная научно-популярная </w:t>
      </w:r>
      <w:proofErr w:type="spellStart"/>
      <w:r w:rsidRPr="00CE2BFD">
        <w:rPr>
          <w:rFonts w:ascii="Times New Roman" w:hAnsi="Times New Roman" w:cs="Times New Roman"/>
          <w:sz w:val="24"/>
          <w:szCs w:val="24"/>
        </w:rPr>
        <w:t>онлайн-энциклопедия</w:t>
      </w:r>
      <w:proofErr w:type="spellEnd"/>
      <w:r w:rsidRPr="00CE2BF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E2BFD">
        <w:rPr>
          <w:rFonts w:ascii="Times New Roman" w:hAnsi="Times New Roman" w:cs="Times New Roman"/>
          <w:sz w:val="24"/>
          <w:szCs w:val="24"/>
        </w:rPr>
        <w:t>Кругосвет</w:t>
      </w:r>
      <w:proofErr w:type="spellEnd"/>
      <w:r w:rsidRPr="00CE2BFD">
        <w:rPr>
          <w:rFonts w:ascii="Times New Roman" w:hAnsi="Times New Roman" w:cs="Times New Roman"/>
          <w:sz w:val="24"/>
          <w:szCs w:val="24"/>
        </w:rPr>
        <w:t xml:space="preserve">» http://www.rulex.ru/ электронная репринтная версия «Русского биографического словаря» А. А. </w:t>
      </w:r>
      <w:proofErr w:type="spellStart"/>
      <w:r w:rsidRPr="00CE2BFD">
        <w:rPr>
          <w:rFonts w:ascii="Times New Roman" w:hAnsi="Times New Roman" w:cs="Times New Roman"/>
          <w:sz w:val="24"/>
          <w:szCs w:val="24"/>
        </w:rPr>
        <w:t>Половцова</w:t>
      </w:r>
      <w:proofErr w:type="spellEnd"/>
      <w:r w:rsidRPr="00CE2BFD">
        <w:rPr>
          <w:rFonts w:ascii="Times New Roman" w:hAnsi="Times New Roman" w:cs="Times New Roman"/>
          <w:sz w:val="24"/>
          <w:szCs w:val="24"/>
        </w:rPr>
        <w:t xml:space="preserve"> включает</w:t>
      </w:r>
      <w:proofErr w:type="gramEnd"/>
      <w:r w:rsidRPr="00CE2BFD">
        <w:rPr>
          <w:rFonts w:ascii="Times New Roman" w:hAnsi="Times New Roman" w:cs="Times New Roman"/>
          <w:sz w:val="24"/>
          <w:szCs w:val="24"/>
        </w:rPr>
        <w:t xml:space="preserve"> в себя все тома, изданные в период с 1896 по 1918 годы общим объемом </w:t>
      </w:r>
      <w:proofErr w:type="spellStart"/>
      <w:r w:rsidRPr="00CE2BFD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Pr="00CE2BFD">
        <w:rPr>
          <w:rFonts w:ascii="Times New Roman" w:hAnsi="Times New Roman" w:cs="Times New Roman"/>
          <w:sz w:val="24"/>
          <w:szCs w:val="24"/>
        </w:rPr>
        <w:t xml:space="preserve">. 2000 </w:t>
      </w:r>
      <w:proofErr w:type="spellStart"/>
      <w:r w:rsidRPr="00CE2BFD">
        <w:rPr>
          <w:rFonts w:ascii="Times New Roman" w:hAnsi="Times New Roman" w:cs="Times New Roman"/>
          <w:sz w:val="24"/>
          <w:szCs w:val="24"/>
        </w:rPr>
        <w:t>а.л</w:t>
      </w:r>
      <w:proofErr w:type="spellEnd"/>
      <w:r w:rsidRPr="00CE2BFD">
        <w:rPr>
          <w:rFonts w:ascii="Times New Roman" w:hAnsi="Times New Roman" w:cs="Times New Roman"/>
          <w:sz w:val="24"/>
          <w:szCs w:val="24"/>
        </w:rPr>
        <w:t xml:space="preserve">. http://gramota.ru/ Словари русского языка http://www.glossary.ru/ Тематические толковые словари https://dic.academic.ru/ Словари и энциклопедии </w:t>
      </w:r>
    </w:p>
    <w:p w:rsidR="008A0C9D" w:rsidRPr="00CE2BFD" w:rsidRDefault="008A0C9D" w:rsidP="008A0C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BFD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CE2BFD">
        <w:rPr>
          <w:rFonts w:ascii="Times New Roman" w:hAnsi="Times New Roman" w:cs="Times New Roman"/>
          <w:sz w:val="24"/>
          <w:szCs w:val="24"/>
        </w:rPr>
        <w:t xml:space="preserve">Электронные библиотеки http://www.nlr.ru/ Российская национальная библиотека https://www.prlib.ru/ Президентская библиотека им. Б.Н. Ельцина http://rgdb.ru/ Российская государственная детская библиотека http://www.rgub.ru/ Российская государственная библиотека для молодежи http://libfl.ru/ Библиотека иностранной литературы http://www.shpl.ru/ Государственная публичная историческая библиотека России http://www.gpntb.ru/ </w:t>
      </w:r>
      <w:proofErr w:type="gramEnd"/>
    </w:p>
    <w:p w:rsidR="008A0C9D" w:rsidRPr="00CE2BFD" w:rsidRDefault="008A0C9D" w:rsidP="008A0C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BFD">
        <w:rPr>
          <w:rFonts w:ascii="Times New Roman" w:hAnsi="Times New Roman" w:cs="Times New Roman"/>
          <w:sz w:val="24"/>
          <w:szCs w:val="24"/>
        </w:rPr>
        <w:t xml:space="preserve">6. Русский язык Справочно-информационный портал </w:t>
      </w:r>
    </w:p>
    <w:p w:rsidR="008A0C9D" w:rsidRPr="00CE2BFD" w:rsidRDefault="008A0C9D" w:rsidP="008A0C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BFD">
        <w:rPr>
          <w:rFonts w:ascii="Times New Roman" w:hAnsi="Times New Roman" w:cs="Times New Roman"/>
          <w:sz w:val="24"/>
          <w:szCs w:val="24"/>
        </w:rPr>
        <w:t xml:space="preserve">«Русский язык» – http:// </w:t>
      </w:r>
      <w:proofErr w:type="spellStart"/>
      <w:r w:rsidRPr="00CE2BFD">
        <w:rPr>
          <w:rFonts w:ascii="Times New Roman" w:hAnsi="Times New Roman" w:cs="Times New Roman"/>
          <w:sz w:val="24"/>
          <w:szCs w:val="24"/>
        </w:rPr>
        <w:t>www.gramota.ru</w:t>
      </w:r>
      <w:proofErr w:type="spellEnd"/>
      <w:r w:rsidRPr="00CE2B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0C9D" w:rsidRPr="00CE2BFD" w:rsidRDefault="008A0C9D" w:rsidP="008A0C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BFD">
        <w:rPr>
          <w:rFonts w:ascii="Times New Roman" w:hAnsi="Times New Roman" w:cs="Times New Roman"/>
          <w:sz w:val="24"/>
          <w:szCs w:val="24"/>
        </w:rPr>
        <w:t xml:space="preserve">Национальный корпус русского языка» – http://www.ruscorpora.ru/. </w:t>
      </w:r>
    </w:p>
    <w:p w:rsidR="008A0C9D" w:rsidRPr="00CE2BFD" w:rsidRDefault="008A0C9D" w:rsidP="008A0C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BFD">
        <w:rPr>
          <w:rFonts w:ascii="Times New Roman" w:hAnsi="Times New Roman" w:cs="Times New Roman"/>
          <w:sz w:val="24"/>
          <w:szCs w:val="24"/>
        </w:rPr>
        <w:t xml:space="preserve">Электронная база данных Институт лингвистических исследований РАН - </w:t>
      </w:r>
      <w:hyperlink r:id="rId5" w:history="1">
        <w:r w:rsidRPr="00CE2BFD">
          <w:rPr>
            <w:rStyle w:val="a3"/>
            <w:rFonts w:ascii="Times New Roman" w:hAnsi="Times New Roman" w:cs="Times New Roman"/>
            <w:sz w:val="24"/>
            <w:szCs w:val="24"/>
          </w:rPr>
          <w:t>http://iling.spb.ru</w:t>
        </w:r>
      </w:hyperlink>
      <w:r w:rsidRPr="00CE2BFD">
        <w:rPr>
          <w:rFonts w:ascii="Times New Roman" w:hAnsi="Times New Roman" w:cs="Times New Roman"/>
          <w:sz w:val="24"/>
          <w:szCs w:val="24"/>
        </w:rPr>
        <w:t>.</w:t>
      </w:r>
    </w:p>
    <w:p w:rsidR="008A0C9D" w:rsidRDefault="008A0C9D" w:rsidP="008A0C9D">
      <w:pPr>
        <w:spacing w:after="0"/>
      </w:pPr>
    </w:p>
    <w:p w:rsidR="008A0C9D" w:rsidRDefault="008A0C9D" w:rsidP="008A0C9D">
      <w:pPr>
        <w:pStyle w:val="a4"/>
        <w:tabs>
          <w:tab w:val="left" w:pos="284"/>
        </w:tabs>
        <w:spacing w:after="0" w:line="360" w:lineRule="auto"/>
        <w:ind w:left="786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974892" w:rsidRDefault="00974892"/>
    <w:sectPr w:rsidR="00974892" w:rsidSect="00974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54674"/>
    <w:multiLevelType w:val="hybridMultilevel"/>
    <w:tmpl w:val="572498CE"/>
    <w:lvl w:ilvl="0" w:tplc="6AFE052A">
      <w:start w:val="1"/>
      <w:numFmt w:val="decimal"/>
      <w:lvlText w:val="%1."/>
      <w:lvlJc w:val="left"/>
      <w:pPr>
        <w:ind w:left="1143" w:hanging="43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7F62A2D"/>
    <w:multiLevelType w:val="hybridMultilevel"/>
    <w:tmpl w:val="37FC2188"/>
    <w:lvl w:ilvl="0" w:tplc="B0A2AB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4A40BFD"/>
    <w:multiLevelType w:val="hybridMultilevel"/>
    <w:tmpl w:val="42AA022C"/>
    <w:lvl w:ilvl="0" w:tplc="24484F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A0C9D"/>
    <w:rsid w:val="00092930"/>
    <w:rsid w:val="001333B9"/>
    <w:rsid w:val="008A0C9D"/>
    <w:rsid w:val="00965F62"/>
    <w:rsid w:val="00974892"/>
    <w:rsid w:val="00DB2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0C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A0C9D"/>
    <w:pPr>
      <w:ind w:left="720"/>
      <w:contextualSpacing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8A0C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2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ling.sp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707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2020-11-15T22:06:00Z</dcterms:created>
  <dcterms:modified xsi:type="dcterms:W3CDTF">2020-11-15T22:19:00Z</dcterms:modified>
</cp:coreProperties>
</file>