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2C" w:rsidRPr="00184119" w:rsidRDefault="000C472C">
      <w:pPr>
        <w:rPr>
          <w:szCs w:val="24"/>
        </w:rPr>
      </w:pPr>
      <w:r w:rsidRPr="00184119">
        <w:rPr>
          <w:szCs w:val="24"/>
        </w:rPr>
        <w:t>Группы ТЭС-20, ЭЛС-20, ХИМ-20</w:t>
      </w:r>
    </w:p>
    <w:p w:rsidR="008C6D21" w:rsidRPr="00184119" w:rsidRDefault="00034682">
      <w:pPr>
        <w:rPr>
          <w:szCs w:val="24"/>
        </w:rPr>
      </w:pPr>
      <w:r w:rsidRPr="00184119">
        <w:rPr>
          <w:szCs w:val="24"/>
        </w:rPr>
        <w:t xml:space="preserve">Дисциплина Информатика и информационные технологии </w:t>
      </w:r>
    </w:p>
    <w:p w:rsidR="008F496F" w:rsidRPr="00184119" w:rsidRDefault="008C6D21">
      <w:pPr>
        <w:rPr>
          <w:szCs w:val="24"/>
        </w:rPr>
      </w:pPr>
      <w:r w:rsidRPr="00184119">
        <w:rPr>
          <w:szCs w:val="24"/>
        </w:rPr>
        <w:t>Лекция 30</w:t>
      </w:r>
      <w:r w:rsidR="00034682" w:rsidRPr="00184119">
        <w:rPr>
          <w:szCs w:val="24"/>
        </w:rPr>
        <w:t>.10.2020.</w:t>
      </w:r>
    </w:p>
    <w:p w:rsidR="00F43AC9" w:rsidRPr="00184119" w:rsidRDefault="00F43AC9" w:rsidP="00F43AC9">
      <w:pPr>
        <w:rPr>
          <w:szCs w:val="24"/>
        </w:rPr>
      </w:pPr>
      <w:r w:rsidRPr="00184119">
        <w:rPr>
          <w:szCs w:val="24"/>
        </w:rPr>
        <w:t>Студенты работают по учебному пособию:</w:t>
      </w:r>
    </w:p>
    <w:p w:rsidR="00F43AC9" w:rsidRPr="00184119" w:rsidRDefault="00F43AC9" w:rsidP="00F43AC9">
      <w:pPr>
        <w:rPr>
          <w:szCs w:val="24"/>
        </w:rPr>
      </w:pPr>
      <w:r w:rsidRPr="00184119">
        <w:rPr>
          <w:szCs w:val="24"/>
        </w:rPr>
        <w:t>Основы программирования на языке Паскаль : учеб. пособие  / О.  В. Валова, С.  Н. Розова  ;  Забайкал.    гос.    ун-т.  –  Чита  : ЗабГУ, 2017.</w:t>
      </w:r>
    </w:p>
    <w:p w:rsidR="00F43AC9" w:rsidRPr="00184119" w:rsidRDefault="00F43AC9" w:rsidP="00F43AC9">
      <w:pPr>
        <w:rPr>
          <w:szCs w:val="24"/>
        </w:rPr>
      </w:pPr>
      <w:r w:rsidRPr="00184119">
        <w:rPr>
          <w:szCs w:val="24"/>
        </w:rPr>
        <w:t>Доступ к электронному варианту учебного пособия осуществляется:</w:t>
      </w:r>
    </w:p>
    <w:p w:rsidR="00F43AC9" w:rsidRPr="00184119" w:rsidRDefault="00F43AC9" w:rsidP="00F43AC9">
      <w:pPr>
        <w:rPr>
          <w:szCs w:val="24"/>
        </w:rPr>
      </w:pPr>
      <w:r w:rsidRPr="00184119">
        <w:rPr>
          <w:szCs w:val="24"/>
        </w:rPr>
        <w:t>1) из библиотеки ЗабГУ;</w:t>
      </w:r>
    </w:p>
    <w:p w:rsidR="00F43AC9" w:rsidRPr="00184119" w:rsidRDefault="00F43AC9" w:rsidP="00F43AC9">
      <w:pPr>
        <w:rPr>
          <w:szCs w:val="24"/>
        </w:rPr>
      </w:pPr>
      <w:r w:rsidRPr="00184119">
        <w:rPr>
          <w:szCs w:val="24"/>
        </w:rPr>
        <w:t>2) электронный вариант размещен в группе в Контакте.</w:t>
      </w:r>
    </w:p>
    <w:p w:rsidR="00F43AC9" w:rsidRPr="00184119" w:rsidRDefault="00F43AC9">
      <w:pPr>
        <w:rPr>
          <w:szCs w:val="24"/>
        </w:rPr>
      </w:pPr>
    </w:p>
    <w:p w:rsidR="00034682" w:rsidRPr="00184119" w:rsidRDefault="00034682">
      <w:pPr>
        <w:rPr>
          <w:szCs w:val="24"/>
        </w:rPr>
      </w:pPr>
      <w:r w:rsidRPr="00184119">
        <w:rPr>
          <w:szCs w:val="24"/>
        </w:rPr>
        <w:t>Тема: Операторы циклов в языке Паскаль.</w:t>
      </w:r>
    </w:p>
    <w:p w:rsidR="008A6304" w:rsidRPr="00184119" w:rsidRDefault="008A6304">
      <w:pPr>
        <w:rPr>
          <w:szCs w:val="24"/>
        </w:rPr>
      </w:pPr>
      <w:r w:rsidRPr="00184119">
        <w:rPr>
          <w:szCs w:val="24"/>
        </w:rPr>
        <w:t xml:space="preserve">Оператор цикла с предусловием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.</w:t>
      </w:r>
    </w:p>
    <w:p w:rsidR="008A6304" w:rsidRPr="00184119" w:rsidRDefault="008A6304">
      <w:pPr>
        <w:rPr>
          <w:szCs w:val="24"/>
        </w:rPr>
      </w:pPr>
      <w:r w:rsidRPr="00184119">
        <w:rPr>
          <w:szCs w:val="24"/>
        </w:rPr>
        <w:t xml:space="preserve">Оператор цикла с пост условием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.</w:t>
      </w:r>
    </w:p>
    <w:p w:rsidR="004B5C32" w:rsidRPr="00184119" w:rsidRDefault="004B5C32">
      <w:pPr>
        <w:rPr>
          <w:szCs w:val="24"/>
        </w:rPr>
      </w:pPr>
      <w:r w:rsidRPr="00184119">
        <w:rPr>
          <w:szCs w:val="24"/>
        </w:rPr>
        <w:t>Вложенные циклы.</w:t>
      </w:r>
    </w:p>
    <w:p w:rsidR="007B4236" w:rsidRPr="00184119" w:rsidRDefault="007B4236">
      <w:pPr>
        <w:rPr>
          <w:szCs w:val="24"/>
        </w:rPr>
      </w:pPr>
    </w:p>
    <w:p w:rsidR="008A6304" w:rsidRPr="00184119" w:rsidRDefault="000E7EC1">
      <w:pPr>
        <w:rPr>
          <w:szCs w:val="24"/>
        </w:rPr>
      </w:pPr>
      <w:r w:rsidRPr="00184119">
        <w:rPr>
          <w:szCs w:val="24"/>
        </w:rPr>
        <w:t>Задание:</w:t>
      </w:r>
    </w:p>
    <w:p w:rsidR="000E7EC1" w:rsidRPr="00184119" w:rsidRDefault="000E7EC1">
      <w:pPr>
        <w:rPr>
          <w:szCs w:val="24"/>
        </w:rPr>
      </w:pPr>
      <w:r w:rsidRPr="00184119">
        <w:rPr>
          <w:szCs w:val="24"/>
        </w:rPr>
        <w:t xml:space="preserve">1. </w:t>
      </w:r>
      <w:r w:rsidR="004B5C32" w:rsidRPr="00184119">
        <w:rPr>
          <w:szCs w:val="24"/>
        </w:rPr>
        <w:t>Прочитать,</w:t>
      </w:r>
      <w:r w:rsidRPr="00184119">
        <w:rPr>
          <w:szCs w:val="24"/>
        </w:rPr>
        <w:t xml:space="preserve"> разобрать </w:t>
      </w:r>
      <w:r w:rsidR="004B5C32" w:rsidRPr="00184119">
        <w:rPr>
          <w:szCs w:val="24"/>
        </w:rPr>
        <w:t>и сделать конспект следующего</w:t>
      </w:r>
      <w:r w:rsidRPr="00184119">
        <w:rPr>
          <w:szCs w:val="24"/>
        </w:rPr>
        <w:t xml:space="preserve"> </w:t>
      </w:r>
      <w:r w:rsidR="004B5C32" w:rsidRPr="00184119">
        <w:rPr>
          <w:szCs w:val="24"/>
        </w:rPr>
        <w:t>теоретического</w:t>
      </w:r>
      <w:r w:rsidRPr="00184119">
        <w:rPr>
          <w:szCs w:val="24"/>
        </w:rPr>
        <w:t xml:space="preserve"> материал</w:t>
      </w:r>
      <w:r w:rsidR="004B5C32" w:rsidRPr="00184119">
        <w:rPr>
          <w:szCs w:val="24"/>
        </w:rPr>
        <w:t>а</w:t>
      </w:r>
      <w:r w:rsidRPr="00184119">
        <w:rPr>
          <w:szCs w:val="24"/>
        </w:rPr>
        <w:t xml:space="preserve"> из учебного пособия стр.53-64</w:t>
      </w:r>
      <w:r w:rsidR="00B836FC" w:rsidRPr="00184119">
        <w:rPr>
          <w:szCs w:val="24"/>
        </w:rPr>
        <w:t>:</w:t>
      </w:r>
    </w:p>
    <w:p w:rsidR="00B836FC" w:rsidRPr="00184119" w:rsidRDefault="00B836FC">
      <w:pPr>
        <w:rPr>
          <w:szCs w:val="24"/>
        </w:rPr>
      </w:pPr>
      <w:r w:rsidRPr="00184119">
        <w:rPr>
          <w:szCs w:val="24"/>
        </w:rPr>
        <w:t xml:space="preserve">Глава 5 Операторы циклов. </w:t>
      </w:r>
    </w:p>
    <w:p w:rsidR="00B836FC" w:rsidRPr="00184119" w:rsidRDefault="00B836FC">
      <w:pPr>
        <w:rPr>
          <w:szCs w:val="24"/>
        </w:rPr>
      </w:pPr>
      <w:r w:rsidRPr="00184119">
        <w:rPr>
          <w:szCs w:val="24"/>
        </w:rPr>
        <w:t xml:space="preserve">5.2. Оператор цикла с предусловием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.</w:t>
      </w:r>
    </w:p>
    <w:p w:rsidR="00B836FC" w:rsidRPr="00184119" w:rsidRDefault="00B836FC" w:rsidP="00B836FC">
      <w:pPr>
        <w:rPr>
          <w:szCs w:val="24"/>
        </w:rPr>
      </w:pPr>
      <w:r w:rsidRPr="00184119">
        <w:rPr>
          <w:szCs w:val="24"/>
        </w:rPr>
        <w:t xml:space="preserve">5.3. Оператор цикла с пост условием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.</w:t>
      </w:r>
    </w:p>
    <w:p w:rsidR="00B836FC" w:rsidRPr="00184119" w:rsidRDefault="00B836FC" w:rsidP="00B836FC">
      <w:pPr>
        <w:rPr>
          <w:szCs w:val="24"/>
        </w:rPr>
      </w:pPr>
      <w:r w:rsidRPr="00184119">
        <w:rPr>
          <w:szCs w:val="24"/>
        </w:rPr>
        <w:t>5.4. Вложенные циклы.</w:t>
      </w:r>
    </w:p>
    <w:p w:rsidR="00BC4921" w:rsidRPr="00184119" w:rsidRDefault="00BC4921">
      <w:pPr>
        <w:rPr>
          <w:szCs w:val="24"/>
        </w:rPr>
      </w:pPr>
    </w:p>
    <w:p w:rsidR="001E08EC" w:rsidRPr="00184119" w:rsidRDefault="00BC4921">
      <w:pPr>
        <w:rPr>
          <w:szCs w:val="24"/>
        </w:rPr>
      </w:pPr>
      <w:r w:rsidRPr="00184119">
        <w:rPr>
          <w:szCs w:val="24"/>
        </w:rPr>
        <w:t>Конспект лекции сделать по следующему плану:</w:t>
      </w:r>
    </w:p>
    <w:p w:rsidR="00BC4921" w:rsidRPr="00184119" w:rsidRDefault="00BC4921">
      <w:pPr>
        <w:rPr>
          <w:szCs w:val="24"/>
        </w:rPr>
      </w:pPr>
      <w:r w:rsidRPr="00184119">
        <w:rPr>
          <w:szCs w:val="24"/>
        </w:rPr>
        <w:t>1.</w:t>
      </w:r>
      <w:r w:rsidR="00D77A2B" w:rsidRPr="00184119">
        <w:rPr>
          <w:szCs w:val="24"/>
        </w:rPr>
        <w:t xml:space="preserve"> </w:t>
      </w:r>
      <w:r w:rsidRPr="00184119">
        <w:rPr>
          <w:szCs w:val="24"/>
        </w:rPr>
        <w:t xml:space="preserve">Синтаксис оператора </w:t>
      </w:r>
      <w:r w:rsidR="00D77A2B" w:rsidRPr="00184119">
        <w:rPr>
          <w:szCs w:val="24"/>
        </w:rPr>
        <w:t xml:space="preserve">цикла с предусловием </w:t>
      </w:r>
      <w:r w:rsidR="00D77A2B" w:rsidRPr="00184119">
        <w:rPr>
          <w:szCs w:val="24"/>
          <w:lang w:val="en-US"/>
        </w:rPr>
        <w:t>W</w:t>
      </w:r>
      <w:r w:rsidRPr="00184119">
        <w:rPr>
          <w:szCs w:val="24"/>
          <w:lang w:val="en-US"/>
        </w:rPr>
        <w:t>hile</w:t>
      </w:r>
      <w:r w:rsidRPr="00184119">
        <w:rPr>
          <w:szCs w:val="24"/>
        </w:rPr>
        <w:t>, назначение и описание основных частей данного оператора.</w:t>
      </w:r>
    </w:p>
    <w:p w:rsidR="00BC4921" w:rsidRPr="00184119" w:rsidRDefault="00BC4921">
      <w:pPr>
        <w:rPr>
          <w:szCs w:val="24"/>
        </w:rPr>
      </w:pPr>
      <w:r w:rsidRPr="00184119">
        <w:rPr>
          <w:szCs w:val="24"/>
        </w:rPr>
        <w:t>2.</w:t>
      </w:r>
      <w:r w:rsidR="00D77A2B" w:rsidRPr="00184119">
        <w:rPr>
          <w:szCs w:val="24"/>
        </w:rPr>
        <w:t xml:space="preserve"> </w:t>
      </w:r>
      <w:r w:rsidRPr="00184119">
        <w:rPr>
          <w:szCs w:val="24"/>
        </w:rPr>
        <w:t xml:space="preserve">Порядок выполнения оператора </w:t>
      </w:r>
      <w:r w:rsidR="00D77A2B" w:rsidRPr="00184119">
        <w:rPr>
          <w:szCs w:val="24"/>
        </w:rPr>
        <w:t xml:space="preserve">цикла с предусловием </w:t>
      </w:r>
      <w:r w:rsidR="00D77A2B" w:rsidRPr="00184119">
        <w:rPr>
          <w:szCs w:val="24"/>
          <w:lang w:val="en-US"/>
        </w:rPr>
        <w:t>w</w:t>
      </w:r>
      <w:r w:rsidRPr="00184119">
        <w:rPr>
          <w:szCs w:val="24"/>
          <w:lang w:val="en-US"/>
        </w:rPr>
        <w:t>hile</w:t>
      </w:r>
      <w:r w:rsidRPr="00184119">
        <w:rPr>
          <w:szCs w:val="24"/>
        </w:rPr>
        <w:t>.</w:t>
      </w:r>
    </w:p>
    <w:p w:rsidR="00BC4921" w:rsidRPr="00184119" w:rsidRDefault="00BC4921">
      <w:pPr>
        <w:rPr>
          <w:szCs w:val="24"/>
        </w:rPr>
      </w:pPr>
      <w:r w:rsidRPr="00184119">
        <w:rPr>
          <w:szCs w:val="24"/>
        </w:rPr>
        <w:t>3.</w:t>
      </w:r>
      <w:r w:rsidR="00D77A2B" w:rsidRPr="00184119">
        <w:rPr>
          <w:szCs w:val="24"/>
        </w:rPr>
        <w:t xml:space="preserve"> </w:t>
      </w:r>
      <w:r w:rsidRPr="00184119">
        <w:rPr>
          <w:szCs w:val="24"/>
        </w:rPr>
        <w:t xml:space="preserve">Блок схема, соответствующая оператору </w:t>
      </w:r>
      <w:r w:rsidR="00D77A2B" w:rsidRPr="00184119">
        <w:rPr>
          <w:szCs w:val="24"/>
        </w:rPr>
        <w:t xml:space="preserve">цикла с предусловием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.</w:t>
      </w:r>
    </w:p>
    <w:p w:rsidR="00BC4921" w:rsidRPr="00184119" w:rsidRDefault="00BC4921">
      <w:pPr>
        <w:rPr>
          <w:szCs w:val="24"/>
        </w:rPr>
      </w:pPr>
      <w:r w:rsidRPr="00184119">
        <w:rPr>
          <w:szCs w:val="24"/>
        </w:rPr>
        <w:t xml:space="preserve">4. Пример 5.8 Таблица значений функции (для случая оператора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).</w:t>
      </w:r>
    </w:p>
    <w:p w:rsidR="00D77A2B" w:rsidRPr="00184119" w:rsidRDefault="00D77A2B">
      <w:pPr>
        <w:rPr>
          <w:szCs w:val="24"/>
        </w:rPr>
      </w:pPr>
      <w:r w:rsidRPr="00184119">
        <w:rPr>
          <w:szCs w:val="24"/>
        </w:rPr>
        <w:t xml:space="preserve">5. Пример 5.9 Наибольшее значение функции на отрезке </w:t>
      </w:r>
      <w:r w:rsidRPr="00184119">
        <w:rPr>
          <w:szCs w:val="24"/>
        </w:rPr>
        <w:t xml:space="preserve">(для случая оператора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).</w:t>
      </w:r>
    </w:p>
    <w:p w:rsidR="00D77A2B" w:rsidRPr="00184119" w:rsidRDefault="00D77A2B">
      <w:pPr>
        <w:rPr>
          <w:szCs w:val="24"/>
        </w:rPr>
      </w:pPr>
      <w:r w:rsidRPr="00184119">
        <w:rPr>
          <w:szCs w:val="24"/>
        </w:rPr>
        <w:t xml:space="preserve">6. Пример 5.10 </w:t>
      </w:r>
      <w:r w:rsidRPr="00184119">
        <w:rPr>
          <w:szCs w:val="24"/>
        </w:rPr>
        <w:t>Наи</w:t>
      </w:r>
      <w:r w:rsidRPr="00184119">
        <w:rPr>
          <w:szCs w:val="24"/>
        </w:rPr>
        <w:t>мень</w:t>
      </w:r>
      <w:r w:rsidRPr="00184119">
        <w:rPr>
          <w:szCs w:val="24"/>
        </w:rPr>
        <w:t xml:space="preserve">шее значение функции на отрезке (для случая оператора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>).</w:t>
      </w:r>
    </w:p>
    <w:p w:rsidR="00D77A2B" w:rsidRPr="00184119" w:rsidRDefault="00D77A2B">
      <w:pPr>
        <w:rPr>
          <w:szCs w:val="24"/>
          <w:lang w:val="en-US"/>
        </w:rPr>
      </w:pPr>
      <w:r w:rsidRPr="00184119">
        <w:rPr>
          <w:szCs w:val="24"/>
        </w:rPr>
        <w:t xml:space="preserve">7. </w:t>
      </w:r>
      <w:r w:rsidRPr="00184119">
        <w:rPr>
          <w:szCs w:val="24"/>
        </w:rPr>
        <w:t xml:space="preserve">Синтаксис оператора цикла с </w:t>
      </w:r>
      <w:r w:rsidRPr="00184119">
        <w:rPr>
          <w:szCs w:val="24"/>
        </w:rPr>
        <w:t>постусловием</w:t>
      </w:r>
      <w:r w:rsidRPr="00184119">
        <w:rPr>
          <w:szCs w:val="24"/>
        </w:rPr>
        <w:t xml:space="preserve">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, назначение и описание основных частей данного оператора.</w:t>
      </w:r>
    </w:p>
    <w:p w:rsidR="001810C7" w:rsidRPr="00184119" w:rsidRDefault="00D77A2B" w:rsidP="001810C7">
      <w:pPr>
        <w:rPr>
          <w:szCs w:val="24"/>
        </w:rPr>
      </w:pPr>
      <w:r w:rsidRPr="00184119">
        <w:rPr>
          <w:szCs w:val="24"/>
        </w:rPr>
        <w:t xml:space="preserve">8. </w:t>
      </w:r>
      <w:r w:rsidR="001810C7" w:rsidRPr="00184119">
        <w:rPr>
          <w:szCs w:val="24"/>
        </w:rPr>
        <w:t xml:space="preserve">Порядок выполнения оператора цикла с постусловием </w:t>
      </w:r>
      <w:r w:rsidR="001810C7" w:rsidRPr="00184119">
        <w:rPr>
          <w:szCs w:val="24"/>
          <w:lang w:val="en-US"/>
        </w:rPr>
        <w:t>Repeat</w:t>
      </w:r>
      <w:r w:rsidR="001810C7" w:rsidRPr="00184119">
        <w:rPr>
          <w:szCs w:val="24"/>
        </w:rPr>
        <w:t>.</w:t>
      </w:r>
    </w:p>
    <w:p w:rsidR="001810C7" w:rsidRPr="00184119" w:rsidRDefault="001810C7" w:rsidP="001810C7">
      <w:pPr>
        <w:rPr>
          <w:szCs w:val="24"/>
        </w:rPr>
      </w:pPr>
      <w:r w:rsidRPr="00184119">
        <w:rPr>
          <w:szCs w:val="24"/>
        </w:rPr>
        <w:t>9</w:t>
      </w:r>
      <w:r w:rsidRPr="00184119">
        <w:rPr>
          <w:szCs w:val="24"/>
        </w:rPr>
        <w:t xml:space="preserve">. Блок схема, соответствующая оператору цикла с постусловием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.</w:t>
      </w:r>
    </w:p>
    <w:p w:rsidR="00D77A2B" w:rsidRPr="00184119" w:rsidRDefault="00F949B1">
      <w:pPr>
        <w:rPr>
          <w:szCs w:val="24"/>
        </w:rPr>
      </w:pPr>
      <w:r w:rsidRPr="00184119">
        <w:rPr>
          <w:szCs w:val="24"/>
        </w:rPr>
        <w:t xml:space="preserve">10. Основные различия между операторами </w:t>
      </w:r>
      <w:r w:rsidRPr="00184119">
        <w:rPr>
          <w:szCs w:val="24"/>
          <w:lang w:val="en-US"/>
        </w:rPr>
        <w:t>While</w:t>
      </w:r>
      <w:r w:rsidRPr="00184119">
        <w:rPr>
          <w:szCs w:val="24"/>
        </w:rPr>
        <w:t xml:space="preserve"> и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.</w:t>
      </w:r>
    </w:p>
    <w:p w:rsidR="00F949B1" w:rsidRPr="00184119" w:rsidRDefault="008D7675">
      <w:pPr>
        <w:rPr>
          <w:szCs w:val="24"/>
        </w:rPr>
      </w:pPr>
      <w:r w:rsidRPr="00184119">
        <w:rPr>
          <w:szCs w:val="24"/>
        </w:rPr>
        <w:t>11. Пример 5.11</w:t>
      </w:r>
      <w:r w:rsidRPr="00184119">
        <w:rPr>
          <w:szCs w:val="24"/>
        </w:rPr>
        <w:t xml:space="preserve"> Таблица значений функции (для случая оператора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).</w:t>
      </w:r>
    </w:p>
    <w:p w:rsidR="008D7675" w:rsidRPr="00184119" w:rsidRDefault="008D7675">
      <w:pPr>
        <w:rPr>
          <w:szCs w:val="24"/>
        </w:rPr>
      </w:pPr>
      <w:r w:rsidRPr="00184119">
        <w:rPr>
          <w:szCs w:val="24"/>
        </w:rPr>
        <w:t>12. Пример 5.12</w:t>
      </w:r>
      <w:r w:rsidRPr="00184119">
        <w:rPr>
          <w:szCs w:val="24"/>
        </w:rPr>
        <w:t xml:space="preserve"> Наибольшее значение функции на отрезке (для случая оператора </w:t>
      </w:r>
      <w:r w:rsidRPr="00184119">
        <w:rPr>
          <w:szCs w:val="24"/>
          <w:lang w:val="en-US"/>
        </w:rPr>
        <w:t>Repeat</w:t>
      </w:r>
      <w:r w:rsidRPr="00184119">
        <w:rPr>
          <w:szCs w:val="24"/>
        </w:rPr>
        <w:t>).</w:t>
      </w:r>
    </w:p>
    <w:p w:rsidR="003560C7" w:rsidRPr="00184119" w:rsidRDefault="003560C7">
      <w:pPr>
        <w:rPr>
          <w:szCs w:val="24"/>
        </w:rPr>
      </w:pPr>
      <w:r w:rsidRPr="00184119">
        <w:rPr>
          <w:szCs w:val="24"/>
        </w:rPr>
        <w:t xml:space="preserve">13. Пример 5.13 </w:t>
      </w:r>
      <w:r w:rsidR="003416FC" w:rsidRPr="00184119">
        <w:rPr>
          <w:szCs w:val="24"/>
        </w:rPr>
        <w:t xml:space="preserve">Сумма сходящегося бесконечного ряда </w:t>
      </w:r>
      <w:r w:rsidR="003416FC" w:rsidRPr="00184119">
        <w:rPr>
          <w:szCs w:val="24"/>
        </w:rPr>
        <w:t xml:space="preserve">(для случая оператора </w:t>
      </w:r>
      <w:r w:rsidR="003416FC" w:rsidRPr="00184119">
        <w:rPr>
          <w:szCs w:val="24"/>
          <w:lang w:val="en-US"/>
        </w:rPr>
        <w:t>Repeat</w:t>
      </w:r>
      <w:r w:rsidR="003416FC" w:rsidRPr="00184119">
        <w:rPr>
          <w:szCs w:val="24"/>
        </w:rPr>
        <w:t>).</w:t>
      </w:r>
    </w:p>
    <w:p w:rsidR="00FE5BB9" w:rsidRPr="00184119" w:rsidRDefault="00FE5BB9">
      <w:pPr>
        <w:rPr>
          <w:szCs w:val="24"/>
        </w:rPr>
      </w:pPr>
      <w:r w:rsidRPr="00184119">
        <w:rPr>
          <w:szCs w:val="24"/>
        </w:rPr>
        <w:t>14. Понятия вложенного цикла, внешнего и внутреннего циклов.</w:t>
      </w:r>
    </w:p>
    <w:p w:rsidR="00FE5BB9" w:rsidRPr="00184119" w:rsidRDefault="00FE5BB9">
      <w:pPr>
        <w:rPr>
          <w:szCs w:val="24"/>
        </w:rPr>
      </w:pPr>
      <w:r w:rsidRPr="00184119">
        <w:rPr>
          <w:szCs w:val="24"/>
        </w:rPr>
        <w:t>15. Примеры с 5.14 по 5.16 включительно.</w:t>
      </w:r>
    </w:p>
    <w:p w:rsidR="00FE5BB9" w:rsidRPr="00184119" w:rsidRDefault="00FE5BB9">
      <w:pPr>
        <w:rPr>
          <w:szCs w:val="24"/>
        </w:rPr>
      </w:pPr>
    </w:p>
    <w:p w:rsidR="00BE66D6" w:rsidRPr="00184119" w:rsidRDefault="00BE66D6">
      <w:pPr>
        <w:rPr>
          <w:szCs w:val="24"/>
        </w:rPr>
      </w:pPr>
      <w:r w:rsidRPr="00184119">
        <w:rPr>
          <w:szCs w:val="24"/>
        </w:rPr>
        <w:t xml:space="preserve">Конспекты </w:t>
      </w:r>
      <w:r w:rsidR="00C50B6E" w:rsidRPr="00184119">
        <w:rPr>
          <w:szCs w:val="24"/>
        </w:rPr>
        <w:t xml:space="preserve">лекции сделать обязательно, </w:t>
      </w:r>
      <w:r w:rsidRPr="00184119">
        <w:rPr>
          <w:szCs w:val="24"/>
        </w:rPr>
        <w:t>преподаватель проверит</w:t>
      </w:r>
      <w:r w:rsidR="001E08EC" w:rsidRPr="00184119">
        <w:rPr>
          <w:szCs w:val="24"/>
        </w:rPr>
        <w:t xml:space="preserve"> </w:t>
      </w:r>
      <w:r w:rsidR="00C50B6E" w:rsidRPr="00184119">
        <w:rPr>
          <w:szCs w:val="24"/>
        </w:rPr>
        <w:t xml:space="preserve">их </w:t>
      </w:r>
      <w:r w:rsidR="001E08EC" w:rsidRPr="00184119">
        <w:rPr>
          <w:szCs w:val="24"/>
        </w:rPr>
        <w:t>в очном режиме.</w:t>
      </w:r>
    </w:p>
    <w:p w:rsidR="000B28B8" w:rsidRPr="00184119" w:rsidRDefault="000B28B8">
      <w:pPr>
        <w:rPr>
          <w:szCs w:val="24"/>
        </w:rPr>
      </w:pPr>
    </w:p>
    <w:p w:rsidR="00C853B0" w:rsidRPr="00184119" w:rsidRDefault="000E144C">
      <w:pPr>
        <w:rPr>
          <w:szCs w:val="24"/>
        </w:rPr>
      </w:pPr>
      <w:r w:rsidRPr="00184119">
        <w:rPr>
          <w:szCs w:val="24"/>
        </w:rPr>
        <w:t xml:space="preserve">Также преподаватель попытается </w:t>
      </w:r>
      <w:r w:rsidR="00645896" w:rsidRPr="00184119">
        <w:rPr>
          <w:szCs w:val="24"/>
        </w:rPr>
        <w:t xml:space="preserve">прочитать лекцию для студентов в программе </w:t>
      </w:r>
      <w:r w:rsidR="00645896" w:rsidRPr="00184119">
        <w:rPr>
          <w:szCs w:val="24"/>
          <w:lang w:val="en-US"/>
        </w:rPr>
        <w:t>zoom</w:t>
      </w:r>
      <w:r w:rsidR="00645896" w:rsidRPr="00184119">
        <w:rPr>
          <w:szCs w:val="24"/>
        </w:rPr>
        <w:t xml:space="preserve">. </w:t>
      </w:r>
    </w:p>
    <w:p w:rsidR="000E144C" w:rsidRPr="00184119" w:rsidRDefault="00645896">
      <w:pPr>
        <w:rPr>
          <w:szCs w:val="24"/>
        </w:rPr>
      </w:pPr>
      <w:r w:rsidRPr="00184119">
        <w:rPr>
          <w:szCs w:val="24"/>
        </w:rPr>
        <w:t>Ссылка на лекцию</w:t>
      </w:r>
      <w:r w:rsidR="00C853B0" w:rsidRPr="00184119">
        <w:rPr>
          <w:szCs w:val="24"/>
        </w:rPr>
        <w:t>:</w:t>
      </w:r>
    </w:p>
    <w:p w:rsidR="003E6DAE" w:rsidRPr="00184119" w:rsidRDefault="003E6DAE" w:rsidP="003E6DAE">
      <w:pPr>
        <w:rPr>
          <w:szCs w:val="24"/>
        </w:rPr>
      </w:pPr>
      <w:r w:rsidRPr="00184119">
        <w:rPr>
          <w:szCs w:val="24"/>
        </w:rPr>
        <w:t>﻿Тема: Информатика 30-10-2020</w:t>
      </w:r>
    </w:p>
    <w:p w:rsidR="003E6DAE" w:rsidRPr="00184119" w:rsidRDefault="006726A2" w:rsidP="003E6DAE">
      <w:pPr>
        <w:rPr>
          <w:szCs w:val="24"/>
        </w:rPr>
      </w:pPr>
      <w:r w:rsidRPr="00184119">
        <w:rPr>
          <w:szCs w:val="24"/>
        </w:rPr>
        <w:t>Время: 30 окт 2020 10:15</w:t>
      </w:r>
      <w:r w:rsidR="003E6DAE" w:rsidRPr="00184119">
        <w:rPr>
          <w:szCs w:val="24"/>
        </w:rPr>
        <w:t xml:space="preserve"> AM Якутск</w:t>
      </w:r>
    </w:p>
    <w:p w:rsidR="003E6DAE" w:rsidRPr="00184119" w:rsidRDefault="003E6DAE" w:rsidP="003E6DAE">
      <w:pPr>
        <w:rPr>
          <w:szCs w:val="24"/>
        </w:rPr>
      </w:pPr>
      <w:r w:rsidRPr="00184119">
        <w:rPr>
          <w:szCs w:val="24"/>
        </w:rPr>
        <w:t>Подключиться к конференции Zoom</w:t>
      </w:r>
    </w:p>
    <w:p w:rsidR="003E6DAE" w:rsidRPr="00184119" w:rsidRDefault="003E6DAE" w:rsidP="003E6DAE">
      <w:pPr>
        <w:rPr>
          <w:szCs w:val="24"/>
        </w:rPr>
      </w:pPr>
      <w:r w:rsidRPr="00184119">
        <w:rPr>
          <w:szCs w:val="24"/>
        </w:rPr>
        <w:t>https://us05web.zoom.us/j/87299921260?pwd=RXA2ZDJmZnNEWmNCWlMxK2hObHJiZz09</w:t>
      </w:r>
    </w:p>
    <w:p w:rsidR="003E6DAE" w:rsidRPr="00184119" w:rsidRDefault="003E6DAE" w:rsidP="003E6DAE">
      <w:pPr>
        <w:rPr>
          <w:szCs w:val="24"/>
        </w:rPr>
      </w:pPr>
      <w:r w:rsidRPr="00184119">
        <w:rPr>
          <w:szCs w:val="24"/>
        </w:rPr>
        <w:t>Идентификатор конференции: 872 9992 1260</w:t>
      </w:r>
    </w:p>
    <w:p w:rsidR="00184119" w:rsidRDefault="003E6DAE" w:rsidP="003E6DAE">
      <w:pPr>
        <w:rPr>
          <w:szCs w:val="24"/>
        </w:rPr>
      </w:pPr>
      <w:r w:rsidRPr="00184119">
        <w:rPr>
          <w:szCs w:val="24"/>
        </w:rPr>
        <w:t>Код доступа: A2Up4c</w:t>
      </w:r>
    </w:p>
    <w:p w:rsidR="00AB7AC9" w:rsidRPr="00184119" w:rsidRDefault="00AB7AC9" w:rsidP="00645896">
      <w:pPr>
        <w:jc w:val="both"/>
        <w:rPr>
          <w:szCs w:val="24"/>
        </w:rPr>
      </w:pPr>
      <w:r w:rsidRPr="00184119">
        <w:rPr>
          <w:szCs w:val="24"/>
        </w:rPr>
        <w:lastRenderedPageBreak/>
        <w:t>Для студентов</w:t>
      </w:r>
      <w:r w:rsidR="00453AB0" w:rsidRPr="00184119">
        <w:rPr>
          <w:szCs w:val="24"/>
        </w:rPr>
        <w:t xml:space="preserve"> групп ЭЛС-20, ТЭС-20</w:t>
      </w:r>
      <w:r w:rsidRPr="00184119">
        <w:rPr>
          <w:szCs w:val="24"/>
        </w:rPr>
        <w:t>, которые не могут подключиться к лекции дистанционно, будет проведена трансляция лекц</w:t>
      </w:r>
      <w:r w:rsidR="005434A0" w:rsidRPr="00184119">
        <w:rPr>
          <w:szCs w:val="24"/>
        </w:rPr>
        <w:t>ии на второй паре в ауд. 03-404 в очном режиме.</w:t>
      </w:r>
    </w:p>
    <w:p w:rsidR="00AB7AC9" w:rsidRPr="00184119" w:rsidRDefault="00AB7AC9" w:rsidP="00645896">
      <w:pPr>
        <w:jc w:val="both"/>
        <w:rPr>
          <w:szCs w:val="24"/>
        </w:rPr>
      </w:pPr>
    </w:p>
    <w:p w:rsidR="003E6DAE" w:rsidRPr="00184119" w:rsidRDefault="003E6DAE" w:rsidP="00645896">
      <w:pPr>
        <w:jc w:val="both"/>
        <w:rPr>
          <w:color w:val="FF0000"/>
          <w:szCs w:val="24"/>
        </w:rPr>
      </w:pPr>
      <w:r w:rsidRPr="00184119">
        <w:rPr>
          <w:color w:val="FF0000"/>
          <w:szCs w:val="24"/>
        </w:rPr>
        <w:t>!!! Важное правило:</w:t>
      </w:r>
    </w:p>
    <w:p w:rsidR="00645896" w:rsidRPr="00184119" w:rsidRDefault="00645896" w:rsidP="00645896">
      <w:pPr>
        <w:jc w:val="both"/>
        <w:rPr>
          <w:szCs w:val="24"/>
        </w:rPr>
      </w:pPr>
      <w:r w:rsidRPr="00184119">
        <w:rPr>
          <w:szCs w:val="24"/>
        </w:rPr>
        <w:t xml:space="preserve">Студенты заходят в </w:t>
      </w:r>
      <w:r w:rsidRPr="00184119">
        <w:rPr>
          <w:szCs w:val="24"/>
          <w:lang w:val="en-US"/>
        </w:rPr>
        <w:t>zoom</w:t>
      </w:r>
      <w:r w:rsidRPr="00184119">
        <w:rPr>
          <w:szCs w:val="24"/>
        </w:rPr>
        <w:t xml:space="preserve"> на лекцию, указав группу и свои Фамилию и имя. Студенты, не соблюдающие данное правило, не будут подключаться </w:t>
      </w:r>
      <w:bookmarkStart w:id="0" w:name="_GoBack"/>
      <w:bookmarkEnd w:id="0"/>
      <w:r w:rsidRPr="00184119">
        <w:rPr>
          <w:szCs w:val="24"/>
        </w:rPr>
        <w:t>к лекции.</w:t>
      </w:r>
    </w:p>
    <w:sectPr w:rsidR="00645896" w:rsidRPr="00184119" w:rsidSect="000E7E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0B28B8"/>
    <w:rsid w:val="000C472C"/>
    <w:rsid w:val="000E144C"/>
    <w:rsid w:val="000E7EC1"/>
    <w:rsid w:val="001810C7"/>
    <w:rsid w:val="00184119"/>
    <w:rsid w:val="001E08EC"/>
    <w:rsid w:val="003416FC"/>
    <w:rsid w:val="00346C54"/>
    <w:rsid w:val="003560C7"/>
    <w:rsid w:val="003E6DAE"/>
    <w:rsid w:val="00453AB0"/>
    <w:rsid w:val="004B5C32"/>
    <w:rsid w:val="00512DE1"/>
    <w:rsid w:val="005434A0"/>
    <w:rsid w:val="00645896"/>
    <w:rsid w:val="006726A2"/>
    <w:rsid w:val="00787961"/>
    <w:rsid w:val="007B4236"/>
    <w:rsid w:val="008A6304"/>
    <w:rsid w:val="008C6D21"/>
    <w:rsid w:val="008D7675"/>
    <w:rsid w:val="008F496F"/>
    <w:rsid w:val="00A14D8D"/>
    <w:rsid w:val="00AB7AC9"/>
    <w:rsid w:val="00B836FC"/>
    <w:rsid w:val="00BC4921"/>
    <w:rsid w:val="00BE66D6"/>
    <w:rsid w:val="00BF778D"/>
    <w:rsid w:val="00C50B6E"/>
    <w:rsid w:val="00C77C12"/>
    <w:rsid w:val="00C853B0"/>
    <w:rsid w:val="00D02FB5"/>
    <w:rsid w:val="00D77A2B"/>
    <w:rsid w:val="00E5084C"/>
    <w:rsid w:val="00F10C74"/>
    <w:rsid w:val="00F43AC9"/>
    <w:rsid w:val="00F949B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D3DD-8B97-4940-A862-A7CB2561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2020-10-20T21:45:00Z</dcterms:created>
  <dcterms:modified xsi:type="dcterms:W3CDTF">2020-10-29T04:50:00Z</dcterms:modified>
</cp:coreProperties>
</file>