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7AFC" w14:textId="3D04EF2B" w:rsidR="00F22A24" w:rsidRDefault="00F22A24" w:rsidP="00312AD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Все задачи нужно решать в отдельной тетради, которую </w:t>
      </w:r>
      <w:r w:rsidRPr="001463D9">
        <w:rPr>
          <w:b/>
          <w:bCs/>
          <w:sz w:val="28"/>
          <w:szCs w:val="28"/>
        </w:rPr>
        <w:t>после окончания дистанционного обучения нужно сдать Белкину С.Ю. на проверку</w:t>
      </w:r>
      <w:r>
        <w:rPr>
          <w:sz w:val="28"/>
          <w:szCs w:val="28"/>
        </w:rPr>
        <w:t xml:space="preserve">. Тетрадь с задачами оформить </w:t>
      </w:r>
      <w:r w:rsidR="001463D9">
        <w:rPr>
          <w:sz w:val="28"/>
          <w:szCs w:val="28"/>
        </w:rPr>
        <w:t xml:space="preserve">в установленном порядке, аккуратно </w:t>
      </w:r>
      <w:r>
        <w:rPr>
          <w:sz w:val="28"/>
          <w:szCs w:val="28"/>
        </w:rPr>
        <w:t>как контрольную, подписать её (ФИО, группа, номер зачётки).</w:t>
      </w:r>
    </w:p>
    <w:p w14:paraId="295BCE79" w14:textId="01580C42" w:rsidR="00312AD5" w:rsidRDefault="00312AD5" w:rsidP="00312AD5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</w:t>
      </w:r>
      <w:r w:rsidR="001463D9">
        <w:rPr>
          <w:sz w:val="28"/>
          <w:szCs w:val="28"/>
        </w:rPr>
        <w:t>а</w:t>
      </w:r>
      <w:r w:rsidRPr="000100AA">
        <w:rPr>
          <w:sz w:val="28"/>
          <w:szCs w:val="28"/>
        </w:rPr>
        <w:t>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 w:rsidR="001463D9">
        <w:rPr>
          <w:sz w:val="28"/>
          <w:szCs w:val="28"/>
        </w:rPr>
        <w:t>.</w:t>
      </w:r>
    </w:p>
    <w:p w14:paraId="29DAE5F8" w14:textId="2F1E3A95" w:rsidR="001463D9" w:rsidRDefault="001463D9" w:rsidP="00312AD5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Также нужно выкладывать решённые задачи в личный кабинет.</w:t>
      </w:r>
    </w:p>
    <w:p w14:paraId="35BA44FE" w14:textId="7BDD4CC5" w:rsidR="001463D9" w:rsidRPr="00F27A7D" w:rsidRDefault="001463D9" w:rsidP="00312AD5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F27A7D">
        <w:rPr>
          <w:b/>
          <w:bCs/>
          <w:sz w:val="28"/>
          <w:szCs w:val="28"/>
        </w:rPr>
        <w:t xml:space="preserve">Отправлять задачи мне на почту </w:t>
      </w:r>
      <w:hyperlink r:id="rId7" w:history="1"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study</w:t>
        </w:r>
        <w:r w:rsidR="00F27A7D" w:rsidRPr="00F27A7D">
          <w:rPr>
            <w:rStyle w:val="a4"/>
            <w:b/>
            <w:bCs/>
            <w:sz w:val="28"/>
            <w:szCs w:val="28"/>
          </w:rPr>
          <w:t>.67@</w:t>
        </w:r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F27A7D" w:rsidRPr="00F27A7D">
          <w:rPr>
            <w:rStyle w:val="a4"/>
            <w:b/>
            <w:bCs/>
            <w:sz w:val="28"/>
            <w:szCs w:val="28"/>
          </w:rPr>
          <w:t>.</w:t>
        </w:r>
        <w:r w:rsidR="00F27A7D" w:rsidRPr="00F27A7D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="00F27A7D" w:rsidRPr="00F27A7D">
        <w:rPr>
          <w:b/>
          <w:bCs/>
          <w:sz w:val="28"/>
          <w:szCs w:val="28"/>
        </w:rPr>
        <w:t xml:space="preserve"> не нужно!</w:t>
      </w:r>
    </w:p>
    <w:p w14:paraId="102A7CA3" w14:textId="77777777" w:rsidR="001463D9" w:rsidRDefault="001463D9" w:rsidP="00312AD5">
      <w:pPr>
        <w:pBdr>
          <w:bottom w:val="single" w:sz="12" w:space="1" w:color="auto"/>
        </w:pBdr>
        <w:rPr>
          <w:sz w:val="28"/>
          <w:szCs w:val="28"/>
        </w:rPr>
      </w:pPr>
    </w:p>
    <w:p w14:paraId="420CD16C" w14:textId="77777777" w:rsidR="00312AD5" w:rsidRDefault="00312AD5" w:rsidP="00312AD5">
      <w:pPr>
        <w:rPr>
          <w:sz w:val="28"/>
          <w:szCs w:val="28"/>
        </w:rPr>
      </w:pPr>
    </w:p>
    <w:p w14:paraId="00CAF16F" w14:textId="760CDF53" w:rsidR="00312AD5" w:rsidRDefault="00312AD5" w:rsidP="00312AD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66E06D95" w14:textId="77777777" w:rsidR="00827DC6" w:rsidRDefault="00827DC6" w:rsidP="00312AD5">
      <w:pPr>
        <w:rPr>
          <w:sz w:val="28"/>
          <w:szCs w:val="28"/>
        </w:rPr>
      </w:pPr>
    </w:p>
    <w:p w14:paraId="049CD099" w14:textId="017A4CB6" w:rsidR="00312AD5" w:rsidRDefault="00D60A70" w:rsidP="00A40956">
      <w:pPr>
        <w:pStyle w:val="a3"/>
        <w:rPr>
          <w:bCs/>
          <w:sz w:val="28"/>
          <w:szCs w:val="28"/>
        </w:rPr>
      </w:pPr>
      <w:r w:rsidRPr="00D60A70">
        <w:rPr>
          <w:bCs/>
          <w:sz w:val="28"/>
          <w:szCs w:val="28"/>
        </w:rPr>
        <w:t>1. Два заряженных шарика</w:t>
      </w:r>
      <w:r>
        <w:rPr>
          <w:bCs/>
          <w:sz w:val="28"/>
          <w:szCs w:val="28"/>
        </w:rPr>
        <w:t xml:space="preserve">, подвешенных на нитях одинаковой длины, опускаются в </w:t>
      </w:r>
      <w:r w:rsidRPr="00D60A70">
        <w:rPr>
          <w:bCs/>
          <w:sz w:val="28"/>
          <w:szCs w:val="28"/>
        </w:rPr>
        <w:t>керосин плотностью 0,8 г/см</w:t>
      </w:r>
      <w:r w:rsidRPr="00D60A70">
        <w:rPr>
          <w:bCs/>
          <w:sz w:val="36"/>
          <w:szCs w:val="36"/>
          <w:vertAlign w:val="superscript"/>
        </w:rPr>
        <w:t>3</w:t>
      </w:r>
      <w:r w:rsidRPr="00D60A70">
        <w:rPr>
          <w:bCs/>
          <w:sz w:val="36"/>
          <w:szCs w:val="36"/>
        </w:rPr>
        <w:t xml:space="preserve">. </w:t>
      </w:r>
      <w:r w:rsidRPr="006B1BB6">
        <w:rPr>
          <w:bCs/>
          <w:sz w:val="28"/>
          <w:szCs w:val="28"/>
        </w:rPr>
        <w:t>Какой</w:t>
      </w:r>
      <w:r w:rsidR="006B1BB6">
        <w:rPr>
          <w:bCs/>
          <w:sz w:val="28"/>
          <w:szCs w:val="28"/>
        </w:rPr>
        <w:t xml:space="preserve"> должна быть плотность материала шариков, чтобы угол расхождения нитей в воздухе и в керосине был один и тот же? Диэлектрическая проницаемость керосина ε</w:t>
      </w:r>
      <w:r w:rsidR="00827DC6">
        <w:rPr>
          <w:bCs/>
          <w:sz w:val="28"/>
          <w:szCs w:val="28"/>
          <w:lang w:val="en-US"/>
        </w:rPr>
        <w:t>=2</w:t>
      </w:r>
      <w:r w:rsidR="00827DC6">
        <w:rPr>
          <w:bCs/>
          <w:sz w:val="28"/>
          <w:szCs w:val="28"/>
        </w:rPr>
        <w:t>.</w:t>
      </w:r>
    </w:p>
    <w:p w14:paraId="4BDD9764" w14:textId="0F05B6CB" w:rsidR="00827DC6" w:rsidRDefault="00827DC6" w:rsidP="00A40956">
      <w:pPr>
        <w:pStyle w:val="a3"/>
        <w:rPr>
          <w:bCs/>
          <w:sz w:val="28"/>
          <w:szCs w:val="28"/>
        </w:rPr>
      </w:pPr>
    </w:p>
    <w:p w14:paraId="6942320E" w14:textId="7E2FD746" w:rsidR="00827DC6" w:rsidRDefault="00827DC6" w:rsidP="00A4095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вершинах равностороннего треугольника находятся одинаковые положительные заряды </w:t>
      </w:r>
      <w:r>
        <w:rPr>
          <w:bCs/>
          <w:sz w:val="28"/>
          <w:szCs w:val="28"/>
          <w:lang w:val="en-US"/>
        </w:rPr>
        <w:t>Q</w:t>
      </w:r>
      <w:r w:rsidRPr="00827DC6">
        <w:rPr>
          <w:bCs/>
          <w:sz w:val="28"/>
          <w:szCs w:val="28"/>
        </w:rPr>
        <w:t xml:space="preserve"> = 2 </w:t>
      </w:r>
      <w:r>
        <w:rPr>
          <w:bCs/>
          <w:sz w:val="28"/>
          <w:szCs w:val="28"/>
        </w:rPr>
        <w:t xml:space="preserve">нКл. Какой отрицательный заряд </w:t>
      </w:r>
      <w:r>
        <w:rPr>
          <w:bCs/>
          <w:sz w:val="28"/>
          <w:szCs w:val="28"/>
          <w:lang w:val="en-US"/>
        </w:rPr>
        <w:t>Q</w:t>
      </w:r>
      <w:r w:rsidRPr="00827DC6">
        <w:rPr>
          <w:bCs/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необходимо поместить в центр треугольника, чтобы сила притяжения с его стороны</w:t>
      </w:r>
      <w:r w:rsidR="002B267A">
        <w:rPr>
          <w:bCs/>
          <w:sz w:val="28"/>
          <w:szCs w:val="28"/>
        </w:rPr>
        <w:t xml:space="preserve"> уравновесила силы отталкивания положительных зарядов?</w:t>
      </w:r>
    </w:p>
    <w:p w14:paraId="0C62824F" w14:textId="3A2DB723" w:rsidR="002B267A" w:rsidRDefault="002B267A" w:rsidP="00A40956">
      <w:pPr>
        <w:pStyle w:val="a3"/>
        <w:rPr>
          <w:bCs/>
          <w:sz w:val="28"/>
          <w:szCs w:val="28"/>
        </w:rPr>
      </w:pPr>
    </w:p>
    <w:p w14:paraId="06D79A87" w14:textId="63588D55" w:rsidR="002B267A" w:rsidRPr="00A209DC" w:rsidRDefault="002B267A" w:rsidP="00A4095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3. Свинцовый шарик (ρ = 11,3 г/см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>) диаметром 0,5 см помещён в глицерин (</w:t>
      </w:r>
      <w:r>
        <w:rPr>
          <w:bCs/>
          <w:sz w:val="28"/>
          <w:szCs w:val="28"/>
        </w:rPr>
        <w:t>ρ</w:t>
      </w:r>
      <w:r>
        <w:rPr>
          <w:bCs/>
          <w:sz w:val="28"/>
          <w:szCs w:val="28"/>
        </w:rPr>
        <w:t xml:space="preserve"> = 1,26 г/см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>). Определите заряд шарика, если в о</w:t>
      </w:r>
      <w:r w:rsidR="00A209DC">
        <w:rPr>
          <w:bCs/>
          <w:sz w:val="28"/>
          <w:szCs w:val="28"/>
        </w:rPr>
        <w:t xml:space="preserve">днородном электростатическом поле шарик оказался взвешенным в глицерине. Электростатическое поле направлено вертикально вверх, и его напряжённость </w:t>
      </w:r>
      <w:r w:rsidR="00A209DC">
        <w:rPr>
          <w:bCs/>
          <w:sz w:val="28"/>
          <w:szCs w:val="28"/>
          <w:lang w:val="en-US"/>
        </w:rPr>
        <w:t>E</w:t>
      </w:r>
      <w:r w:rsidR="00A209DC" w:rsidRPr="00A209DC">
        <w:rPr>
          <w:bCs/>
          <w:sz w:val="28"/>
          <w:szCs w:val="28"/>
        </w:rPr>
        <w:t xml:space="preserve"> = 4</w:t>
      </w:r>
      <w:r w:rsidR="00A209DC">
        <w:rPr>
          <w:bCs/>
          <w:sz w:val="28"/>
          <w:szCs w:val="28"/>
        </w:rPr>
        <w:t xml:space="preserve"> кВ/см.</w:t>
      </w:r>
    </w:p>
    <w:sectPr w:rsidR="002B267A" w:rsidRPr="00A209DC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397D" w14:textId="77777777" w:rsidR="00565134" w:rsidRDefault="00565134" w:rsidP="00A209DC">
      <w:r>
        <w:separator/>
      </w:r>
    </w:p>
  </w:endnote>
  <w:endnote w:type="continuationSeparator" w:id="0">
    <w:p w14:paraId="09D1AE4E" w14:textId="77777777" w:rsidR="00565134" w:rsidRDefault="00565134" w:rsidP="00A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89BE" w14:textId="77777777" w:rsidR="00565134" w:rsidRDefault="00565134" w:rsidP="00A209DC">
      <w:r>
        <w:separator/>
      </w:r>
    </w:p>
  </w:footnote>
  <w:footnote w:type="continuationSeparator" w:id="0">
    <w:p w14:paraId="780B314C" w14:textId="77777777" w:rsidR="00565134" w:rsidRDefault="00565134" w:rsidP="00A2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B7"/>
    <w:rsid w:val="001463D9"/>
    <w:rsid w:val="002B267A"/>
    <w:rsid w:val="00312AD5"/>
    <w:rsid w:val="00461211"/>
    <w:rsid w:val="004D48CB"/>
    <w:rsid w:val="00565134"/>
    <w:rsid w:val="0060290D"/>
    <w:rsid w:val="006B1BB6"/>
    <w:rsid w:val="007B2128"/>
    <w:rsid w:val="007C435E"/>
    <w:rsid w:val="00827DC6"/>
    <w:rsid w:val="00A209DC"/>
    <w:rsid w:val="00A40956"/>
    <w:rsid w:val="00AF7F38"/>
    <w:rsid w:val="00CB325D"/>
    <w:rsid w:val="00D60A70"/>
    <w:rsid w:val="00F22A24"/>
    <w:rsid w:val="00F27A7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CDE6"/>
  <w15:chartTrackingRefBased/>
  <w15:docId w15:val="{BD3943FD-7C2E-49C7-BBD6-F9E7163E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5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A40956"/>
    <w:pPr>
      <w:ind w:left="284" w:hanging="284"/>
      <w:jc w:val="both"/>
    </w:pPr>
    <w:rPr>
      <w:sz w:val="24"/>
    </w:rPr>
  </w:style>
  <w:style w:type="character" w:styleId="a4">
    <w:name w:val="Hyperlink"/>
    <w:basedOn w:val="a0"/>
    <w:uiPriority w:val="99"/>
    <w:unhideWhenUsed/>
    <w:rsid w:val="00312A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7A7D"/>
    <w:rPr>
      <w:color w:val="605E5C"/>
      <w:shd w:val="clear" w:color="auto" w:fill="E1DFDD"/>
    </w:rPr>
  </w:style>
  <w:style w:type="paragraph" w:styleId="a6">
    <w:name w:val="endnote text"/>
    <w:basedOn w:val="a"/>
    <w:link w:val="a7"/>
    <w:uiPriority w:val="99"/>
    <w:semiHidden/>
    <w:unhideWhenUsed/>
    <w:rsid w:val="00A209DC"/>
  </w:style>
  <w:style w:type="character" w:customStyle="1" w:styleId="a7">
    <w:name w:val="Текст концевой сноски Знак"/>
    <w:basedOn w:val="a0"/>
    <w:link w:val="a6"/>
    <w:uiPriority w:val="99"/>
    <w:semiHidden/>
    <w:rsid w:val="00A209DC"/>
    <w:rPr>
      <w:rFonts w:eastAsia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A20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y.6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D69B7-A0E3-4FB5-AE25-80B31CD7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9</cp:revision>
  <dcterms:created xsi:type="dcterms:W3CDTF">2020-11-07T03:44:00Z</dcterms:created>
  <dcterms:modified xsi:type="dcterms:W3CDTF">2022-02-04T15:26:00Z</dcterms:modified>
</cp:coreProperties>
</file>