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7E" w:rsidRPr="007E7F12" w:rsidRDefault="0021177E" w:rsidP="002117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7E7F12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Уважаемые студенты!</w:t>
      </w:r>
    </w:p>
    <w:p w:rsidR="00573159" w:rsidRDefault="00573159" w:rsidP="002117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Опишите конфликтную ситуацию, с которой Вы столкнулись в процессе работы</w:t>
      </w:r>
    </w:p>
    <w:p w:rsid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(реальную или смоделированную)</w:t>
      </w:r>
    </w:p>
    <w:p w:rsidR="00292775" w:rsidRP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Определите стороны конфликта, цели, интересы, позиции сторон.</w:t>
      </w:r>
      <w:r w:rsidRPr="00D84796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Начертите карту конфликта, изобразив на ней графически интересы, позиции и амбиции сторон. </w:t>
      </w:r>
    </w:p>
    <w:p w:rsid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2775" w:rsidRDefault="00292775" w:rsidP="00292775">
      <w:pPr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92775" w:rsidRPr="00BD16A7" w:rsidRDefault="009C0218" w:rsidP="0029277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BD16A7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ПРИМЕР УСПЕШНОГО ОТДЕЛЕНИЯ ИНТЕРЕСОВ ОТ ПОЗИЦИЙ В ПЕРЕГОВОРАХ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BD16A7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ПРИВЕДЕН В КНИГЕ ФИШЕРА.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Два читателя находятся в читальном зале библиотеки. Один встает и пытается открыть окно, другой активно возражает против этого. Между ними разгорается спор, насколько можно приоткрыть окно: открыть наполовину, сделать небольшую щелочку или совсем не открывать. Ни одно решение не удовлетворяет обоих спорящих людей.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Позиции участников спора таковы: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— открывающий окно: «Здесь так душно, что мне сейчас станет плохо</w:t>
      </w:r>
      <w:r w:rsidR="00400023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с сердцем, надо немедленно открыть окно!»;</w:t>
      </w:r>
    </w:p>
    <w:p w:rsidR="00292775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— возражающий: «Из открытого окна дует прямо мне в спину, даже если</w:t>
      </w:r>
      <w:r w:rsidR="00400023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открыта всего лишь небольшая щель. У меня болит поясница, и я не смогу</w:t>
      </w:r>
      <w:r w:rsidR="00400023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здесь находиться, а мне это совершенно необходимо для работы. Просто</w:t>
      </w:r>
      <w:r w:rsidR="00400023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закройте окно!»</w:t>
      </w:r>
    </w:p>
    <w:p w:rsidR="00400023" w:rsidRPr="009C0218" w:rsidRDefault="00400023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Позиции участников выглядят полностью противоположными, и если ни один из них не уступит, то непонятно, как быть. Простой компромисс в виде небольшой щелочки, на которую можно приоткрыть окно, не устраивает возражающего участника, так как все равно сквозит из окна.</w:t>
      </w:r>
    </w:p>
    <w:p w:rsidR="00400023" w:rsidRDefault="00400023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Но вот входит библиотекарь. Он спрашивает у открывающего, </w:t>
      </w:r>
      <w:r w:rsidRPr="009C0218">
        <w:rPr>
          <w:rFonts w:ascii="Times New Roman" w:eastAsiaTheme="minorHAnsi" w:hAnsi="Times New Roman" w:cs="Times New Roman"/>
          <w:b/>
          <w:bCs/>
          <w:i/>
          <w:color w:val="000000"/>
          <w:sz w:val="24"/>
          <w:szCs w:val="24"/>
          <w:lang w:eastAsia="en-US"/>
        </w:rPr>
        <w:t xml:space="preserve">почему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тот хочет открыть окно. Ответ — «Мне необходим свежий воздух». Затем библиотекарь спрашивает у возражающего, </w:t>
      </w:r>
      <w:r w:rsidRPr="009C0218">
        <w:rPr>
          <w:rFonts w:ascii="Times New Roman" w:eastAsiaTheme="minorHAnsi" w:hAnsi="Times New Roman" w:cs="Times New Roman"/>
          <w:b/>
          <w:bCs/>
          <w:i/>
          <w:color w:val="000000"/>
          <w:sz w:val="24"/>
          <w:szCs w:val="24"/>
          <w:lang w:eastAsia="en-US"/>
        </w:rPr>
        <w:t xml:space="preserve">почему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тот против. Ответ: «Чтобы не было сквозняка». Библиотекарь немного подумал и открыл окно в соседней комнате, куда также была открыта дверь из читального зала. 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Воздух в помещении через некоторое время стал более свежим, но при этом сквозняк не беспокоил возражающего участника. 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 xml:space="preserve">Данное решение оказалось взаимоприемлемым, так как в нем были учтены настоящие </w:t>
      </w:r>
      <w:r w:rsidRPr="009C0218">
        <w:rPr>
          <w:rFonts w:ascii="Times New Roman" w:eastAsiaTheme="minorHAnsi" w:hAnsi="Times New Roman" w:cs="Times New Roman"/>
          <w:b/>
          <w:bCs/>
          <w:i/>
          <w:color w:val="000000"/>
          <w:sz w:val="24"/>
          <w:szCs w:val="24"/>
          <w:lang w:eastAsia="en-US"/>
        </w:rPr>
        <w:t xml:space="preserve">интересы участников — свежий воздух и отсутствие сквозняка, </w:t>
      </w: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а не те позиции, т.е.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выраженные требования, которые были прямо противоположными — открыть или закрыть конкретное окно.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Для того чтобы перейти от обсуждения позиций к обсуждению интересов, помогают два вопроса: «Почему?» и «Почему нет?», которые нужно задавать спорящим сторонам. Эти вопросы помогают в понимании интересов сторон.</w:t>
      </w:r>
    </w:p>
    <w:p w:rsidR="00292775" w:rsidRPr="009C0218" w:rsidRDefault="00292775" w:rsidP="00292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9C0218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В описанной ситуации интересы участников — это потребность одного в свежем воздухе и потребность другого в отсутствии даже малейшего сквозняка.</w:t>
      </w:r>
    </w:p>
    <w:p w:rsidR="00292775" w:rsidRPr="00BD16A7" w:rsidRDefault="00292775" w:rsidP="00292775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292775" w:rsidRPr="005B523E" w:rsidRDefault="00292775" w:rsidP="00292775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5B523E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Интересы </w:t>
      </w:r>
      <w:r w:rsidRPr="005B523E">
        <w:rPr>
          <w:rFonts w:ascii="Times New Roman" w:eastAsia="Petersburg-Italic" w:hAnsi="Times New Roman" w:cs="Times New Roman"/>
          <w:i/>
          <w:iCs/>
          <w:color w:val="000000"/>
          <w:sz w:val="24"/>
          <w:szCs w:val="24"/>
          <w:lang w:eastAsia="en-US"/>
        </w:rPr>
        <w:t xml:space="preserve">— </w:t>
      </w:r>
      <w:r w:rsidRPr="005B523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это преобладающие в данный момент потребности и опасения, которые мотивируют людей к определенным действиям. Интересы прячутся за позициями, т.е. выраженными требованиями.</w:t>
      </w:r>
    </w:p>
    <w:p w:rsidR="00292775" w:rsidRPr="00292775" w:rsidRDefault="00292775" w:rsidP="0029277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5B523E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Позиция </w:t>
      </w:r>
      <w:r w:rsidRPr="005B523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— это сформулированные, выраженные словесно и эмоционально требования одной из сторон.</w:t>
      </w:r>
    </w:p>
    <w:sectPr w:rsidR="00292775" w:rsidRPr="00292775" w:rsidSect="007B1C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-Italic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A1A"/>
    <w:multiLevelType w:val="hybridMultilevel"/>
    <w:tmpl w:val="26A881E4"/>
    <w:lvl w:ilvl="0" w:tplc="5BECD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602B9"/>
    <w:multiLevelType w:val="hybridMultilevel"/>
    <w:tmpl w:val="1908B0FC"/>
    <w:lvl w:ilvl="0" w:tplc="9444A31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201D42"/>
    <w:multiLevelType w:val="hybridMultilevel"/>
    <w:tmpl w:val="26A881E4"/>
    <w:lvl w:ilvl="0" w:tplc="5BECD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F718B"/>
    <w:multiLevelType w:val="hybridMultilevel"/>
    <w:tmpl w:val="26A881E4"/>
    <w:lvl w:ilvl="0" w:tplc="5BECD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44562"/>
    <w:multiLevelType w:val="hybridMultilevel"/>
    <w:tmpl w:val="26A881E4"/>
    <w:lvl w:ilvl="0" w:tplc="5BECD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F657E6"/>
    <w:multiLevelType w:val="hybridMultilevel"/>
    <w:tmpl w:val="1908B0FC"/>
    <w:lvl w:ilvl="0" w:tplc="9444A31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C755F"/>
    <w:rsid w:val="00041A4F"/>
    <w:rsid w:val="0021177E"/>
    <w:rsid w:val="00292775"/>
    <w:rsid w:val="00400023"/>
    <w:rsid w:val="00537CF5"/>
    <w:rsid w:val="00564A9E"/>
    <w:rsid w:val="00573159"/>
    <w:rsid w:val="00670C39"/>
    <w:rsid w:val="007B1CB0"/>
    <w:rsid w:val="00804386"/>
    <w:rsid w:val="00893F4E"/>
    <w:rsid w:val="008C755F"/>
    <w:rsid w:val="0099738B"/>
    <w:rsid w:val="009C0218"/>
    <w:rsid w:val="00A935F9"/>
    <w:rsid w:val="00B70A8A"/>
    <w:rsid w:val="00BB140A"/>
    <w:rsid w:val="00E46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55F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8C755F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927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C0686-F474-4111-9369-5FEDCB15D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Pasha</cp:lastModifiedBy>
  <cp:revision>14</cp:revision>
  <dcterms:created xsi:type="dcterms:W3CDTF">2016-04-24T12:56:00Z</dcterms:created>
  <dcterms:modified xsi:type="dcterms:W3CDTF">2020-12-01T07:46:00Z</dcterms:modified>
</cp:coreProperties>
</file>