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22" w:rsidRDefault="00B61B76" w:rsidP="00B61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76">
        <w:rPr>
          <w:rFonts w:ascii="Times New Roman" w:hAnsi="Times New Roman" w:cs="Times New Roman"/>
          <w:b/>
          <w:sz w:val="28"/>
          <w:szCs w:val="28"/>
        </w:rPr>
        <w:t>Моделирование проблемных ситуаций при принятии решений.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В результате изучения данной главы студент должен: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знать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факторы определяющие внешнюю среду предприятия, включая ближнее и дальнее окружение;</w:t>
      </w:r>
    </w:p>
    <w:p w:rsidR="00B61B76" w:rsidRPr="00E32557" w:rsidRDefault="00B61B76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 xml:space="preserve">- </w:t>
      </w:r>
      <w:r w:rsidR="00E32557" w:rsidRPr="00E32557">
        <w:rPr>
          <w:rFonts w:ascii="Times New Roman" w:hAnsi="Times New Roman" w:cs="Times New Roman"/>
          <w:sz w:val="28"/>
          <w:szCs w:val="28"/>
        </w:rPr>
        <w:t>подходы к моделированию проблемных ситуаций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методологические принципы формирования таблиц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уметь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применять таблицы решений для моделирования проблемных ситуаций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применять методы анализа иерархий и аналитических сетей для моделирования проблемных ситуаций;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владеть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формирования проблемных ситуаций задач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поиска информации необходимой для идентификации факторов, определяющих проблемные ситуации в задачах принятия решений;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- навыками решения проблем, возникающих в ходе моделирования проблемных ситуаций.</w:t>
      </w: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Изучить подходы к моделированию проблемных ситуаций.</w:t>
      </w:r>
    </w:p>
    <w:p w:rsidR="00E32557" w:rsidRPr="00E32557" w:rsidRDefault="00E32557" w:rsidP="00E32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57">
        <w:rPr>
          <w:rFonts w:ascii="Times New Roman" w:hAnsi="Times New Roman" w:cs="Times New Roman"/>
          <w:sz w:val="28"/>
          <w:szCs w:val="28"/>
        </w:rPr>
        <w:t>При изучении данного материала необходимо использовать литературу, указанную в рабочей программе данного курса, а также использовать дополнительные источники информации.</w:t>
      </w:r>
    </w:p>
    <w:p w:rsidR="00E32557" w:rsidRPr="00E32557" w:rsidRDefault="00E32557" w:rsidP="00E32557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32557" w:rsidRPr="00E32557" w:rsidRDefault="00E32557" w:rsidP="00E32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2557">
        <w:rPr>
          <w:rFonts w:ascii="Times New Roman" w:hAnsi="Times New Roman" w:cs="Times New Roman"/>
          <w:sz w:val="28"/>
          <w:szCs w:val="28"/>
        </w:rPr>
        <w:t>Лекционные занятия проводятся в системе скайп, ссылка будет сброшена на эл почту старосты.</w:t>
      </w:r>
    </w:p>
    <w:p w:rsidR="00E32557" w:rsidRPr="00E32557" w:rsidRDefault="00E32557" w:rsidP="00E32557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32557" w:rsidRPr="00E32557" w:rsidRDefault="00E32557" w:rsidP="00E32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2557" w:rsidRPr="00E3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02"/>
    <w:rsid w:val="00711E22"/>
    <w:rsid w:val="00B61B76"/>
    <w:rsid w:val="00D75202"/>
    <w:rsid w:val="00E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102C"/>
  <w15:chartTrackingRefBased/>
  <w15:docId w15:val="{A34BAB4E-0C14-445E-A9DC-759AF18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2020-12-06T16:47:00Z</dcterms:created>
  <dcterms:modified xsi:type="dcterms:W3CDTF">2020-12-06T17:07:00Z</dcterms:modified>
</cp:coreProperties>
</file>