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22" w:rsidRDefault="00B61B76" w:rsidP="00B61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B76">
        <w:rPr>
          <w:rFonts w:ascii="Times New Roman" w:hAnsi="Times New Roman" w:cs="Times New Roman"/>
          <w:b/>
          <w:sz w:val="28"/>
          <w:szCs w:val="28"/>
        </w:rPr>
        <w:t>Моделирование проблемных ситуаций при принятии решений.</w:t>
      </w:r>
    </w:p>
    <w:p w:rsidR="00B61B76" w:rsidRPr="00E32557" w:rsidRDefault="00B61B76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В результате изучения данной главы студент должен:</w:t>
      </w:r>
    </w:p>
    <w:p w:rsidR="00B61B76" w:rsidRPr="00E32557" w:rsidRDefault="00B61B76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знать</w:t>
      </w:r>
    </w:p>
    <w:p w:rsidR="00B61B76" w:rsidRPr="00E32557" w:rsidRDefault="00B61B76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факторы определяющие внешнюю среду предприятия, включая ближнее и дальнее окружение;</w:t>
      </w:r>
    </w:p>
    <w:p w:rsidR="00B61B76" w:rsidRPr="00E32557" w:rsidRDefault="00B61B76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 xml:space="preserve">- </w:t>
      </w:r>
      <w:r w:rsidR="00E32557" w:rsidRPr="00E32557">
        <w:rPr>
          <w:rFonts w:ascii="Times New Roman" w:hAnsi="Times New Roman" w:cs="Times New Roman"/>
          <w:sz w:val="28"/>
          <w:szCs w:val="28"/>
        </w:rPr>
        <w:t>подходы к моделированию проблемных ситуаций в задачах принятия решений;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методологические принципы формирования таблиц решений;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уметь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применять таблицы решений для моделирования проблемных ситуаций в задачах принятия решений;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применять методы анализа иерархий и аналитических сетей для моделирования проблемных ситуаций;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владеть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навыками формирования проблемных ситуаций задач принятия решений;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навыками поиска информации необходимой для идентификации факторов, определяющих проблемные ситуации в задачах принятия решений;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навыками решения проблем, возникающих в ходе моделирования проблемных ситуаций.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Изучить подходы к моделированию проблемных ситуаций.</w:t>
      </w:r>
    </w:p>
    <w:p w:rsidR="00E32557" w:rsidRPr="00E32557" w:rsidRDefault="00E32557" w:rsidP="00E32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При изучении данного материала необходимо использовать литературу, указанную в рабочей программе данного курса, а также использовать дополнительные источники информации.</w:t>
      </w:r>
    </w:p>
    <w:p w:rsidR="00E32557" w:rsidRPr="00E32557" w:rsidRDefault="00E32557" w:rsidP="00E32557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32557" w:rsidRPr="00E32557" w:rsidRDefault="00E32557" w:rsidP="00E32557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2557" w:rsidRPr="00E3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02"/>
    <w:rsid w:val="003E33B8"/>
    <w:rsid w:val="00711E22"/>
    <w:rsid w:val="00B61B76"/>
    <w:rsid w:val="00D75202"/>
    <w:rsid w:val="00E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BAB4E-0C14-445E-A9DC-759AF18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2020-12-06T16:47:00Z</dcterms:created>
  <dcterms:modified xsi:type="dcterms:W3CDTF">2021-11-03T06:45:00Z</dcterms:modified>
</cp:coreProperties>
</file>