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46" w:rsidRDefault="00854E46" w:rsidP="00854E46">
      <w:pPr>
        <w:jc w:val="both"/>
        <w:rPr>
          <w:sz w:val="28"/>
          <w:szCs w:val="28"/>
        </w:rPr>
      </w:pPr>
      <w:r>
        <w:rPr>
          <w:i/>
          <w:sz w:val="28"/>
          <w:szCs w:val="28"/>
        </w:rPr>
        <w:t>Ф.И.О.</w:t>
      </w:r>
      <w:r>
        <w:rPr>
          <w:sz w:val="28"/>
          <w:szCs w:val="28"/>
        </w:rPr>
        <w:t xml:space="preserve"> преподавателя </w:t>
      </w:r>
      <w:proofErr w:type="spellStart"/>
      <w:r>
        <w:rPr>
          <w:sz w:val="28"/>
          <w:szCs w:val="28"/>
        </w:rPr>
        <w:t>Лиханова</w:t>
      </w:r>
      <w:proofErr w:type="spellEnd"/>
      <w:r>
        <w:rPr>
          <w:sz w:val="28"/>
          <w:szCs w:val="28"/>
        </w:rPr>
        <w:t xml:space="preserve"> Надежда Анатольевна</w:t>
      </w:r>
    </w:p>
    <w:p w:rsidR="00854E46" w:rsidRDefault="00854E46" w:rsidP="00854E46">
      <w:pPr>
        <w:jc w:val="both"/>
        <w:rPr>
          <w:sz w:val="28"/>
          <w:szCs w:val="28"/>
        </w:rPr>
      </w:pPr>
      <w:r>
        <w:rPr>
          <w:i/>
          <w:sz w:val="28"/>
          <w:szCs w:val="28"/>
        </w:rPr>
        <w:t>Должность</w:t>
      </w:r>
      <w:r>
        <w:rPr>
          <w:sz w:val="28"/>
          <w:szCs w:val="28"/>
        </w:rPr>
        <w:t xml:space="preserve"> доцент, </w:t>
      </w:r>
      <w:proofErr w:type="spellStart"/>
      <w:r>
        <w:rPr>
          <w:sz w:val="28"/>
          <w:szCs w:val="28"/>
        </w:rPr>
        <w:t>канд</w:t>
      </w:r>
      <w:proofErr w:type="gramStart"/>
      <w:r>
        <w:rPr>
          <w:sz w:val="28"/>
          <w:szCs w:val="28"/>
        </w:rPr>
        <w:t>.ф</w:t>
      </w:r>
      <w:proofErr w:type="gramEnd"/>
      <w:r>
        <w:rPr>
          <w:sz w:val="28"/>
          <w:szCs w:val="28"/>
        </w:rPr>
        <w:t>илол.наук</w:t>
      </w:r>
      <w:proofErr w:type="spellEnd"/>
      <w:r>
        <w:rPr>
          <w:sz w:val="28"/>
          <w:szCs w:val="28"/>
        </w:rPr>
        <w:t>, ИФФ, кафедра русского языка и методики его преподавания</w:t>
      </w:r>
    </w:p>
    <w:p w:rsidR="00854E46" w:rsidRDefault="00854E46" w:rsidP="00854E46">
      <w:pPr>
        <w:rPr>
          <w:sz w:val="28"/>
          <w:szCs w:val="28"/>
        </w:rPr>
      </w:pPr>
      <w:r w:rsidRPr="00854E46">
        <w:rPr>
          <w:sz w:val="28"/>
          <w:szCs w:val="28"/>
        </w:rPr>
        <w:t xml:space="preserve">Дата проведения занятия </w:t>
      </w:r>
      <w:r>
        <w:rPr>
          <w:sz w:val="28"/>
          <w:szCs w:val="28"/>
        </w:rPr>
        <w:t>27 октября, 1 пара</w:t>
      </w:r>
    </w:p>
    <w:p w:rsidR="00854E46" w:rsidRPr="00854E46" w:rsidRDefault="00854E46" w:rsidP="00854E46">
      <w:pPr>
        <w:rPr>
          <w:sz w:val="28"/>
          <w:szCs w:val="28"/>
        </w:rPr>
      </w:pPr>
      <w:r w:rsidRPr="00854E46">
        <w:rPr>
          <w:sz w:val="28"/>
          <w:szCs w:val="28"/>
        </w:rPr>
        <w:t xml:space="preserve">Группа </w:t>
      </w:r>
      <w:r>
        <w:rPr>
          <w:sz w:val="28"/>
          <w:szCs w:val="28"/>
        </w:rPr>
        <w:t>ТКБ-20</w:t>
      </w:r>
    </w:p>
    <w:p w:rsidR="00854E46" w:rsidRDefault="00854E46" w:rsidP="00854E46">
      <w:pPr>
        <w:jc w:val="both"/>
        <w:rPr>
          <w:sz w:val="28"/>
          <w:szCs w:val="28"/>
        </w:rPr>
      </w:pPr>
      <w:r>
        <w:rPr>
          <w:sz w:val="28"/>
          <w:szCs w:val="28"/>
        </w:rPr>
        <w:t xml:space="preserve">Выполненные задания размещаем в разделе «Личный кабинет студента», информация  на сайте </w:t>
      </w:r>
      <w:proofErr w:type="spellStart"/>
      <w:r>
        <w:rPr>
          <w:sz w:val="28"/>
          <w:szCs w:val="28"/>
        </w:rPr>
        <w:t>ЗабГУ</w:t>
      </w:r>
      <w:proofErr w:type="spellEnd"/>
      <w:r>
        <w:rPr>
          <w:sz w:val="28"/>
          <w:szCs w:val="28"/>
        </w:rPr>
        <w:t xml:space="preserve">. </w:t>
      </w:r>
    </w:p>
    <w:p w:rsidR="00854E46" w:rsidRDefault="00854E46" w:rsidP="00854E46">
      <w:pPr>
        <w:jc w:val="both"/>
        <w:rPr>
          <w:sz w:val="28"/>
          <w:szCs w:val="28"/>
        </w:rPr>
      </w:pPr>
    </w:p>
    <w:p w:rsidR="00854E46" w:rsidRPr="00854E46" w:rsidRDefault="00854E46" w:rsidP="00854E46">
      <w:pPr>
        <w:pStyle w:val="a6"/>
        <w:widowControl w:val="0"/>
        <w:numPr>
          <w:ilvl w:val="0"/>
          <w:numId w:val="7"/>
        </w:numPr>
        <w:autoSpaceDE w:val="0"/>
        <w:autoSpaceDN w:val="0"/>
        <w:adjustRightInd w:val="0"/>
        <w:spacing w:line="360" w:lineRule="auto"/>
        <w:jc w:val="both"/>
        <w:rPr>
          <w:rFonts w:ascii="Times New Roman" w:hAnsi="Times New Roman" w:cs="Times New Roman"/>
          <w:b/>
          <w:sz w:val="28"/>
          <w:szCs w:val="28"/>
        </w:rPr>
      </w:pPr>
      <w:r w:rsidRPr="00854E46">
        <w:rPr>
          <w:rFonts w:ascii="Times New Roman" w:hAnsi="Times New Roman" w:cs="Times New Roman"/>
          <w:b/>
          <w:sz w:val="28"/>
          <w:szCs w:val="28"/>
        </w:rPr>
        <w:t>Познакомиться с теоретическим материалом.</w:t>
      </w:r>
    </w:p>
    <w:p w:rsidR="00854E46" w:rsidRPr="00854E46" w:rsidRDefault="00854E46" w:rsidP="00854E46">
      <w:pPr>
        <w:pStyle w:val="a6"/>
        <w:widowControl w:val="0"/>
        <w:numPr>
          <w:ilvl w:val="0"/>
          <w:numId w:val="7"/>
        </w:numPr>
        <w:autoSpaceDE w:val="0"/>
        <w:autoSpaceDN w:val="0"/>
        <w:adjustRightInd w:val="0"/>
        <w:spacing w:line="360" w:lineRule="auto"/>
        <w:jc w:val="both"/>
        <w:rPr>
          <w:rFonts w:ascii="Times New Roman" w:hAnsi="Times New Roman" w:cs="Times New Roman"/>
          <w:b/>
          <w:sz w:val="28"/>
          <w:szCs w:val="28"/>
        </w:rPr>
      </w:pPr>
      <w:r w:rsidRPr="00854E46">
        <w:rPr>
          <w:rFonts w:ascii="Times New Roman" w:hAnsi="Times New Roman" w:cs="Times New Roman"/>
          <w:b/>
          <w:sz w:val="28"/>
          <w:szCs w:val="28"/>
        </w:rPr>
        <w:t>Выполнить практическое задание</w:t>
      </w:r>
    </w:p>
    <w:p w:rsidR="00854E46" w:rsidRPr="00854E46" w:rsidRDefault="00854E46" w:rsidP="00854E46">
      <w:pPr>
        <w:widowControl w:val="0"/>
        <w:autoSpaceDE w:val="0"/>
        <w:autoSpaceDN w:val="0"/>
        <w:adjustRightInd w:val="0"/>
        <w:spacing w:line="360" w:lineRule="auto"/>
        <w:jc w:val="center"/>
        <w:rPr>
          <w:b/>
          <w:sz w:val="28"/>
          <w:szCs w:val="28"/>
        </w:rPr>
      </w:pPr>
      <w:r w:rsidRPr="00854E46">
        <w:rPr>
          <w:b/>
          <w:sz w:val="28"/>
          <w:szCs w:val="28"/>
        </w:rPr>
        <w:t>Теоретический материал</w:t>
      </w:r>
    </w:p>
    <w:p w:rsidR="00854E46" w:rsidRPr="0061594C" w:rsidRDefault="00854E46" w:rsidP="00854E46">
      <w:pPr>
        <w:widowControl w:val="0"/>
        <w:autoSpaceDE w:val="0"/>
        <w:autoSpaceDN w:val="0"/>
        <w:adjustRightInd w:val="0"/>
        <w:spacing w:line="360" w:lineRule="auto"/>
        <w:jc w:val="both"/>
        <w:rPr>
          <w:b/>
          <w:sz w:val="28"/>
          <w:szCs w:val="28"/>
        </w:rPr>
      </w:pPr>
      <w:r w:rsidRPr="00854E46">
        <w:rPr>
          <w:b/>
          <w:sz w:val="28"/>
          <w:szCs w:val="28"/>
        </w:rPr>
        <w:t xml:space="preserve">По материалам пособия: </w:t>
      </w:r>
      <w:proofErr w:type="spellStart"/>
      <w:r w:rsidRPr="00854E46">
        <w:rPr>
          <w:b/>
          <w:sz w:val="28"/>
          <w:szCs w:val="28"/>
        </w:rPr>
        <w:t>Лиханова</w:t>
      </w:r>
      <w:proofErr w:type="spellEnd"/>
      <w:r w:rsidRPr="00854E46">
        <w:rPr>
          <w:b/>
          <w:sz w:val="28"/>
          <w:szCs w:val="28"/>
        </w:rPr>
        <w:t xml:space="preserve"> Н.А. Русский язык и культура речи: учеб</w:t>
      </w:r>
      <w:proofErr w:type="gramStart"/>
      <w:r w:rsidRPr="00854E46">
        <w:rPr>
          <w:b/>
          <w:sz w:val="28"/>
          <w:szCs w:val="28"/>
        </w:rPr>
        <w:t>.</w:t>
      </w:r>
      <w:proofErr w:type="gramEnd"/>
      <w:r w:rsidRPr="00854E46">
        <w:rPr>
          <w:b/>
          <w:sz w:val="28"/>
          <w:szCs w:val="28"/>
        </w:rPr>
        <w:t xml:space="preserve"> </w:t>
      </w:r>
      <w:proofErr w:type="gramStart"/>
      <w:r w:rsidRPr="00854E46">
        <w:rPr>
          <w:b/>
          <w:sz w:val="28"/>
          <w:szCs w:val="28"/>
        </w:rPr>
        <w:t>п</w:t>
      </w:r>
      <w:proofErr w:type="gramEnd"/>
      <w:r w:rsidRPr="00854E46">
        <w:rPr>
          <w:b/>
          <w:sz w:val="28"/>
          <w:szCs w:val="28"/>
        </w:rPr>
        <w:t xml:space="preserve">особие / Н.А. </w:t>
      </w:r>
      <w:proofErr w:type="spellStart"/>
      <w:r w:rsidRPr="00854E46">
        <w:rPr>
          <w:b/>
          <w:sz w:val="28"/>
          <w:szCs w:val="28"/>
        </w:rPr>
        <w:t>Лиханова</w:t>
      </w:r>
      <w:proofErr w:type="spellEnd"/>
      <w:r w:rsidRPr="00854E46">
        <w:rPr>
          <w:b/>
          <w:sz w:val="28"/>
          <w:szCs w:val="28"/>
        </w:rPr>
        <w:t xml:space="preserve">; </w:t>
      </w:r>
      <w:proofErr w:type="spellStart"/>
      <w:r w:rsidRPr="00854E46">
        <w:rPr>
          <w:b/>
          <w:sz w:val="28"/>
          <w:szCs w:val="28"/>
        </w:rPr>
        <w:t>Забайкал</w:t>
      </w:r>
      <w:proofErr w:type="spellEnd"/>
      <w:r w:rsidRPr="00854E46">
        <w:rPr>
          <w:b/>
          <w:sz w:val="28"/>
          <w:szCs w:val="28"/>
        </w:rPr>
        <w:t xml:space="preserve">. </w:t>
      </w:r>
      <w:proofErr w:type="spellStart"/>
      <w:r w:rsidRPr="00854E46">
        <w:rPr>
          <w:b/>
          <w:sz w:val="28"/>
          <w:szCs w:val="28"/>
        </w:rPr>
        <w:t>гос</w:t>
      </w:r>
      <w:proofErr w:type="spellEnd"/>
      <w:r w:rsidRPr="00854E46">
        <w:rPr>
          <w:b/>
          <w:sz w:val="28"/>
          <w:szCs w:val="28"/>
        </w:rPr>
        <w:t xml:space="preserve">. ун-т. – Чита: </w:t>
      </w:r>
      <w:proofErr w:type="spellStart"/>
      <w:r w:rsidRPr="00854E46">
        <w:rPr>
          <w:b/>
          <w:sz w:val="28"/>
          <w:szCs w:val="28"/>
        </w:rPr>
        <w:t>ЗабГУ</w:t>
      </w:r>
      <w:proofErr w:type="spellEnd"/>
      <w:r w:rsidRPr="00854E46">
        <w:rPr>
          <w:b/>
          <w:sz w:val="28"/>
          <w:szCs w:val="28"/>
        </w:rPr>
        <w:t xml:space="preserve">, 2018. – 167 с. </w:t>
      </w:r>
      <w:r>
        <w:rPr>
          <w:b/>
          <w:sz w:val="28"/>
          <w:szCs w:val="28"/>
        </w:rPr>
        <w:t xml:space="preserve"> </w:t>
      </w:r>
      <w:r w:rsidRPr="00854E46">
        <w:rPr>
          <w:b/>
          <w:sz w:val="28"/>
          <w:szCs w:val="28"/>
          <w:lang w:val="en-US"/>
        </w:rPr>
        <w:t>ISBN</w:t>
      </w:r>
      <w:r w:rsidRPr="00854E46">
        <w:rPr>
          <w:b/>
          <w:sz w:val="28"/>
          <w:szCs w:val="28"/>
        </w:rPr>
        <w:t xml:space="preserve">  978</w:t>
      </w:r>
      <w:r>
        <w:rPr>
          <w:b/>
          <w:sz w:val="28"/>
          <w:szCs w:val="28"/>
        </w:rPr>
        <w:t>-5-9293-2102-3</w:t>
      </w:r>
    </w:p>
    <w:p w:rsidR="00854E46" w:rsidRDefault="00854E46" w:rsidP="00854E46">
      <w:pPr>
        <w:widowControl w:val="0"/>
        <w:autoSpaceDE w:val="0"/>
        <w:autoSpaceDN w:val="0"/>
        <w:adjustRightInd w:val="0"/>
        <w:spacing w:line="360" w:lineRule="auto"/>
        <w:jc w:val="both"/>
        <w:rPr>
          <w:b/>
          <w:sz w:val="28"/>
          <w:szCs w:val="28"/>
        </w:rPr>
      </w:pPr>
    </w:p>
    <w:p w:rsidR="00854E46" w:rsidRPr="0061594C" w:rsidRDefault="00854E46" w:rsidP="00854E46">
      <w:pPr>
        <w:widowControl w:val="0"/>
        <w:autoSpaceDE w:val="0"/>
        <w:autoSpaceDN w:val="0"/>
        <w:adjustRightInd w:val="0"/>
        <w:jc w:val="center"/>
        <w:rPr>
          <w:b/>
        </w:rPr>
      </w:pPr>
      <w:r w:rsidRPr="0061594C">
        <w:rPr>
          <w:b/>
        </w:rPr>
        <w:t>Тема 5. Официально-деловая речь в системе функциональных стилей русского литературного языка</w:t>
      </w:r>
    </w:p>
    <w:p w:rsidR="00854E46" w:rsidRPr="0061594C" w:rsidRDefault="00854E46" w:rsidP="00854E46">
      <w:pPr>
        <w:widowControl w:val="0"/>
        <w:autoSpaceDE w:val="0"/>
        <w:autoSpaceDN w:val="0"/>
        <w:adjustRightInd w:val="0"/>
        <w:jc w:val="both"/>
      </w:pPr>
      <w:proofErr w:type="gramStart"/>
      <w:r w:rsidRPr="0061594C">
        <w:rPr>
          <w:b/>
        </w:rPr>
        <w:t>Ключевые слова:</w:t>
      </w:r>
      <w:r w:rsidRPr="0061594C">
        <w:t xml:space="preserve"> официально-деловой стиль,</w:t>
      </w:r>
      <w:r w:rsidRPr="0061594C">
        <w:rPr>
          <w:i/>
        </w:rPr>
        <w:t xml:space="preserve"> </w:t>
      </w:r>
      <w:r w:rsidRPr="0061594C">
        <w:t>русский государственно-деловой язык,</w:t>
      </w:r>
      <w:r w:rsidRPr="0061594C">
        <w:rPr>
          <w:i/>
        </w:rPr>
        <w:t xml:space="preserve"> </w:t>
      </w:r>
      <w:r w:rsidRPr="0061594C">
        <w:t xml:space="preserve">ситуация общения, речевое поведение, документ, лингвистические особенности стиля, клише, </w:t>
      </w:r>
      <w:proofErr w:type="spellStart"/>
      <w:r w:rsidRPr="0061594C">
        <w:t>стандартизованность</w:t>
      </w:r>
      <w:proofErr w:type="spellEnd"/>
      <w:r w:rsidRPr="0061594C">
        <w:t>, жанровое своеобразие</w:t>
      </w:r>
      <w:proofErr w:type="gramEnd"/>
    </w:p>
    <w:p w:rsidR="00854E46" w:rsidRPr="0061594C" w:rsidRDefault="00854E46" w:rsidP="00854E46">
      <w:pPr>
        <w:widowControl w:val="0"/>
        <w:autoSpaceDE w:val="0"/>
        <w:autoSpaceDN w:val="0"/>
        <w:adjustRightInd w:val="0"/>
        <w:jc w:val="both"/>
      </w:pPr>
      <w:r w:rsidRPr="0061594C">
        <w:t>_____________________________________________________________</w:t>
      </w:r>
    </w:p>
    <w:p w:rsidR="00854E46" w:rsidRPr="0061594C" w:rsidRDefault="00854E46" w:rsidP="00854E46">
      <w:pPr>
        <w:tabs>
          <w:tab w:val="left" w:pos="0"/>
        </w:tabs>
        <w:ind w:left="142"/>
        <w:jc w:val="both"/>
      </w:pPr>
      <w:r w:rsidRPr="0061594C">
        <w:tab/>
        <w:t xml:space="preserve">Наиболее близким к научному стилю является официально-деловой стиль. </w:t>
      </w:r>
      <w:proofErr w:type="gramStart"/>
      <w:r w:rsidRPr="0061594C">
        <w:rPr>
          <w:i/>
        </w:rPr>
        <w:t>Официально-деловой стиль</w:t>
      </w:r>
      <w:r w:rsidRPr="0061594C">
        <w:t xml:space="preserve"> – это «стиль документов: международных договоров, государственных актов, юридических законов, постановлений, инструкций, деловых бумаг и т. д. Этот стиль часто называют </w:t>
      </w:r>
      <w:r w:rsidRPr="0061594C">
        <w:rPr>
          <w:i/>
        </w:rPr>
        <w:t>консервативным</w:t>
      </w:r>
      <w:r w:rsidRPr="0061594C">
        <w:t xml:space="preserve">, в силу своей устойчивости» (Введенская 1999, </w:t>
      </w:r>
      <w:proofErr w:type="spellStart"/>
      <w:r w:rsidRPr="0061594C">
        <w:t>c</w:t>
      </w:r>
      <w:proofErr w:type="spellEnd"/>
      <w:r w:rsidRPr="0061594C">
        <w:t xml:space="preserve">. 112). </w:t>
      </w:r>
      <w:proofErr w:type="gramEnd"/>
    </w:p>
    <w:p w:rsidR="00854E46" w:rsidRPr="0061594C" w:rsidRDefault="00854E46" w:rsidP="00854E46">
      <w:pPr>
        <w:pStyle w:val="1"/>
        <w:ind w:left="0" w:firstLine="284"/>
        <w:rPr>
          <w:szCs w:val="24"/>
        </w:rPr>
      </w:pPr>
      <w:r w:rsidRPr="0061594C">
        <w:rPr>
          <w:szCs w:val="24"/>
        </w:rPr>
        <w:tab/>
      </w:r>
      <w:proofErr w:type="spellStart"/>
      <w:r w:rsidRPr="0061594C">
        <w:rPr>
          <w:szCs w:val="24"/>
        </w:rPr>
        <w:t>Колтунова</w:t>
      </w:r>
      <w:proofErr w:type="spellEnd"/>
      <w:r w:rsidRPr="0061594C">
        <w:rPr>
          <w:szCs w:val="24"/>
        </w:rPr>
        <w:t xml:space="preserve"> М.В. отмечает, что </w:t>
      </w:r>
      <w:r w:rsidRPr="0061594C">
        <w:rPr>
          <w:i/>
          <w:szCs w:val="24"/>
        </w:rPr>
        <w:t>официально-деловой стиль</w:t>
      </w:r>
      <w:r w:rsidRPr="0061594C">
        <w:rPr>
          <w:szCs w:val="24"/>
        </w:rPr>
        <w:t xml:space="preserve"> закреплен за «сферой социально-правовых отношений, реализующихся в законотворчестве, в экономике, в управленческой и дипломатической деятельности. К периферии делового стиля относят информативную рекламу, патентный стиль и обиходно-деловую речь (заявления, объяснительные записки, расписки и т.п.). Организационно-распорядительная документация – вид деловой письменности, наиболее полно представляющий ее специфику. Вместе с различными видами законодательной речи (лицензия, правила, устав, указ и т.п.) организационно-распорядительная документация представляет собой центр деловой письменности, ядро официально-делового стиля» (</w:t>
      </w:r>
      <w:proofErr w:type="spellStart"/>
      <w:r w:rsidRPr="0061594C">
        <w:rPr>
          <w:szCs w:val="24"/>
        </w:rPr>
        <w:t>Колтунова</w:t>
      </w:r>
      <w:proofErr w:type="spellEnd"/>
      <w:r w:rsidRPr="0061594C">
        <w:rPr>
          <w:szCs w:val="24"/>
        </w:rPr>
        <w:t xml:space="preserve"> 2002, с.14).</w:t>
      </w:r>
    </w:p>
    <w:p w:rsidR="00854E46" w:rsidRPr="0061594C" w:rsidRDefault="00854E46" w:rsidP="00854E46">
      <w:pPr>
        <w:pStyle w:val="1"/>
        <w:ind w:left="0" w:firstLine="284"/>
        <w:rPr>
          <w:szCs w:val="24"/>
        </w:rPr>
      </w:pPr>
      <w:r w:rsidRPr="0061594C">
        <w:rPr>
          <w:szCs w:val="24"/>
        </w:rPr>
        <w:t>Следующее определение – «деловой стиль используется для коммуникативного обслуживания правовой сферы как системы общеобязательных социальных норм, охраняемых силой государственного принуждения. Назначение делового стиля – обеспечивать правовую регламентацию общественных отношений; эта задача достигается через регулирование отношений в обществе, действий и поведения людей, функционирования объединений и государственных органов» (</w:t>
      </w:r>
      <w:proofErr w:type="spellStart"/>
      <w:r w:rsidRPr="0061594C">
        <w:rPr>
          <w:szCs w:val="24"/>
        </w:rPr>
        <w:t>Дускаева</w:t>
      </w:r>
      <w:proofErr w:type="spellEnd"/>
      <w:r w:rsidRPr="0061594C">
        <w:rPr>
          <w:szCs w:val="24"/>
        </w:rPr>
        <w:t xml:space="preserve"> 2012, с. 66).</w:t>
      </w:r>
    </w:p>
    <w:p w:rsidR="00854E46" w:rsidRPr="0061594C" w:rsidRDefault="00854E46" w:rsidP="00854E46">
      <w:pPr>
        <w:pStyle w:val="1"/>
        <w:ind w:left="0" w:firstLine="284"/>
        <w:rPr>
          <w:szCs w:val="24"/>
        </w:rPr>
      </w:pPr>
      <w:r w:rsidRPr="0061594C">
        <w:rPr>
          <w:szCs w:val="24"/>
        </w:rPr>
        <w:t xml:space="preserve"> Впервые термин </w:t>
      </w:r>
      <w:r w:rsidRPr="0061594C">
        <w:rPr>
          <w:i/>
          <w:szCs w:val="24"/>
        </w:rPr>
        <w:t>«русский государственно-деловой язык»</w:t>
      </w:r>
      <w:r w:rsidRPr="0061594C">
        <w:rPr>
          <w:szCs w:val="24"/>
        </w:rPr>
        <w:t xml:space="preserve"> упоминается «в описании языковой ситуации на Руси после появления в </w:t>
      </w:r>
      <w:r w:rsidRPr="0061594C">
        <w:rPr>
          <w:szCs w:val="24"/>
          <w:lang w:val="en-US"/>
        </w:rPr>
        <w:t>X</w:t>
      </w:r>
      <w:r w:rsidRPr="0061594C">
        <w:rPr>
          <w:szCs w:val="24"/>
        </w:rPr>
        <w:t xml:space="preserve"> веке письменности на славянском языке. Важной чертой ситуации </w:t>
      </w:r>
      <w:r w:rsidRPr="0061594C">
        <w:rPr>
          <w:szCs w:val="24"/>
          <w:lang w:val="en-US"/>
        </w:rPr>
        <w:t>XI</w:t>
      </w:r>
      <w:r w:rsidRPr="0061594C">
        <w:rPr>
          <w:szCs w:val="24"/>
        </w:rPr>
        <w:t>-</w:t>
      </w:r>
      <w:r w:rsidRPr="0061594C">
        <w:rPr>
          <w:szCs w:val="24"/>
          <w:lang w:val="en-US"/>
        </w:rPr>
        <w:t>XII</w:t>
      </w:r>
      <w:r w:rsidRPr="0061594C">
        <w:rPr>
          <w:szCs w:val="24"/>
        </w:rPr>
        <w:t xml:space="preserve"> вв. было, согласно академику В.В. Виноградову, развитие письменного языка в двух направлениях. С одной стороны, на основе созданного </w:t>
      </w:r>
      <w:r w:rsidRPr="0061594C">
        <w:rPr>
          <w:szCs w:val="24"/>
        </w:rPr>
        <w:lastRenderedPageBreak/>
        <w:t xml:space="preserve">Кириллом и </w:t>
      </w:r>
      <w:proofErr w:type="spellStart"/>
      <w:r w:rsidRPr="0061594C">
        <w:rPr>
          <w:szCs w:val="24"/>
        </w:rPr>
        <w:t>Мефодием</w:t>
      </w:r>
      <w:proofErr w:type="spellEnd"/>
      <w:r w:rsidRPr="0061594C">
        <w:rPr>
          <w:szCs w:val="24"/>
        </w:rPr>
        <w:t xml:space="preserve"> старославянского языка (хронологически это событие привязывают, как правило, к 60-м гг.</w:t>
      </w:r>
      <w:r w:rsidRPr="0061594C">
        <w:rPr>
          <w:szCs w:val="24"/>
          <w:lang w:val="en-US"/>
        </w:rPr>
        <w:t>IX</w:t>
      </w:r>
      <w:r w:rsidRPr="0061594C">
        <w:rPr>
          <w:szCs w:val="24"/>
        </w:rPr>
        <w:t xml:space="preserve"> </w:t>
      </w:r>
      <w:proofErr w:type="gramStart"/>
      <w:r w:rsidRPr="0061594C">
        <w:rPr>
          <w:szCs w:val="24"/>
        </w:rPr>
        <w:t>в</w:t>
      </w:r>
      <w:proofErr w:type="gramEnd"/>
      <w:r w:rsidRPr="0061594C">
        <w:rPr>
          <w:szCs w:val="24"/>
        </w:rPr>
        <w:t>.) всё более кристаллизуется славяно-русский литературный язык, или иначе церковнославянский, вобравший в себя элементы живой речи восточных славян. С другой стороны, в сфере бытовой и государственной практики используется язык, тесно связанный с живыми наречиями восточного славянства и почти свободный от церковно-славянских элементов.</w:t>
      </w:r>
    </w:p>
    <w:p w:rsidR="00854E46" w:rsidRPr="0061594C" w:rsidRDefault="00854E46" w:rsidP="00854E46">
      <w:pPr>
        <w:tabs>
          <w:tab w:val="left" w:pos="0"/>
        </w:tabs>
        <w:ind w:left="142"/>
        <w:jc w:val="both"/>
      </w:pPr>
      <w:r w:rsidRPr="0061594C">
        <w:tab/>
      </w:r>
      <w:proofErr w:type="gramStart"/>
      <w:r w:rsidRPr="0061594C">
        <w:t xml:space="preserve">….Важным памятником славянского права, историческим источником сведений о традициях и укладе повседневной жизни различных слоёв населения Руси стала «Русская правда» – первый письменный документ древней Руси, датируемые </w:t>
      </w:r>
      <w:r w:rsidRPr="0061594C">
        <w:rPr>
          <w:lang w:val="en-US"/>
        </w:rPr>
        <w:t>XI</w:t>
      </w:r>
      <w:r w:rsidRPr="0061594C">
        <w:t xml:space="preserve"> в. Он вобрал в себя законы, княжеские указы, правовые акты предшествующего периода, закрепляющий нормы уголовного, торгового и наследственного права» (Химик 2017, с. 13).</w:t>
      </w:r>
      <w:proofErr w:type="gramEnd"/>
    </w:p>
    <w:p w:rsidR="00854E46" w:rsidRPr="0061594C" w:rsidRDefault="00854E46" w:rsidP="00854E46">
      <w:pPr>
        <w:tabs>
          <w:tab w:val="left" w:pos="0"/>
        </w:tabs>
        <w:ind w:left="142"/>
        <w:jc w:val="both"/>
      </w:pPr>
      <w:r w:rsidRPr="0061594C">
        <w:tab/>
        <w:t xml:space="preserve">Кроме того, «Уже в грамотах (договорных, купчих, жалованных) отчетливо прослеживаются стилевые черты деловой речи: </w:t>
      </w:r>
      <w:proofErr w:type="spellStart"/>
      <w:r w:rsidRPr="0061594C">
        <w:t>стандартизованность</w:t>
      </w:r>
      <w:proofErr w:type="spellEnd"/>
      <w:r w:rsidRPr="0061594C">
        <w:t xml:space="preserve"> формул, которыми начинаются и заканчиваются тексты, точность изложения, создаваемая специфической лексикой» (</w:t>
      </w:r>
      <w:proofErr w:type="spellStart"/>
      <w:r w:rsidRPr="0061594C">
        <w:t>Дускаева</w:t>
      </w:r>
      <w:proofErr w:type="spellEnd"/>
      <w:r w:rsidRPr="0061594C">
        <w:t xml:space="preserve">  2012,  с. 104). Соответственно современный официально-деловой язык занимает ведущую коммуникативную позицию в связи с глобальными изменениями в структуре общественной жизни, в мировоззрении людей и с новыми запросами и потребностями общества. </w:t>
      </w:r>
    </w:p>
    <w:p w:rsidR="00854E46" w:rsidRPr="0061594C" w:rsidRDefault="00854E46" w:rsidP="00854E46">
      <w:pPr>
        <w:tabs>
          <w:tab w:val="left" w:pos="0"/>
        </w:tabs>
        <w:ind w:left="142"/>
        <w:jc w:val="both"/>
      </w:pPr>
      <w:r w:rsidRPr="0061594C">
        <w:tab/>
        <w:t xml:space="preserve">И.Р. Гальперин называет данный стиль стилем </w:t>
      </w:r>
      <w:r w:rsidRPr="0061594C">
        <w:rPr>
          <w:i/>
        </w:rPr>
        <w:t>официальных документов</w:t>
      </w:r>
      <w:r w:rsidRPr="0061594C">
        <w:t xml:space="preserve">, который подразделяется, в свою очередь, на следующие группы: «а) язык коммерческих документов, б) язык дипломатических документов, в) язык юридических документов, г) язык военных документов» (Гальперин 1977, с.. 19). </w:t>
      </w:r>
      <w:proofErr w:type="gramStart"/>
      <w:r w:rsidRPr="0061594C">
        <w:t xml:space="preserve">Среди лингвистов нет единства в обозначении языковых особенностей официально-делового стиля, однако суть их всегда сводится к следующему: официально-деловому стилю свойственна высокая </w:t>
      </w:r>
      <w:proofErr w:type="spellStart"/>
      <w:r w:rsidRPr="0061594C">
        <w:t>регламентированность</w:t>
      </w:r>
      <w:proofErr w:type="spellEnd"/>
      <w:r w:rsidRPr="0061594C">
        <w:t xml:space="preserve"> (определенный запас средств выражения и способов их построения), официальность (строгость, точность, детальность и однозначность изложения; слова обычно употребляются в своих прямых значениях, образность отсутствует), безличность (официально-деловая речь избегает конкретного и личностного), отсутствие эмоциональности и стереотипность.</w:t>
      </w:r>
      <w:proofErr w:type="gramEnd"/>
      <w:r w:rsidRPr="0061594C">
        <w:t xml:space="preserve"> В науке нет четкого разделения официально-делового функционального стиля на определенное количество </w:t>
      </w:r>
      <w:proofErr w:type="spellStart"/>
      <w:r w:rsidRPr="0061594C">
        <w:t>подстилей</w:t>
      </w:r>
      <w:proofErr w:type="spellEnd"/>
      <w:r w:rsidRPr="0061594C">
        <w:t xml:space="preserve">. </w:t>
      </w:r>
    </w:p>
    <w:p w:rsidR="00854E46" w:rsidRPr="0061594C" w:rsidRDefault="00854E46" w:rsidP="00854E46">
      <w:pPr>
        <w:tabs>
          <w:tab w:val="left" w:pos="0"/>
        </w:tabs>
        <w:ind w:left="142"/>
        <w:jc w:val="both"/>
      </w:pPr>
      <w:r w:rsidRPr="0061594C">
        <w:tab/>
      </w:r>
      <w:proofErr w:type="gramStart"/>
      <w:r w:rsidRPr="0061594C">
        <w:t xml:space="preserve">Таким образом, </w:t>
      </w:r>
      <w:r w:rsidRPr="0061594C">
        <w:rPr>
          <w:i/>
        </w:rPr>
        <w:t xml:space="preserve">официально-деловой стиль делится условно на три </w:t>
      </w:r>
      <w:proofErr w:type="spellStart"/>
      <w:r w:rsidRPr="0061594C">
        <w:rPr>
          <w:i/>
        </w:rPr>
        <w:t>подстиля</w:t>
      </w:r>
      <w:proofErr w:type="spellEnd"/>
      <w:r w:rsidRPr="0061594C">
        <w:rPr>
          <w:i/>
        </w:rPr>
        <w:t>:</w:t>
      </w:r>
      <w:r w:rsidRPr="0061594C">
        <w:t xml:space="preserve"> 1) дипломатический (виды документов: международные договоры, соглашения, конвенции, меморандумы, ноты, коммюнике и так далее; устные формы: протокольная речь); 2) законодательный (виды документов: законы, указы, гражданские, уголовные и другие акты государственного значения; основная устная форма – судебная речь);</w:t>
      </w:r>
      <w:proofErr w:type="gramEnd"/>
      <w:r w:rsidRPr="0061594C">
        <w:t xml:space="preserve"> </w:t>
      </w:r>
      <w:proofErr w:type="gramStart"/>
      <w:r w:rsidRPr="0061594C">
        <w:t>3) управленческий (виды документов: уставы, договоры, приказы, распоряжения, заявления, характеристики, доверенности, расписки и так далее; устные формы – доклад, выступление, служебный телефонный разговор, устное распоряжение) ()</w:t>
      </w:r>
      <w:proofErr w:type="gramEnd"/>
    </w:p>
    <w:p w:rsidR="00854E46" w:rsidRPr="0061594C" w:rsidRDefault="00854E46" w:rsidP="00854E46">
      <w:pPr>
        <w:tabs>
          <w:tab w:val="left" w:pos="0"/>
        </w:tabs>
        <w:ind w:left="142"/>
        <w:jc w:val="both"/>
      </w:pPr>
      <w:r w:rsidRPr="0061594C">
        <w:tab/>
      </w:r>
      <w:proofErr w:type="gramStart"/>
      <w:r w:rsidRPr="0061594C">
        <w:t xml:space="preserve">В условиях современного развития общества данный стиль речи функционирует как в </w:t>
      </w:r>
      <w:r w:rsidRPr="0061594C">
        <w:rPr>
          <w:i/>
        </w:rPr>
        <w:t>устной, так и в письменной формах</w:t>
      </w:r>
      <w:r w:rsidRPr="0061594C">
        <w:t>.</w:t>
      </w:r>
      <w:proofErr w:type="gramEnd"/>
      <w:r w:rsidRPr="0061594C">
        <w:t xml:space="preserve"> Учёные пишут: «Устная и письменная деловая речь имеют существенные отличия: обе формы речи представляют системно различающиеся разновидности русского литературного языка. Если деловая письменная речь представляет официально-деловой стиль речи, то устная деловая речь – различные формы гибридных стилевых образований» (Казакова 2013, с. 8).</w:t>
      </w:r>
    </w:p>
    <w:p w:rsidR="00854E46" w:rsidRPr="0061594C" w:rsidRDefault="00854E46" w:rsidP="00854E46">
      <w:pPr>
        <w:tabs>
          <w:tab w:val="left" w:pos="0"/>
        </w:tabs>
        <w:ind w:left="142"/>
        <w:jc w:val="both"/>
      </w:pPr>
      <w:r w:rsidRPr="0061594C">
        <w:tab/>
        <w:t>Устная коммуникация, считающаяся менее формальной, чем письменная, более персонифицирована, поскольку окрашена речевыми, культурн</w:t>
      </w:r>
      <w:proofErr w:type="gramStart"/>
      <w:r w:rsidRPr="0061594C">
        <w:t>о-</w:t>
      </w:r>
      <w:proofErr w:type="gramEnd"/>
      <w:r w:rsidRPr="0061594C">
        <w:t xml:space="preserve"> языковыми, профессиональными и многими другими особенностями лиц, участвующих в коммуникативном процессе. Выбор языковых средств, их организация в устной специально ориентированной речи, сами формы этой речи во многом зависят от целей и условий устного речевого взаимодействия. Устные формы официально-деловой </w:t>
      </w:r>
      <w:r w:rsidRPr="0061594C">
        <w:lastRenderedPageBreak/>
        <w:t xml:space="preserve">коммуникации, характеризующиеся для большинства речевых ситуаций более свободным отношением к соблюдению нормативных правил, </w:t>
      </w:r>
      <w:proofErr w:type="gramStart"/>
      <w:r w:rsidRPr="0061594C">
        <w:t>реализуются в различных условиях…… Официально-деловая устная коммуникация отражает</w:t>
      </w:r>
      <w:proofErr w:type="gramEnd"/>
      <w:r w:rsidRPr="0061594C">
        <w:t xml:space="preserve"> закономерности публичной речи по своим лингвистическим параметрам независимо от количества участников. Вместе с </w:t>
      </w:r>
      <w:proofErr w:type="gramStart"/>
      <w:r w:rsidRPr="0061594C">
        <w:t>тем, ж</w:t>
      </w:r>
      <w:proofErr w:type="gramEnd"/>
      <w:r w:rsidRPr="0061594C">
        <w:t xml:space="preserve">ѐсткие правила и условности в официально-деловом взаимодействии иногда пытаются устранить искусственной </w:t>
      </w:r>
      <w:proofErr w:type="spellStart"/>
      <w:r w:rsidRPr="0061594C">
        <w:t>деформализацией</w:t>
      </w:r>
      <w:proofErr w:type="spellEnd"/>
      <w:r w:rsidRPr="0061594C">
        <w:t xml:space="preserve"> условий коммуникации, как например, «встречи без галстуков» руководителей высокого государственного уровня или проведение деловых переговоров или научных взаимодействий в загородных или курортных залах, местах отдыха. Последнее обстоятельство существенно влияет не только на выбор языковых средств, их организацию в речи переговоров, но и на снижение уровня общего речевого самоконтроля. </w:t>
      </w:r>
      <w:proofErr w:type="gramStart"/>
      <w:r w:rsidRPr="0061594C">
        <w:t>Важной</w:t>
      </w:r>
      <w:proofErr w:type="gramEnd"/>
      <w:r w:rsidRPr="0061594C">
        <w:t xml:space="preserve"> остаѐтся лишь прагматическая составляющая такого взаимодействия. </w:t>
      </w:r>
      <w:proofErr w:type="gramStart"/>
      <w:r w:rsidRPr="0061594C">
        <w:t>Особенности устной официально-деловой речи во много определяются коммуникативной функцией (ролью) говорящих, а также, в зависимости от степени участия субъектов в речевом взаимодействии, особенностями реализации речевых средств в составе реплик-высказываний, тогда как выбор лексико-фразеологических средств, тональность речи и еѐ жанровые параметры во многом определяются степенью информированности субъектов коммуникации и социальными отношениями между ними (</w:t>
      </w:r>
      <w:proofErr w:type="spellStart"/>
      <w:r w:rsidRPr="0061594C">
        <w:t>Лустрэ</w:t>
      </w:r>
      <w:proofErr w:type="spellEnd"/>
      <w:r w:rsidRPr="0061594C">
        <w:t xml:space="preserve"> 2014, с. 110-111).</w:t>
      </w:r>
      <w:proofErr w:type="gramEnd"/>
    </w:p>
    <w:p w:rsidR="00854E46" w:rsidRPr="0061594C" w:rsidRDefault="00854E46" w:rsidP="00854E46">
      <w:pPr>
        <w:tabs>
          <w:tab w:val="left" w:pos="0"/>
        </w:tabs>
        <w:ind w:left="142"/>
        <w:jc w:val="both"/>
      </w:pPr>
      <w:r w:rsidRPr="0061594C">
        <w:tab/>
        <w:t xml:space="preserve">В рамках устной деловой речи идёт развитие делового общения, которое проникает во все сферы жизни человека. И как </w:t>
      </w:r>
      <w:proofErr w:type="gramStart"/>
      <w:r w:rsidRPr="0061594C">
        <w:t>писал Т.Г. Винокур визитной карточкой человека в обществе становится</w:t>
      </w:r>
      <w:proofErr w:type="gramEnd"/>
      <w:r w:rsidRPr="0061594C">
        <w:t xml:space="preserve"> его «речевое поведение».  Термин </w:t>
      </w:r>
      <w:r w:rsidRPr="0061594C">
        <w:rPr>
          <w:rFonts w:eastAsia="Calibri"/>
          <w:i/>
        </w:rPr>
        <w:t>речевое по</w:t>
      </w:r>
      <w:r w:rsidRPr="0061594C">
        <w:rPr>
          <w:i/>
        </w:rPr>
        <w:t>ведение</w:t>
      </w:r>
      <w:r w:rsidRPr="0061594C">
        <w:t xml:space="preserve"> – «</w:t>
      </w:r>
      <w:r w:rsidRPr="0061594C">
        <w:rPr>
          <w:rFonts w:eastAsia="Calibri"/>
        </w:rPr>
        <w:t xml:space="preserve">обозначает всю совокупность речевых действий и их форм, </w:t>
      </w:r>
      <w:proofErr w:type="gramStart"/>
      <w:r w:rsidRPr="0061594C">
        <w:rPr>
          <w:rFonts w:eastAsia="Calibri"/>
        </w:rPr>
        <w:t>рассматриваем</w:t>
      </w:r>
      <w:r w:rsidRPr="0061594C">
        <w:t>ых</w:t>
      </w:r>
      <w:proofErr w:type="gramEnd"/>
      <w:r w:rsidRPr="0061594C">
        <w:t xml:space="preserve"> прежде всего в социально-ком</w:t>
      </w:r>
      <w:r w:rsidRPr="0061594C">
        <w:rPr>
          <w:rFonts w:eastAsia="Calibri"/>
        </w:rPr>
        <w:t>муникативном аспекте</w:t>
      </w:r>
      <w:r w:rsidRPr="0061594C">
        <w:t>» (</w:t>
      </w:r>
      <w:proofErr w:type="spellStart"/>
      <w:r w:rsidRPr="0061594C">
        <w:t>Колтунова</w:t>
      </w:r>
      <w:proofErr w:type="spellEnd"/>
      <w:r w:rsidRPr="0061594C">
        <w:t xml:space="preserve"> 2002, с. 9). Для инженера </w:t>
      </w:r>
      <w:r w:rsidRPr="0061594C">
        <w:rPr>
          <w:rFonts w:eastAsia="Calibri"/>
        </w:rPr>
        <w:t xml:space="preserve">это </w:t>
      </w:r>
      <w:r w:rsidRPr="0061594C">
        <w:t>определённые речевые дей</w:t>
      </w:r>
      <w:r w:rsidRPr="0061594C">
        <w:rPr>
          <w:rFonts w:eastAsia="Calibri"/>
        </w:rPr>
        <w:t xml:space="preserve">ствия, по </w:t>
      </w:r>
      <w:proofErr w:type="gramStart"/>
      <w:r w:rsidRPr="0061594C">
        <w:t>необходимости</w:t>
      </w:r>
      <w:proofErr w:type="gramEnd"/>
      <w:r w:rsidRPr="0061594C">
        <w:rPr>
          <w:rFonts w:eastAsia="Calibri"/>
        </w:rPr>
        <w:t xml:space="preserve"> совершаемые им в профессиональном деловом общении. </w:t>
      </w:r>
    </w:p>
    <w:p w:rsidR="00854E46" w:rsidRPr="0061594C" w:rsidRDefault="00854E46" w:rsidP="00854E46">
      <w:pPr>
        <w:tabs>
          <w:tab w:val="left" w:pos="0"/>
        </w:tabs>
        <w:ind w:left="142"/>
        <w:jc w:val="both"/>
      </w:pPr>
      <w:r w:rsidRPr="0061594C">
        <w:tab/>
      </w:r>
      <w:r w:rsidRPr="0061594C">
        <w:rPr>
          <w:i/>
        </w:rPr>
        <w:t>Письменным речевым произведением официально-деловой коммуникации становится документ</w:t>
      </w:r>
      <w:r w:rsidRPr="0061594C">
        <w:t>. Специалист по делопроизводству Т.В. Кузнецова замечает: «документ – письменный текст, исходящий из инстанций от имени лиц, наделенных особыми полномочиями, выполняющий регулятивную функцию, содержащий общественно значимую информацию и оформленный в установленном порядке» (Кузнецова 2001, с. 240).</w:t>
      </w:r>
    </w:p>
    <w:p w:rsidR="00854E46" w:rsidRPr="0061594C" w:rsidRDefault="00854E46" w:rsidP="00854E46">
      <w:pPr>
        <w:tabs>
          <w:tab w:val="left" w:pos="0"/>
        </w:tabs>
        <w:ind w:left="142"/>
        <w:jc w:val="both"/>
      </w:pPr>
      <w:r w:rsidRPr="0061594C">
        <w:rPr>
          <w:i/>
        </w:rPr>
        <w:tab/>
      </w:r>
      <w:r w:rsidRPr="0061594C">
        <w:t xml:space="preserve">С.П. </w:t>
      </w:r>
      <w:proofErr w:type="spellStart"/>
      <w:r w:rsidRPr="0061594C">
        <w:t>Кушнерук</w:t>
      </w:r>
      <w:proofErr w:type="spellEnd"/>
      <w:r w:rsidRPr="0061594C">
        <w:t xml:space="preserve"> пишет, что «критерии оценки официальн</w:t>
      </w:r>
      <w:proofErr w:type="gramStart"/>
      <w:r w:rsidRPr="0061594C">
        <w:t>о-</w:t>
      </w:r>
      <w:proofErr w:type="gramEnd"/>
      <w:r w:rsidRPr="0061594C">
        <w:t xml:space="preserve"> деловых документов имеют разнородный характер и во многом связаны с соответствиями определенным формальным требованиям, со степенью соответствия типовой экстралингвистической ситуации и с уровнем эффективности в цепочке “документ – действие – следствие”. Рассматривая формальные требования, можно говорить о степени жесткости документов, регулирующих форму и содержательные особенности текстов официально-делового стиля. Наиболее жестким, не допускающим обсуждения документом является Государственный стандарт</w:t>
      </w:r>
      <w:proofErr w:type="gramStart"/>
      <w:r w:rsidRPr="0061594C">
        <w:t>… Д</w:t>
      </w:r>
      <w:proofErr w:type="gramEnd"/>
      <w:r w:rsidRPr="0061594C">
        <w:t xml:space="preserve">ля документной лингвистики наиболее значимым положением </w:t>
      </w:r>
      <w:proofErr w:type="spellStart"/>
      <w:r w:rsidRPr="0061594C">
        <w:t>ГОСТа</w:t>
      </w:r>
      <w:proofErr w:type="spellEnd"/>
      <w:r w:rsidRPr="0061594C">
        <w:t xml:space="preserve"> является содержание разделов по композиционной организации документа и по формированию текстов документов» (</w:t>
      </w:r>
      <w:proofErr w:type="spellStart"/>
      <w:r w:rsidRPr="0061594C">
        <w:t>Кушнерук</w:t>
      </w:r>
      <w:proofErr w:type="spellEnd"/>
      <w:r w:rsidRPr="0061594C">
        <w:t>, 1999, с. 67-68).</w:t>
      </w:r>
    </w:p>
    <w:p w:rsidR="00854E46" w:rsidRPr="0061594C" w:rsidRDefault="00854E46" w:rsidP="00854E46">
      <w:pPr>
        <w:ind w:firstLine="708"/>
        <w:jc w:val="both"/>
      </w:pPr>
      <w:r w:rsidRPr="0061594C">
        <w:t xml:space="preserve">Отметим лингвистические особенности официально-делового стиля: </w:t>
      </w:r>
    </w:p>
    <w:p w:rsidR="00854E46" w:rsidRPr="0061594C" w:rsidRDefault="00854E46" w:rsidP="00854E46">
      <w:pPr>
        <w:pStyle w:val="p67"/>
        <w:numPr>
          <w:ilvl w:val="0"/>
          <w:numId w:val="5"/>
        </w:numPr>
        <w:spacing w:before="45" w:beforeAutospacing="0" w:after="0" w:afterAutospacing="0"/>
        <w:jc w:val="both"/>
        <w:rPr>
          <w:rStyle w:val="ft5"/>
          <w:color w:val="000000"/>
        </w:rPr>
      </w:pPr>
      <w:r w:rsidRPr="0061594C">
        <w:rPr>
          <w:color w:val="000000"/>
        </w:rPr>
        <w:t xml:space="preserve">Лексический состав текстов этого стиля имеет свои особенности, связанные с указанными чертами. Прежде всего в этих текстах используются слова и словосочетания литературного языка, которые имеют ярко выраженную функционально-стилистическую окраску, например, </w:t>
      </w:r>
      <w:r w:rsidRPr="0061594C">
        <w:rPr>
          <w:rStyle w:val="ft4"/>
          <w:i/>
          <w:iCs/>
          <w:color w:val="000000"/>
        </w:rPr>
        <w:t xml:space="preserve">истец, </w:t>
      </w:r>
      <w:proofErr w:type="spellStart"/>
      <w:r w:rsidRPr="0061594C">
        <w:rPr>
          <w:rStyle w:val="ft4"/>
          <w:i/>
          <w:iCs/>
          <w:color w:val="000000"/>
        </w:rPr>
        <w:t>ответчик</w:t>
      </w:r>
      <w:proofErr w:type="gramStart"/>
      <w:r w:rsidRPr="0061594C">
        <w:rPr>
          <w:rStyle w:val="ft4"/>
          <w:i/>
          <w:iCs/>
          <w:color w:val="000000"/>
        </w:rPr>
        <w:t>,</w:t>
      </w:r>
      <w:r w:rsidRPr="0061594C">
        <w:rPr>
          <w:i/>
          <w:iCs/>
          <w:color w:val="000000"/>
        </w:rPr>
        <w:t>п</w:t>
      </w:r>
      <w:proofErr w:type="gramEnd"/>
      <w:r w:rsidRPr="0061594C">
        <w:rPr>
          <w:i/>
          <w:iCs/>
          <w:color w:val="000000"/>
        </w:rPr>
        <w:t>ротокол</w:t>
      </w:r>
      <w:proofErr w:type="spellEnd"/>
      <w:r w:rsidRPr="0061594C">
        <w:rPr>
          <w:i/>
          <w:iCs/>
          <w:color w:val="000000"/>
        </w:rPr>
        <w:t xml:space="preserve">, должностная инструкция, заключение под стражу, </w:t>
      </w:r>
      <w:proofErr w:type="spellStart"/>
      <w:r w:rsidRPr="0061594C">
        <w:rPr>
          <w:i/>
          <w:iCs/>
          <w:color w:val="000000"/>
        </w:rPr>
        <w:t>пассажироперевозки</w:t>
      </w:r>
      <w:proofErr w:type="spellEnd"/>
      <w:r w:rsidRPr="0061594C">
        <w:rPr>
          <w:i/>
          <w:iCs/>
          <w:color w:val="000000"/>
        </w:rPr>
        <w:t xml:space="preserve">, поставка, удостоверение личности, научный сотрудник </w:t>
      </w:r>
      <w:r w:rsidRPr="0061594C">
        <w:rPr>
          <w:rStyle w:val="ft5"/>
          <w:color w:val="000000"/>
        </w:rPr>
        <w:t xml:space="preserve">и др., среди них значительное количество профессиональных терминов. </w:t>
      </w:r>
    </w:p>
    <w:p w:rsidR="00854E46" w:rsidRPr="0061594C" w:rsidRDefault="00854E46" w:rsidP="00854E46">
      <w:pPr>
        <w:pStyle w:val="p67"/>
        <w:numPr>
          <w:ilvl w:val="0"/>
          <w:numId w:val="5"/>
        </w:numPr>
        <w:spacing w:before="45" w:beforeAutospacing="0" w:after="0" w:afterAutospacing="0"/>
        <w:jc w:val="both"/>
        <w:rPr>
          <w:color w:val="000000"/>
        </w:rPr>
      </w:pPr>
      <w:r w:rsidRPr="0061594C">
        <w:rPr>
          <w:rStyle w:val="ft5"/>
          <w:color w:val="000000"/>
        </w:rPr>
        <w:t>Многие глаголы содержат тему предписания или долженствования:</w:t>
      </w:r>
    </w:p>
    <w:p w:rsidR="00854E46" w:rsidRPr="0061594C" w:rsidRDefault="00854E46" w:rsidP="00854E46">
      <w:pPr>
        <w:pStyle w:val="p138"/>
        <w:spacing w:before="30" w:beforeAutospacing="0" w:after="0" w:afterAutospacing="0"/>
        <w:ind w:left="709"/>
        <w:jc w:val="both"/>
        <w:rPr>
          <w:rStyle w:val="ft5"/>
          <w:color w:val="000000"/>
        </w:rPr>
      </w:pPr>
      <w:r w:rsidRPr="0061594C">
        <w:rPr>
          <w:i/>
          <w:iCs/>
          <w:color w:val="000000"/>
        </w:rPr>
        <w:t xml:space="preserve">запретить, разрешить, постановить, обязать, </w:t>
      </w:r>
      <w:proofErr w:type="spellStart"/>
      <w:r w:rsidRPr="0061594C">
        <w:rPr>
          <w:i/>
          <w:iCs/>
          <w:color w:val="000000"/>
        </w:rPr>
        <w:t>назначить</w:t>
      </w:r>
      <w:r w:rsidRPr="0061594C">
        <w:rPr>
          <w:rStyle w:val="ft5"/>
          <w:color w:val="000000"/>
        </w:rPr>
        <w:t>и</w:t>
      </w:r>
      <w:proofErr w:type="spellEnd"/>
      <w:r w:rsidRPr="0061594C">
        <w:rPr>
          <w:rStyle w:val="ft5"/>
          <w:color w:val="000000"/>
        </w:rPr>
        <w:t xml:space="preserve"> проч.</w:t>
      </w:r>
    </w:p>
    <w:p w:rsidR="00854E46" w:rsidRPr="0061594C" w:rsidRDefault="00854E46" w:rsidP="00854E46">
      <w:pPr>
        <w:pStyle w:val="p138"/>
        <w:numPr>
          <w:ilvl w:val="0"/>
          <w:numId w:val="6"/>
        </w:numPr>
        <w:spacing w:before="30" w:beforeAutospacing="0" w:after="0" w:afterAutospacing="0"/>
        <w:ind w:hanging="11"/>
        <w:jc w:val="both"/>
        <w:rPr>
          <w:color w:val="000000"/>
        </w:rPr>
      </w:pPr>
      <w:r w:rsidRPr="0061594C">
        <w:rPr>
          <w:color w:val="000000"/>
        </w:rPr>
        <w:lastRenderedPageBreak/>
        <w:t xml:space="preserve">Для официально-делового стиля характерна тенденция к сокращению числа значений слов, упрощению их семантической структуры, к однозначности лексических и сверх словных обозначений, вплоть </w:t>
      </w:r>
      <w:proofErr w:type="gramStart"/>
      <w:r w:rsidRPr="0061594C">
        <w:rPr>
          <w:color w:val="000000"/>
        </w:rPr>
        <w:t>до</w:t>
      </w:r>
      <w:proofErr w:type="gramEnd"/>
      <w:r w:rsidRPr="0061594C">
        <w:rPr>
          <w:color w:val="000000"/>
        </w:rPr>
        <w:t xml:space="preserve"> узкой </w:t>
      </w:r>
      <w:proofErr w:type="spellStart"/>
      <w:r w:rsidRPr="0061594C">
        <w:rPr>
          <w:color w:val="000000"/>
        </w:rPr>
        <w:t>терминологизации</w:t>
      </w:r>
      <w:proofErr w:type="spellEnd"/>
      <w:r w:rsidRPr="0061594C">
        <w:rPr>
          <w:color w:val="000000"/>
        </w:rPr>
        <w:t xml:space="preserve">. Поэтому достаточно часто в текстах данного стиля даются точные определения применяемых слов и понятий, т. е. четко ограничивается их семантический объем. Недопустимы полисемия (многозначность), метафорическое использование слов, употребление слов в переносных значениях, а синонимы употребляются в незначительной степени и, как правило, принадлежат одному стилю: </w:t>
      </w:r>
      <w:r w:rsidRPr="0061594C">
        <w:rPr>
          <w:rStyle w:val="ft4"/>
          <w:i/>
          <w:iCs/>
          <w:color w:val="000000"/>
        </w:rPr>
        <w:t xml:space="preserve">снабжение – поставка </w:t>
      </w:r>
      <w:proofErr w:type="gramStart"/>
      <w:r w:rsidRPr="0061594C">
        <w:rPr>
          <w:rStyle w:val="ft4"/>
          <w:i/>
          <w:iCs/>
          <w:color w:val="000000"/>
        </w:rPr>
        <w:t>–о</w:t>
      </w:r>
      <w:proofErr w:type="gramEnd"/>
      <w:r w:rsidRPr="0061594C">
        <w:rPr>
          <w:rStyle w:val="ft4"/>
          <w:i/>
          <w:iCs/>
          <w:color w:val="000000"/>
        </w:rPr>
        <w:t>беспечение, платежеспособность – кредитоспособность, износ –амортизация, ассигнование – субсидирование </w:t>
      </w:r>
      <w:r w:rsidRPr="0061594C">
        <w:rPr>
          <w:color w:val="000000"/>
        </w:rPr>
        <w:t>и др.</w:t>
      </w:r>
    </w:p>
    <w:p w:rsidR="00854E46" w:rsidRPr="0061594C" w:rsidRDefault="00854E46" w:rsidP="00854E46">
      <w:pPr>
        <w:pStyle w:val="p138"/>
        <w:numPr>
          <w:ilvl w:val="0"/>
          <w:numId w:val="6"/>
        </w:numPr>
        <w:spacing w:before="30" w:beforeAutospacing="0" w:after="0" w:afterAutospacing="0"/>
        <w:ind w:hanging="11"/>
        <w:jc w:val="both"/>
        <w:rPr>
          <w:color w:val="000000"/>
        </w:rPr>
      </w:pPr>
      <w:r w:rsidRPr="0061594C">
        <w:rPr>
          <w:color w:val="000000"/>
        </w:rPr>
        <w:t xml:space="preserve">Типичными для делового языка являются сложные слова, образованные от двух и более слов: </w:t>
      </w:r>
      <w:r w:rsidRPr="0061594C">
        <w:rPr>
          <w:i/>
          <w:iCs/>
          <w:color w:val="000000"/>
        </w:rPr>
        <w:t xml:space="preserve">квартиросъемщик, работодатель, материально-технический, </w:t>
      </w:r>
      <w:proofErr w:type="spellStart"/>
      <w:r w:rsidRPr="0061594C">
        <w:rPr>
          <w:i/>
          <w:iCs/>
          <w:color w:val="000000"/>
        </w:rPr>
        <w:t>ремонтноэксплуатационный</w:t>
      </w:r>
      <w:proofErr w:type="spellEnd"/>
      <w:r w:rsidRPr="0061594C">
        <w:rPr>
          <w:i/>
          <w:iCs/>
          <w:color w:val="000000"/>
        </w:rPr>
        <w:t>,</w:t>
      </w:r>
      <w:r w:rsidRPr="0061594C">
        <w:rPr>
          <w:color w:val="000000"/>
        </w:rPr>
        <w:t xml:space="preserve"> </w:t>
      </w:r>
      <w:r w:rsidRPr="0061594C">
        <w:rPr>
          <w:rStyle w:val="ft4"/>
          <w:i/>
          <w:iCs/>
          <w:color w:val="000000"/>
        </w:rPr>
        <w:t xml:space="preserve">вышеуказанный, нижепоименованный </w:t>
      </w:r>
      <w:r w:rsidRPr="0061594C">
        <w:rPr>
          <w:color w:val="000000"/>
        </w:rPr>
        <w:t xml:space="preserve">и т. п. Образование таких слов объясняется стремлением делового языка к точности передачи смысла и однозначности толкования. Этой же цели служат словосочетания «неидиоматического» характера, например, </w:t>
      </w:r>
      <w:r w:rsidRPr="0061594C">
        <w:rPr>
          <w:rStyle w:val="ft4"/>
          <w:i/>
          <w:iCs/>
          <w:color w:val="000000"/>
        </w:rPr>
        <w:t xml:space="preserve">пункт назначения, высшее учебное заведение, налоговая декларация, акционерное общество, жилищный </w:t>
      </w:r>
      <w:proofErr w:type="spellStart"/>
      <w:r w:rsidRPr="0061594C">
        <w:rPr>
          <w:rStyle w:val="ft4"/>
          <w:i/>
          <w:iCs/>
          <w:color w:val="000000"/>
        </w:rPr>
        <w:t>кооператив</w:t>
      </w:r>
      <w:r w:rsidRPr="0061594C">
        <w:rPr>
          <w:color w:val="000000"/>
        </w:rPr>
        <w:t>и</w:t>
      </w:r>
      <w:proofErr w:type="spellEnd"/>
      <w:r w:rsidRPr="0061594C">
        <w:rPr>
          <w:color w:val="000000"/>
        </w:rPr>
        <w:t xml:space="preserve"> проч. (Максимов 2013).</w:t>
      </w:r>
    </w:p>
    <w:p w:rsidR="00854E46" w:rsidRPr="0061594C" w:rsidRDefault="00854E46" w:rsidP="00854E46">
      <w:pPr>
        <w:pStyle w:val="p138"/>
        <w:numPr>
          <w:ilvl w:val="0"/>
          <w:numId w:val="6"/>
        </w:numPr>
        <w:spacing w:before="30" w:beforeAutospacing="0" w:after="0" w:afterAutospacing="0"/>
        <w:ind w:hanging="11"/>
        <w:jc w:val="both"/>
        <w:rPr>
          <w:rStyle w:val="ft3"/>
          <w:color w:val="000000"/>
        </w:rPr>
      </w:pPr>
      <w:proofErr w:type="gramStart"/>
      <w:r w:rsidRPr="0061594C">
        <w:rPr>
          <w:color w:val="000000"/>
        </w:rPr>
        <w:t xml:space="preserve">Для деловой речи характерно использование отглагольных существительных, которых в официально-деловом стиле больше, чем в других стилях, и причастий: </w:t>
      </w:r>
      <w:r w:rsidRPr="0061594C">
        <w:rPr>
          <w:rStyle w:val="ft2"/>
          <w:i/>
          <w:iCs/>
          <w:color w:val="000000"/>
        </w:rPr>
        <w:t xml:space="preserve">прибытие поезда, </w:t>
      </w:r>
      <w:r w:rsidRPr="0061594C">
        <w:rPr>
          <w:i/>
          <w:iCs/>
          <w:color w:val="000000"/>
        </w:rPr>
        <w:t xml:space="preserve">предоставление жилплощади, обслуживание населения, пополнение бюджета, принятие мер; данный, </w:t>
      </w:r>
      <w:r w:rsidRPr="0061594C">
        <w:rPr>
          <w:rStyle w:val="ft2"/>
          <w:i/>
          <w:iCs/>
          <w:color w:val="000000"/>
        </w:rPr>
        <w:t>указанный, вышепоименованный </w:t>
      </w:r>
      <w:r w:rsidRPr="0061594C">
        <w:rPr>
          <w:color w:val="000000"/>
        </w:rPr>
        <w:t xml:space="preserve">и т. п.; широко используются сложные отыменные предлоги: </w:t>
      </w:r>
      <w:r w:rsidRPr="0061594C">
        <w:rPr>
          <w:rStyle w:val="ft2"/>
          <w:i/>
          <w:iCs/>
          <w:color w:val="000000"/>
        </w:rPr>
        <w:t xml:space="preserve">в части, </w:t>
      </w:r>
      <w:r w:rsidRPr="0061594C">
        <w:rPr>
          <w:i/>
          <w:iCs/>
          <w:color w:val="000000"/>
        </w:rPr>
        <w:t>по линии, на предмет, во избежание, по достижении, по возвращении </w:t>
      </w:r>
      <w:r w:rsidRPr="0061594C">
        <w:rPr>
          <w:rStyle w:val="ft3"/>
          <w:color w:val="000000"/>
        </w:rPr>
        <w:t>и др.</w:t>
      </w:r>
      <w:proofErr w:type="gramEnd"/>
    </w:p>
    <w:p w:rsidR="00854E46" w:rsidRPr="0061594C" w:rsidRDefault="00854E46" w:rsidP="00854E46">
      <w:pPr>
        <w:pStyle w:val="p138"/>
        <w:numPr>
          <w:ilvl w:val="0"/>
          <w:numId w:val="6"/>
        </w:numPr>
        <w:spacing w:before="30" w:beforeAutospacing="0" w:after="0" w:afterAutospacing="0"/>
        <w:ind w:hanging="11"/>
        <w:jc w:val="both"/>
        <w:rPr>
          <w:color w:val="000000"/>
        </w:rPr>
      </w:pPr>
      <w:r w:rsidRPr="0061594C">
        <w:rPr>
          <w:color w:val="000000"/>
        </w:rPr>
        <w:t xml:space="preserve">Обычно предложение содержит достаточно большой объем информации и рассчитано на повторное прочтение. Простые предложения часто осложняются однородными членами, что обусловлено необходимостью исчерпать предмет сообщения. </w:t>
      </w:r>
    </w:p>
    <w:p w:rsidR="00854E46" w:rsidRPr="0061594C" w:rsidRDefault="00854E46" w:rsidP="00854E46">
      <w:pPr>
        <w:pStyle w:val="p138"/>
        <w:numPr>
          <w:ilvl w:val="0"/>
          <w:numId w:val="6"/>
        </w:numPr>
        <w:spacing w:before="30" w:beforeAutospacing="0" w:after="0" w:afterAutospacing="0"/>
        <w:ind w:hanging="11"/>
        <w:jc w:val="both"/>
        <w:rPr>
          <w:rStyle w:val="a7"/>
          <w:i w:val="0"/>
          <w:iCs w:val="0"/>
          <w:color w:val="000000"/>
        </w:rPr>
      </w:pPr>
      <w:proofErr w:type="gramStart"/>
      <w:r w:rsidRPr="0061594C">
        <w:t xml:space="preserve">При назывании лица в данном стиле употребляются имена существительные, обозначающие лицо по признаку, обусловленному каким-либо действием или отношением, что призвано точно обозначить «роли» участников ситуации: </w:t>
      </w:r>
      <w:r w:rsidRPr="0061594C">
        <w:rPr>
          <w:rStyle w:val="a7"/>
        </w:rPr>
        <w:t xml:space="preserve">ответчик, квартиросъемщик, наниматель, читатель, опекун, усыновитель, истец, свидетель и т.д. </w:t>
      </w:r>
      <w:proofErr w:type="gramEnd"/>
    </w:p>
    <w:p w:rsidR="00854E46" w:rsidRPr="0061594C" w:rsidRDefault="00854E46" w:rsidP="00854E46">
      <w:pPr>
        <w:pStyle w:val="p138"/>
        <w:numPr>
          <w:ilvl w:val="0"/>
          <w:numId w:val="6"/>
        </w:numPr>
        <w:spacing w:before="30" w:beforeAutospacing="0" w:after="0" w:afterAutospacing="0"/>
        <w:ind w:hanging="11"/>
        <w:jc w:val="both"/>
        <w:rPr>
          <w:color w:val="000000"/>
        </w:rPr>
      </w:pPr>
      <w:r w:rsidRPr="0061594C">
        <w:t xml:space="preserve">Существительные, обозначающие должности и звания, используются в форме мужского рода и в том случае, когда они относятся к лицам женского пола: </w:t>
      </w:r>
      <w:r w:rsidRPr="0061594C">
        <w:rPr>
          <w:rStyle w:val="a7"/>
        </w:rPr>
        <w:t>работник станции Смирнов, врач Прошина</w:t>
      </w:r>
      <w:r w:rsidRPr="0061594C">
        <w:t xml:space="preserve"> и подобные. </w:t>
      </w:r>
    </w:p>
    <w:p w:rsidR="00854E46" w:rsidRPr="0061594C" w:rsidRDefault="00854E46" w:rsidP="00854E46">
      <w:pPr>
        <w:pStyle w:val="p138"/>
        <w:numPr>
          <w:ilvl w:val="0"/>
          <w:numId w:val="6"/>
        </w:numPr>
        <w:spacing w:before="30" w:beforeAutospacing="0" w:after="0" w:afterAutospacing="0"/>
        <w:ind w:hanging="11"/>
        <w:jc w:val="both"/>
        <w:rPr>
          <w:color w:val="000000"/>
        </w:rPr>
      </w:pPr>
      <w:r w:rsidRPr="0061594C">
        <w:t xml:space="preserve">Стиль богат конструкциями с глаголом, берущим на себя чисто грамматические функции. </w:t>
      </w:r>
      <w:proofErr w:type="gramStart"/>
      <w:r w:rsidRPr="0061594C">
        <w:t xml:space="preserve">Количество глаголов, выступающих в качестве грамматически опорного слова и служащих для выражения почти только грамматических значений, исчисляется многими десятками: </w:t>
      </w:r>
      <w:r w:rsidRPr="0061594C">
        <w:rPr>
          <w:rStyle w:val="a7"/>
        </w:rPr>
        <w:t xml:space="preserve">вести (агитацию, монтаж, наблюдение, переговоры, подготовку, поиски, разработку, расследование...); </w:t>
      </w:r>
      <w:r w:rsidRPr="0061594C">
        <w:t xml:space="preserve">вносить (дополнения, исправления, уточнения...); давать (консультацию, назначение, обоснование, объяснение, опровержение, отказ, оценку, поручение, разрешение, разъяснение, распоряжение, рекомендацию, согласие, указание...); </w:t>
      </w:r>
      <w:proofErr w:type="gramEnd"/>
    </w:p>
    <w:p w:rsidR="00854E46" w:rsidRPr="0061594C" w:rsidRDefault="00854E46" w:rsidP="00854E46">
      <w:pPr>
        <w:pStyle w:val="p138"/>
        <w:numPr>
          <w:ilvl w:val="0"/>
          <w:numId w:val="6"/>
        </w:numPr>
        <w:spacing w:before="30" w:beforeAutospacing="0" w:after="0" w:afterAutospacing="0"/>
        <w:ind w:hanging="11"/>
        <w:jc w:val="both"/>
        <w:rPr>
          <w:rStyle w:val="a7"/>
          <w:i w:val="0"/>
          <w:iCs w:val="0"/>
          <w:color w:val="000000"/>
        </w:rPr>
      </w:pPr>
      <w:proofErr w:type="gramStart"/>
      <w:r w:rsidRPr="0061594C">
        <w:t>Из синтаксических конструкций, имеющих окраску официально-делового стиля, отметим словосочетания, включающие сложные отыменные предлоги: в части, по линии, на предмет, во избежание, а также сочетание с предлогом по, выражающим временное значение: по возвращении, по достижении.</w:t>
      </w:r>
      <w:proofErr w:type="gramEnd"/>
      <w:r w:rsidRPr="0061594C">
        <w:t xml:space="preserve"> Например: </w:t>
      </w:r>
      <w:r w:rsidRPr="0061594C">
        <w:rPr>
          <w:rStyle w:val="a7"/>
        </w:rPr>
        <w:lastRenderedPageBreak/>
        <w:t>«Гражданская дееспособность возникает в полном объеме с наступлением совершеннолетия, то есть по достижении восемнадцатилетнего возраста».</w:t>
      </w:r>
    </w:p>
    <w:p w:rsidR="00854E46" w:rsidRPr="0061594C" w:rsidRDefault="00854E46" w:rsidP="00854E46">
      <w:pPr>
        <w:pStyle w:val="p138"/>
        <w:numPr>
          <w:ilvl w:val="0"/>
          <w:numId w:val="6"/>
        </w:numPr>
        <w:spacing w:before="30" w:beforeAutospacing="0" w:after="0" w:afterAutospacing="0"/>
        <w:ind w:hanging="11"/>
        <w:jc w:val="both"/>
        <w:rPr>
          <w:color w:val="000000"/>
        </w:rPr>
      </w:pPr>
      <w:r w:rsidRPr="0061594C">
        <w:t xml:space="preserve">Синтаксису стиля известно «нанизывание родительного падежа», т.е. употребление сложных сочетаний с несколькими зависимыми компонентами в форме родительного падежа (Р.п.) без предлога. Примеры: </w:t>
      </w:r>
      <w:r w:rsidRPr="0061594C">
        <w:rPr>
          <w:rStyle w:val="a7"/>
        </w:rPr>
        <w:t xml:space="preserve">Для применения мер общественного воздействия, в целях широкой гласности работы Министерства высшего образования... </w:t>
      </w:r>
    </w:p>
    <w:p w:rsidR="00854E46" w:rsidRPr="0061594C" w:rsidRDefault="00854E46" w:rsidP="00854E46">
      <w:pPr>
        <w:pStyle w:val="style4"/>
        <w:spacing w:before="0" w:beforeAutospacing="0" w:after="0" w:afterAutospacing="0"/>
        <w:ind w:firstLine="708"/>
        <w:jc w:val="both"/>
      </w:pPr>
      <w:r w:rsidRPr="0061594C">
        <w:t xml:space="preserve">Особо заметим, процесс стандартизации деловой речи охватывает все уровни языка – и лексику, и морфологию, и синтаксис. В итоге складывается устойчивый речевой стереотип, воспринимаемый говорящими как особый, функционально ориентированный тип языкового нормирования текстов, т.е. особый функциональный стиль. </w:t>
      </w:r>
    </w:p>
    <w:p w:rsidR="00854E46" w:rsidRPr="0061594C" w:rsidRDefault="00854E46" w:rsidP="00854E46">
      <w:pPr>
        <w:pStyle w:val="style4"/>
        <w:spacing w:before="0" w:beforeAutospacing="0" w:after="0" w:afterAutospacing="0"/>
        <w:ind w:firstLine="708"/>
        <w:jc w:val="both"/>
      </w:pPr>
      <w:r w:rsidRPr="0061594C">
        <w:t xml:space="preserve">Совершенно неправы те, кто видит в стандартизации деловой речи «обеднение» и даже «порчу» литературного языка. Развитие делового языка соответствует общим закономерностям эволюции современного общества, например, все большей механизации труда, внедрению машинных способов обработки, передачи и хранения информации. </w:t>
      </w:r>
    </w:p>
    <w:p w:rsidR="00854E46" w:rsidRPr="0061594C" w:rsidRDefault="00854E46" w:rsidP="00854E46">
      <w:pPr>
        <w:pStyle w:val="style4"/>
        <w:spacing w:before="0" w:beforeAutospacing="0" w:after="0" w:afterAutospacing="0"/>
        <w:ind w:firstLine="708"/>
        <w:jc w:val="both"/>
      </w:pPr>
      <w:r w:rsidRPr="0061594C">
        <w:t xml:space="preserve">Отрицательным языковым явлением следует считать не стандартизацию стиля, а использование в устной и письменной речи словесных штампов. Разновидностью штампа, все чаще проникающего в живую разговорную речь, является так называемый «канцеляризм» (по меткому определению К.И. Чуковского), использование не по назначению трафаретных выражений из деловых бумаг. </w:t>
      </w:r>
    </w:p>
    <w:p w:rsidR="00854E46" w:rsidRPr="0061594C" w:rsidRDefault="00854E46" w:rsidP="00854E46">
      <w:pPr>
        <w:pStyle w:val="style4"/>
        <w:spacing w:before="0" w:beforeAutospacing="0" w:after="0" w:afterAutospacing="0"/>
        <w:ind w:firstLine="708"/>
        <w:jc w:val="both"/>
        <w:rPr>
          <w:i/>
        </w:rPr>
      </w:pPr>
      <w:r w:rsidRPr="0061594C">
        <w:t xml:space="preserve">Используются в данном стиле </w:t>
      </w:r>
      <w:r w:rsidRPr="0061594C">
        <w:rPr>
          <w:i/>
        </w:rPr>
        <w:t xml:space="preserve">клише </w:t>
      </w:r>
      <w:r w:rsidRPr="0061594C">
        <w:t xml:space="preserve">в широком значении – речевые стереотипы, готовые обороты, используемые в качестве легко воспроизводимого в определенном контексте стандарта Они являются конструктивными единицами речи и, несмотря на частое употребление, сохраняют свою семантику: </w:t>
      </w:r>
      <w:r w:rsidRPr="0061594C">
        <w:rPr>
          <w:i/>
        </w:rPr>
        <w:t xml:space="preserve">потенциальный рынок, доллар </w:t>
      </w:r>
      <w:proofErr w:type="gramStart"/>
      <w:r w:rsidRPr="0061594C">
        <w:rPr>
          <w:i/>
        </w:rPr>
        <w:t>падает</w:t>
      </w:r>
      <w:proofErr w:type="gramEnd"/>
      <w:r w:rsidRPr="0061594C">
        <w:rPr>
          <w:i/>
        </w:rPr>
        <w:t>/поднимается, доллар сильный и стабильный / слабый и нестабильный</w:t>
      </w:r>
      <w:r w:rsidRPr="0061594C">
        <w:t xml:space="preserve">. Терминологические клише включают идиомы, устойчивые выражения и стереотипы речи, набор готовых фраз. Например: </w:t>
      </w:r>
      <w:r w:rsidRPr="0061594C">
        <w:rPr>
          <w:i/>
        </w:rPr>
        <w:t xml:space="preserve">урезать затраты, дешевые деньги – предоставляемые в кредит под низкую ставку процента, канал распределения, движение капитала. </w:t>
      </w:r>
    </w:p>
    <w:p w:rsidR="00854E46" w:rsidRPr="0061594C" w:rsidRDefault="00854E46" w:rsidP="00854E46">
      <w:pPr>
        <w:pStyle w:val="style4"/>
        <w:spacing w:before="0" w:beforeAutospacing="0" w:after="0" w:afterAutospacing="0"/>
        <w:ind w:firstLine="708"/>
        <w:jc w:val="both"/>
      </w:pPr>
      <w:r w:rsidRPr="0061594C">
        <w:t>В современной языковой ситуации употребляются в виде названий государств, политических партий, учреждений, фирм и т.п. Они также постоянно вторгаются в бытовую речь отдельных социальных групп людей, регистрируются словарями сокращений, в том числе и электронными источниками сети Интернет, которые позволяют наблюдать не только ход развития аббревиатурного словообразования, но и анализировать языкотворческую деятельность носителей языка. Аббревиатуры известны широкой аудитории: ВВП (Валовой внутренний продукт), ЧНП (Чистый национальный продукт), ВНП (Валовой национальный продукт),  ОАО (Открытое акционерное общество), МВФ (Международный валютный фонд).</w:t>
      </w:r>
    </w:p>
    <w:p w:rsidR="00854E46" w:rsidRPr="0061594C" w:rsidRDefault="00854E46" w:rsidP="00854E46">
      <w:pPr>
        <w:pStyle w:val="style4"/>
        <w:spacing w:before="0" w:beforeAutospacing="0" w:after="0" w:afterAutospacing="0"/>
        <w:ind w:firstLine="708"/>
        <w:jc w:val="both"/>
      </w:pPr>
      <w:r w:rsidRPr="0061594C">
        <w:t xml:space="preserve">Официально-деловому  стилю, как и научному, чужда эмоционально-экспрессивная </w:t>
      </w:r>
      <w:proofErr w:type="spellStart"/>
      <w:proofErr w:type="gramStart"/>
      <w:r w:rsidRPr="0061594C">
        <w:t>o</w:t>
      </w:r>
      <w:proofErr w:type="gramEnd"/>
      <w:r w:rsidRPr="0061594C">
        <w:t>крашенность</w:t>
      </w:r>
      <w:proofErr w:type="spellEnd"/>
      <w:r w:rsidRPr="0061594C">
        <w:t>. Ведь в языковых средствах этого стиля нет добавочных, дополнительных оценок говорящего (пишущего), которые бы наслаивались на языковые единицы сверх их лексического, номинативного или грамматического значения. Напротив, отбираемые здесь языковые единицы, как уже говорилось, призваны к тому, чтобы максимально точно, однозначно передать соответствующие понятия, факты.</w:t>
      </w:r>
    </w:p>
    <w:p w:rsidR="00854E46" w:rsidRPr="0061594C" w:rsidRDefault="00854E46" w:rsidP="00854E46">
      <w:pPr>
        <w:pStyle w:val="style4"/>
        <w:spacing w:before="0" w:beforeAutospacing="0" w:after="0" w:afterAutospacing="0"/>
        <w:ind w:firstLine="708"/>
        <w:jc w:val="both"/>
      </w:pPr>
      <w:r w:rsidRPr="0061594C">
        <w:t xml:space="preserve">Помимо всех указанных особенностей, рассматриваемому стилю присущи и некоторые другие признаки. Например, большую роль играют рубрикация и абзацное членение текстов, а также так называемые реквизиты (постоянные элементы): наименование документа, указание адресата и автора, изложение сути дела, дата и подпись автора (лица или организации) и т.п. </w:t>
      </w:r>
      <w:proofErr w:type="gramStart"/>
      <w:r w:rsidRPr="0061594C">
        <w:t>Составляющему</w:t>
      </w:r>
      <w:proofErr w:type="gramEnd"/>
      <w:r w:rsidRPr="0061594C">
        <w:t xml:space="preserve"> тот или иной документ необходимо знать сумму реквизитов, их взаимосвязь и последовательность изложения. </w:t>
      </w:r>
    </w:p>
    <w:p w:rsidR="00854E46" w:rsidRPr="0061594C" w:rsidRDefault="00854E46" w:rsidP="00854E46">
      <w:pPr>
        <w:pStyle w:val="style4"/>
        <w:spacing w:before="0" w:beforeAutospacing="0" w:after="0" w:afterAutospacing="0"/>
        <w:ind w:firstLine="708"/>
        <w:jc w:val="both"/>
      </w:pPr>
      <w:r w:rsidRPr="0061594C">
        <w:t>Выделяют следующие</w:t>
      </w:r>
      <w:r w:rsidRPr="0061594C">
        <w:rPr>
          <w:i/>
        </w:rPr>
        <w:t xml:space="preserve"> жанры</w:t>
      </w:r>
      <w:r w:rsidRPr="0061594C">
        <w:t xml:space="preserve"> официально-деловых документов: </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7"/>
          <w:rFonts w:ascii="Times New Roman" w:hAnsi="Times New Roman" w:cs="Times New Roman"/>
          <w:bCs/>
          <w:sz w:val="24"/>
          <w:szCs w:val="24"/>
        </w:rPr>
        <w:t>По месту составления</w:t>
      </w:r>
      <w:r w:rsidRPr="0061594C">
        <w:rPr>
          <w:rFonts w:ascii="Times New Roman" w:hAnsi="Times New Roman" w:cs="Times New Roman"/>
          <w:sz w:val="24"/>
          <w:szCs w:val="24"/>
        </w:rPr>
        <w:t xml:space="preserve">: </w:t>
      </w:r>
      <w:r w:rsidRPr="0061594C">
        <w:rPr>
          <w:rStyle w:val="a7"/>
          <w:rFonts w:ascii="Times New Roman" w:hAnsi="Times New Roman" w:cs="Times New Roman"/>
          <w:sz w:val="24"/>
          <w:szCs w:val="24"/>
        </w:rPr>
        <w:t>внутренние</w:t>
      </w:r>
      <w:r w:rsidRPr="0061594C">
        <w:rPr>
          <w:rFonts w:ascii="Times New Roman" w:hAnsi="Times New Roman" w:cs="Times New Roman"/>
          <w:sz w:val="24"/>
          <w:szCs w:val="24"/>
        </w:rPr>
        <w:t xml:space="preserve"> и </w:t>
      </w:r>
      <w:r w:rsidRPr="0061594C">
        <w:rPr>
          <w:rStyle w:val="a7"/>
          <w:rFonts w:ascii="Times New Roman" w:hAnsi="Times New Roman" w:cs="Times New Roman"/>
          <w:sz w:val="24"/>
          <w:szCs w:val="24"/>
        </w:rPr>
        <w:t>внешние</w:t>
      </w:r>
      <w:r w:rsidRPr="0061594C">
        <w:rPr>
          <w:rFonts w:ascii="Times New Roman" w:hAnsi="Times New Roman" w:cs="Times New Roman"/>
          <w:sz w:val="24"/>
          <w:szCs w:val="24"/>
        </w:rPr>
        <w:t xml:space="preserve"> документы. </w:t>
      </w:r>
      <w:r w:rsidRPr="0061594C">
        <w:rPr>
          <w:rStyle w:val="a5"/>
          <w:rFonts w:ascii="Times New Roman" w:hAnsi="Times New Roman" w:cs="Times New Roman"/>
          <w:sz w:val="24"/>
          <w:szCs w:val="24"/>
        </w:rPr>
        <w:t>Внутренний</w:t>
      </w:r>
      <w:r w:rsidRPr="0061594C">
        <w:rPr>
          <w:rFonts w:ascii="Times New Roman" w:hAnsi="Times New Roman" w:cs="Times New Roman"/>
          <w:b/>
          <w:sz w:val="24"/>
          <w:szCs w:val="24"/>
        </w:rPr>
        <w:t xml:space="preserve"> </w:t>
      </w:r>
      <w:r w:rsidRPr="0061594C">
        <w:rPr>
          <w:rFonts w:ascii="Times New Roman" w:hAnsi="Times New Roman" w:cs="Times New Roman"/>
          <w:sz w:val="24"/>
          <w:szCs w:val="24"/>
        </w:rPr>
        <w:t xml:space="preserve">документ создаётся в рамках одной организации, где работают и составитель, и адресат </w:t>
      </w:r>
      <w:r w:rsidRPr="0061594C">
        <w:rPr>
          <w:rFonts w:ascii="Times New Roman" w:hAnsi="Times New Roman" w:cs="Times New Roman"/>
          <w:sz w:val="24"/>
          <w:szCs w:val="24"/>
        </w:rPr>
        <w:lastRenderedPageBreak/>
        <w:t>текста. К внутренним документам относятся, например, приказы администрации предприятия, служебные записки, должностные инструкции и пр</w:t>
      </w:r>
      <w:r w:rsidRPr="0061594C">
        <w:rPr>
          <w:rFonts w:ascii="Times New Roman" w:hAnsi="Times New Roman" w:cs="Times New Roman"/>
          <w:b/>
          <w:sz w:val="24"/>
          <w:szCs w:val="24"/>
        </w:rPr>
        <w:t xml:space="preserve">. </w:t>
      </w:r>
      <w:r w:rsidRPr="0061594C">
        <w:rPr>
          <w:rStyle w:val="a5"/>
          <w:rFonts w:ascii="Times New Roman" w:hAnsi="Times New Roman" w:cs="Times New Roman"/>
          <w:sz w:val="24"/>
          <w:szCs w:val="24"/>
        </w:rPr>
        <w:t>Внешние</w:t>
      </w:r>
      <w:r w:rsidRPr="0061594C">
        <w:rPr>
          <w:rFonts w:ascii="Times New Roman" w:hAnsi="Times New Roman" w:cs="Times New Roman"/>
          <w:sz w:val="24"/>
          <w:szCs w:val="24"/>
        </w:rPr>
        <w:t xml:space="preserve"> документы предназначаются адресатам, работающим на других предприятиях. Это все виды деловых писем, приказы и распоряжения вышестоящих организаций и пр.</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5"/>
          <w:rFonts w:ascii="Times New Roman" w:hAnsi="Times New Roman" w:cs="Times New Roman"/>
          <w:i/>
          <w:iCs/>
          <w:sz w:val="24"/>
          <w:szCs w:val="24"/>
        </w:rPr>
        <w:t>По содержанию</w:t>
      </w:r>
      <w:r w:rsidRPr="0061594C">
        <w:rPr>
          <w:rFonts w:ascii="Times New Roman" w:hAnsi="Times New Roman" w:cs="Times New Roman"/>
          <w:b/>
          <w:sz w:val="24"/>
          <w:szCs w:val="24"/>
        </w:rPr>
        <w:t>:</w:t>
      </w:r>
      <w:r w:rsidRPr="0061594C">
        <w:rPr>
          <w:rFonts w:ascii="Times New Roman" w:hAnsi="Times New Roman" w:cs="Times New Roman"/>
          <w:sz w:val="24"/>
          <w:szCs w:val="24"/>
        </w:rPr>
        <w:t xml:space="preserve"> </w:t>
      </w:r>
      <w:proofErr w:type="gramStart"/>
      <w:r w:rsidRPr="0061594C">
        <w:rPr>
          <w:rStyle w:val="a7"/>
          <w:rFonts w:ascii="Times New Roman" w:hAnsi="Times New Roman" w:cs="Times New Roman"/>
          <w:sz w:val="24"/>
          <w:szCs w:val="24"/>
        </w:rPr>
        <w:t>простые</w:t>
      </w:r>
      <w:proofErr w:type="gramEnd"/>
      <w:r w:rsidRPr="0061594C">
        <w:rPr>
          <w:rFonts w:ascii="Times New Roman" w:hAnsi="Times New Roman" w:cs="Times New Roman"/>
          <w:sz w:val="24"/>
          <w:szCs w:val="24"/>
        </w:rPr>
        <w:t xml:space="preserve"> и </w:t>
      </w:r>
      <w:r w:rsidRPr="0061594C">
        <w:rPr>
          <w:rStyle w:val="a7"/>
          <w:rFonts w:ascii="Times New Roman" w:hAnsi="Times New Roman" w:cs="Times New Roman"/>
          <w:sz w:val="24"/>
          <w:szCs w:val="24"/>
        </w:rPr>
        <w:t>сложные</w:t>
      </w:r>
      <w:r w:rsidRPr="0061594C">
        <w:rPr>
          <w:rFonts w:ascii="Times New Roman" w:hAnsi="Times New Roman" w:cs="Times New Roman"/>
          <w:sz w:val="24"/>
          <w:szCs w:val="24"/>
        </w:rPr>
        <w:t xml:space="preserve">. </w:t>
      </w:r>
      <w:r w:rsidRPr="0061594C">
        <w:rPr>
          <w:rStyle w:val="a5"/>
          <w:rFonts w:ascii="Times New Roman" w:hAnsi="Times New Roman" w:cs="Times New Roman"/>
          <w:sz w:val="24"/>
          <w:szCs w:val="24"/>
        </w:rPr>
        <w:t>Простые</w:t>
      </w:r>
      <w:r w:rsidRPr="0061594C">
        <w:rPr>
          <w:rFonts w:ascii="Times New Roman" w:hAnsi="Times New Roman" w:cs="Times New Roman"/>
          <w:sz w:val="24"/>
          <w:szCs w:val="24"/>
        </w:rPr>
        <w:t xml:space="preserve"> документы посвящены решению одного вопроса, </w:t>
      </w:r>
      <w:r w:rsidRPr="0061594C">
        <w:rPr>
          <w:rStyle w:val="a5"/>
          <w:rFonts w:ascii="Times New Roman" w:hAnsi="Times New Roman" w:cs="Times New Roman"/>
          <w:sz w:val="24"/>
          <w:szCs w:val="24"/>
        </w:rPr>
        <w:t>сложные</w:t>
      </w:r>
      <w:r w:rsidRPr="0061594C">
        <w:rPr>
          <w:rFonts w:ascii="Times New Roman" w:hAnsi="Times New Roman" w:cs="Times New Roman"/>
          <w:sz w:val="24"/>
          <w:szCs w:val="24"/>
        </w:rPr>
        <w:t xml:space="preserve"> – двух и более. Так, к простым документам обычно относят заявление, объяснительную записку и многие другие виды личной документации. Сложными документами могут быть приказы, письма, инструкции.</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5"/>
          <w:rFonts w:ascii="Times New Roman" w:hAnsi="Times New Roman" w:cs="Times New Roman"/>
          <w:i/>
          <w:iCs/>
          <w:sz w:val="24"/>
          <w:szCs w:val="24"/>
        </w:rPr>
        <w:t>По форме</w:t>
      </w:r>
      <w:r w:rsidRPr="0061594C">
        <w:rPr>
          <w:rFonts w:ascii="Times New Roman" w:hAnsi="Times New Roman" w:cs="Times New Roman"/>
          <w:b/>
          <w:i/>
          <w:sz w:val="24"/>
          <w:szCs w:val="24"/>
        </w:rPr>
        <w:t>:</w:t>
      </w:r>
      <w:r w:rsidRPr="0061594C">
        <w:rPr>
          <w:rFonts w:ascii="Times New Roman" w:hAnsi="Times New Roman" w:cs="Times New Roman"/>
          <w:sz w:val="24"/>
          <w:szCs w:val="24"/>
        </w:rPr>
        <w:t xml:space="preserve"> </w:t>
      </w:r>
      <w:proofErr w:type="gramStart"/>
      <w:r w:rsidRPr="0061594C">
        <w:rPr>
          <w:rStyle w:val="a7"/>
          <w:rFonts w:ascii="Times New Roman" w:hAnsi="Times New Roman" w:cs="Times New Roman"/>
          <w:sz w:val="24"/>
          <w:szCs w:val="24"/>
        </w:rPr>
        <w:t>индивидуальные</w:t>
      </w:r>
      <w:proofErr w:type="gramEnd"/>
      <w:r w:rsidRPr="0061594C">
        <w:rPr>
          <w:rFonts w:ascii="Times New Roman" w:hAnsi="Times New Roman" w:cs="Times New Roman"/>
          <w:sz w:val="24"/>
          <w:szCs w:val="24"/>
        </w:rPr>
        <w:t xml:space="preserve"> и </w:t>
      </w:r>
      <w:r w:rsidRPr="0061594C">
        <w:rPr>
          <w:rStyle w:val="a7"/>
          <w:rFonts w:ascii="Times New Roman" w:hAnsi="Times New Roman" w:cs="Times New Roman"/>
          <w:sz w:val="24"/>
          <w:szCs w:val="24"/>
        </w:rPr>
        <w:t>типовые</w:t>
      </w:r>
      <w:r w:rsidRPr="0061594C">
        <w:rPr>
          <w:rFonts w:ascii="Times New Roman" w:hAnsi="Times New Roman" w:cs="Times New Roman"/>
          <w:sz w:val="24"/>
          <w:szCs w:val="24"/>
        </w:rPr>
        <w:t xml:space="preserve">. </w:t>
      </w:r>
      <w:r w:rsidRPr="0061594C">
        <w:rPr>
          <w:rStyle w:val="a5"/>
          <w:rFonts w:ascii="Times New Roman" w:hAnsi="Times New Roman" w:cs="Times New Roman"/>
          <w:sz w:val="24"/>
          <w:szCs w:val="24"/>
        </w:rPr>
        <w:t>Индивидуальные</w:t>
      </w:r>
      <w:r w:rsidRPr="0061594C">
        <w:rPr>
          <w:rFonts w:ascii="Times New Roman" w:hAnsi="Times New Roman" w:cs="Times New Roman"/>
          <w:sz w:val="24"/>
          <w:szCs w:val="24"/>
        </w:rPr>
        <w:t xml:space="preserve"> документы предполагают некоторую самостоятельность текста и элементы творческого подхода (что не исключает их </w:t>
      </w:r>
      <w:proofErr w:type="spellStart"/>
      <w:r w:rsidRPr="0061594C">
        <w:rPr>
          <w:rFonts w:ascii="Times New Roman" w:hAnsi="Times New Roman" w:cs="Times New Roman"/>
          <w:sz w:val="24"/>
          <w:szCs w:val="24"/>
        </w:rPr>
        <w:t>стандартизованности</w:t>
      </w:r>
      <w:proofErr w:type="spellEnd"/>
      <w:r w:rsidRPr="0061594C">
        <w:rPr>
          <w:rFonts w:ascii="Times New Roman" w:hAnsi="Times New Roman" w:cs="Times New Roman"/>
          <w:sz w:val="24"/>
          <w:szCs w:val="24"/>
        </w:rPr>
        <w:t xml:space="preserve">). Это отдельные виды писем, служебных записок, докладных. </w:t>
      </w:r>
      <w:r w:rsidRPr="0061594C">
        <w:rPr>
          <w:rStyle w:val="a5"/>
          <w:rFonts w:ascii="Times New Roman" w:hAnsi="Times New Roman" w:cs="Times New Roman"/>
          <w:sz w:val="24"/>
          <w:szCs w:val="24"/>
        </w:rPr>
        <w:t>Типовые</w:t>
      </w:r>
      <w:r w:rsidRPr="0061594C">
        <w:rPr>
          <w:rFonts w:ascii="Times New Roman" w:hAnsi="Times New Roman" w:cs="Times New Roman"/>
          <w:sz w:val="24"/>
          <w:szCs w:val="24"/>
        </w:rPr>
        <w:t xml:space="preserve"> документы стоятся на базе заранее заданного текста путём видоизменения его отдельных элементов; чаще всего эти документы одинаковы для групп однородных предприятий (например, штатное расписание, положение о персонале и пр.). Если в типовом документе постоянные элементы отпечатаны типографским способом, а для переменных предусмотрены пробелы, которые заполняются при его составлении, то такой документ называют трафаретным (анкеты, некоторые виды справок, трудовые договоры).</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5"/>
          <w:rFonts w:ascii="Times New Roman" w:hAnsi="Times New Roman" w:cs="Times New Roman"/>
          <w:i/>
          <w:iCs/>
          <w:sz w:val="24"/>
          <w:szCs w:val="24"/>
        </w:rPr>
        <w:t>По срокам исполнения</w:t>
      </w:r>
      <w:r w:rsidRPr="0061594C">
        <w:rPr>
          <w:rFonts w:ascii="Times New Roman" w:hAnsi="Times New Roman" w:cs="Times New Roman"/>
          <w:b/>
          <w:i/>
          <w:sz w:val="24"/>
          <w:szCs w:val="24"/>
        </w:rPr>
        <w:t>:</w:t>
      </w:r>
      <w:r w:rsidRPr="0061594C">
        <w:rPr>
          <w:rFonts w:ascii="Times New Roman" w:hAnsi="Times New Roman" w:cs="Times New Roman"/>
          <w:sz w:val="24"/>
          <w:szCs w:val="24"/>
        </w:rPr>
        <w:t xml:space="preserve"> </w:t>
      </w:r>
      <w:r w:rsidRPr="0061594C">
        <w:rPr>
          <w:rStyle w:val="a7"/>
          <w:rFonts w:ascii="Times New Roman" w:hAnsi="Times New Roman" w:cs="Times New Roman"/>
          <w:sz w:val="24"/>
          <w:szCs w:val="24"/>
        </w:rPr>
        <w:t>срочные</w:t>
      </w:r>
      <w:r w:rsidRPr="0061594C">
        <w:rPr>
          <w:rFonts w:ascii="Times New Roman" w:hAnsi="Times New Roman" w:cs="Times New Roman"/>
          <w:sz w:val="24"/>
          <w:szCs w:val="24"/>
        </w:rPr>
        <w:t xml:space="preserve"> и </w:t>
      </w:r>
      <w:r w:rsidRPr="0061594C">
        <w:rPr>
          <w:rStyle w:val="a7"/>
          <w:rFonts w:ascii="Times New Roman" w:hAnsi="Times New Roman" w:cs="Times New Roman"/>
          <w:sz w:val="24"/>
          <w:szCs w:val="24"/>
        </w:rPr>
        <w:t>бессрочные</w:t>
      </w:r>
      <w:r w:rsidRPr="0061594C">
        <w:rPr>
          <w:rFonts w:ascii="Times New Roman" w:hAnsi="Times New Roman" w:cs="Times New Roman"/>
          <w:sz w:val="24"/>
          <w:szCs w:val="24"/>
        </w:rPr>
        <w:t xml:space="preserve">. В </w:t>
      </w:r>
      <w:proofErr w:type="spellStart"/>
      <w:r w:rsidRPr="0061594C">
        <w:rPr>
          <w:rFonts w:ascii="Times New Roman" w:hAnsi="Times New Roman" w:cs="Times New Roman"/>
          <w:sz w:val="24"/>
          <w:szCs w:val="24"/>
        </w:rPr>
        <w:t>срочныхдокументах</w:t>
      </w:r>
      <w:proofErr w:type="spellEnd"/>
      <w:r w:rsidRPr="0061594C">
        <w:rPr>
          <w:rFonts w:ascii="Times New Roman" w:hAnsi="Times New Roman" w:cs="Times New Roman"/>
          <w:sz w:val="24"/>
          <w:szCs w:val="24"/>
        </w:rPr>
        <w:t xml:space="preserve"> содержится указание на выполнение некоторых действий в ограниченный временной период (распоряжения, указания и пр.). Действие </w:t>
      </w:r>
      <w:r w:rsidRPr="0061594C">
        <w:rPr>
          <w:rStyle w:val="a5"/>
          <w:rFonts w:ascii="Times New Roman" w:hAnsi="Times New Roman" w:cs="Times New Roman"/>
          <w:sz w:val="24"/>
          <w:szCs w:val="24"/>
        </w:rPr>
        <w:t>бессрочных</w:t>
      </w:r>
      <w:r w:rsidRPr="0061594C">
        <w:rPr>
          <w:rFonts w:ascii="Times New Roman" w:hAnsi="Times New Roman" w:cs="Times New Roman"/>
          <w:b/>
          <w:sz w:val="24"/>
          <w:szCs w:val="24"/>
        </w:rPr>
        <w:t xml:space="preserve"> </w:t>
      </w:r>
      <w:r w:rsidRPr="0061594C">
        <w:rPr>
          <w:rFonts w:ascii="Times New Roman" w:hAnsi="Times New Roman" w:cs="Times New Roman"/>
          <w:sz w:val="24"/>
          <w:szCs w:val="24"/>
        </w:rPr>
        <w:t>документов не ограничено временными рамками (указы, законы, некоторые виды инструкций).</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5"/>
          <w:rFonts w:ascii="Times New Roman" w:hAnsi="Times New Roman" w:cs="Times New Roman"/>
          <w:i/>
          <w:iCs/>
          <w:sz w:val="24"/>
          <w:szCs w:val="24"/>
        </w:rPr>
        <w:t>По происхождению</w:t>
      </w:r>
      <w:r w:rsidRPr="0061594C">
        <w:rPr>
          <w:rFonts w:ascii="Times New Roman" w:hAnsi="Times New Roman" w:cs="Times New Roman"/>
          <w:b/>
          <w:sz w:val="24"/>
          <w:szCs w:val="24"/>
        </w:rPr>
        <w:t>:</w:t>
      </w:r>
      <w:r w:rsidRPr="0061594C">
        <w:rPr>
          <w:rFonts w:ascii="Times New Roman" w:hAnsi="Times New Roman" w:cs="Times New Roman"/>
          <w:sz w:val="24"/>
          <w:szCs w:val="24"/>
        </w:rPr>
        <w:t xml:space="preserve"> </w:t>
      </w:r>
      <w:proofErr w:type="gramStart"/>
      <w:r w:rsidRPr="0061594C">
        <w:rPr>
          <w:rStyle w:val="a7"/>
          <w:rFonts w:ascii="Times New Roman" w:hAnsi="Times New Roman" w:cs="Times New Roman"/>
          <w:sz w:val="24"/>
          <w:szCs w:val="24"/>
        </w:rPr>
        <w:t>служебные</w:t>
      </w:r>
      <w:proofErr w:type="gramEnd"/>
      <w:r w:rsidRPr="0061594C">
        <w:rPr>
          <w:rFonts w:ascii="Times New Roman" w:hAnsi="Times New Roman" w:cs="Times New Roman"/>
          <w:sz w:val="24"/>
          <w:szCs w:val="24"/>
        </w:rPr>
        <w:t xml:space="preserve"> и </w:t>
      </w:r>
      <w:r w:rsidRPr="0061594C">
        <w:rPr>
          <w:rStyle w:val="a7"/>
          <w:rFonts w:ascii="Times New Roman" w:hAnsi="Times New Roman" w:cs="Times New Roman"/>
          <w:sz w:val="24"/>
          <w:szCs w:val="24"/>
        </w:rPr>
        <w:t>личные</w:t>
      </w:r>
      <w:r w:rsidRPr="0061594C">
        <w:rPr>
          <w:rFonts w:ascii="Times New Roman" w:hAnsi="Times New Roman" w:cs="Times New Roman"/>
          <w:sz w:val="24"/>
          <w:szCs w:val="24"/>
        </w:rPr>
        <w:t xml:space="preserve">. </w:t>
      </w:r>
      <w:r w:rsidRPr="0061594C">
        <w:rPr>
          <w:rStyle w:val="a5"/>
          <w:rFonts w:ascii="Times New Roman" w:hAnsi="Times New Roman" w:cs="Times New Roman"/>
          <w:sz w:val="24"/>
          <w:szCs w:val="24"/>
        </w:rPr>
        <w:t>Служебные</w:t>
      </w:r>
      <w:r w:rsidRPr="0061594C">
        <w:rPr>
          <w:rFonts w:ascii="Times New Roman" w:hAnsi="Times New Roman" w:cs="Times New Roman"/>
          <w:sz w:val="24"/>
          <w:szCs w:val="24"/>
        </w:rPr>
        <w:t xml:space="preserve"> документы направлены на реализацию интересов организации. К таким документам можно отнести </w:t>
      </w:r>
      <w:r w:rsidRPr="0061594C">
        <w:rPr>
          <w:rStyle w:val="a7"/>
          <w:rFonts w:ascii="Times New Roman" w:hAnsi="Times New Roman" w:cs="Times New Roman"/>
          <w:sz w:val="24"/>
          <w:szCs w:val="24"/>
        </w:rPr>
        <w:t>приказы, деловые письма, контракты</w:t>
      </w:r>
      <w:r w:rsidRPr="0061594C">
        <w:rPr>
          <w:rFonts w:ascii="Times New Roman" w:hAnsi="Times New Roman" w:cs="Times New Roman"/>
          <w:sz w:val="24"/>
          <w:szCs w:val="24"/>
        </w:rPr>
        <w:t xml:space="preserve">. </w:t>
      </w:r>
      <w:r w:rsidRPr="0061594C">
        <w:rPr>
          <w:rStyle w:val="a5"/>
          <w:rFonts w:ascii="Times New Roman" w:hAnsi="Times New Roman" w:cs="Times New Roman"/>
          <w:sz w:val="24"/>
          <w:szCs w:val="24"/>
        </w:rPr>
        <w:t>Личные</w:t>
      </w:r>
      <w:r w:rsidRPr="0061594C">
        <w:rPr>
          <w:rFonts w:ascii="Times New Roman" w:hAnsi="Times New Roman" w:cs="Times New Roman"/>
          <w:sz w:val="24"/>
          <w:szCs w:val="24"/>
        </w:rPr>
        <w:t xml:space="preserve"> документы, как правило, отражают взаимодействие отдельного физического лица с официальными органами или другими лицами (например, </w:t>
      </w:r>
      <w:r w:rsidRPr="0061594C">
        <w:rPr>
          <w:rStyle w:val="a7"/>
          <w:rFonts w:ascii="Times New Roman" w:hAnsi="Times New Roman" w:cs="Times New Roman"/>
          <w:sz w:val="24"/>
          <w:szCs w:val="24"/>
        </w:rPr>
        <w:t>заявление, расписка, объяснительная записка</w:t>
      </w:r>
      <w:r w:rsidRPr="0061594C">
        <w:rPr>
          <w:rFonts w:ascii="Times New Roman" w:hAnsi="Times New Roman" w:cs="Times New Roman"/>
          <w:sz w:val="24"/>
          <w:szCs w:val="24"/>
        </w:rPr>
        <w:t xml:space="preserve"> и пр.). </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5"/>
          <w:rFonts w:ascii="Times New Roman" w:hAnsi="Times New Roman" w:cs="Times New Roman"/>
          <w:i/>
          <w:iCs/>
          <w:sz w:val="24"/>
          <w:szCs w:val="24"/>
        </w:rPr>
        <w:t>По виду оформления</w:t>
      </w:r>
      <w:r w:rsidRPr="0061594C">
        <w:rPr>
          <w:rFonts w:ascii="Times New Roman" w:hAnsi="Times New Roman" w:cs="Times New Roman"/>
          <w:b/>
          <w:sz w:val="24"/>
          <w:szCs w:val="24"/>
        </w:rPr>
        <w:t>:</w:t>
      </w:r>
      <w:r w:rsidRPr="0061594C">
        <w:rPr>
          <w:rFonts w:ascii="Times New Roman" w:hAnsi="Times New Roman" w:cs="Times New Roman"/>
          <w:sz w:val="24"/>
          <w:szCs w:val="24"/>
        </w:rPr>
        <w:t xml:space="preserve"> </w:t>
      </w:r>
      <w:r w:rsidRPr="0061594C">
        <w:rPr>
          <w:rStyle w:val="a7"/>
          <w:rFonts w:ascii="Times New Roman" w:hAnsi="Times New Roman" w:cs="Times New Roman"/>
          <w:sz w:val="24"/>
          <w:szCs w:val="24"/>
        </w:rPr>
        <w:t>подлинники</w:t>
      </w:r>
      <w:r w:rsidRPr="0061594C">
        <w:rPr>
          <w:rFonts w:ascii="Times New Roman" w:hAnsi="Times New Roman" w:cs="Times New Roman"/>
          <w:sz w:val="24"/>
          <w:szCs w:val="24"/>
        </w:rPr>
        <w:t xml:space="preserve">, </w:t>
      </w:r>
      <w:r w:rsidRPr="0061594C">
        <w:rPr>
          <w:rStyle w:val="a7"/>
          <w:rFonts w:ascii="Times New Roman" w:hAnsi="Times New Roman" w:cs="Times New Roman"/>
          <w:sz w:val="24"/>
          <w:szCs w:val="24"/>
        </w:rPr>
        <w:t>копии</w:t>
      </w:r>
      <w:r w:rsidRPr="0061594C">
        <w:rPr>
          <w:rFonts w:ascii="Times New Roman" w:hAnsi="Times New Roman" w:cs="Times New Roman"/>
          <w:sz w:val="24"/>
          <w:szCs w:val="24"/>
        </w:rPr>
        <w:t xml:space="preserve">, </w:t>
      </w:r>
      <w:r w:rsidRPr="0061594C">
        <w:rPr>
          <w:rStyle w:val="a7"/>
          <w:rFonts w:ascii="Times New Roman" w:hAnsi="Times New Roman" w:cs="Times New Roman"/>
          <w:sz w:val="24"/>
          <w:szCs w:val="24"/>
        </w:rPr>
        <w:t>дубликаты</w:t>
      </w:r>
      <w:r w:rsidRPr="0061594C">
        <w:rPr>
          <w:rFonts w:ascii="Times New Roman" w:hAnsi="Times New Roman" w:cs="Times New Roman"/>
          <w:sz w:val="24"/>
          <w:szCs w:val="24"/>
        </w:rPr>
        <w:t xml:space="preserve"> и </w:t>
      </w:r>
      <w:r w:rsidRPr="0061594C">
        <w:rPr>
          <w:rStyle w:val="a7"/>
          <w:rFonts w:ascii="Times New Roman" w:hAnsi="Times New Roman" w:cs="Times New Roman"/>
          <w:sz w:val="24"/>
          <w:szCs w:val="24"/>
        </w:rPr>
        <w:t>выписки</w:t>
      </w:r>
      <w:r w:rsidRPr="0061594C">
        <w:rPr>
          <w:rFonts w:ascii="Times New Roman" w:hAnsi="Times New Roman" w:cs="Times New Roman"/>
          <w:sz w:val="24"/>
          <w:szCs w:val="24"/>
        </w:rPr>
        <w:t xml:space="preserve">. </w:t>
      </w:r>
      <w:r w:rsidRPr="0061594C">
        <w:rPr>
          <w:rStyle w:val="a5"/>
          <w:rFonts w:ascii="Times New Roman" w:hAnsi="Times New Roman" w:cs="Times New Roman"/>
          <w:sz w:val="24"/>
          <w:szCs w:val="24"/>
        </w:rPr>
        <w:t>Подлинник</w:t>
      </w:r>
      <w:r w:rsidRPr="0061594C">
        <w:rPr>
          <w:rFonts w:ascii="Times New Roman" w:hAnsi="Times New Roman" w:cs="Times New Roman"/>
          <w:b/>
          <w:sz w:val="24"/>
          <w:szCs w:val="24"/>
        </w:rPr>
        <w:t xml:space="preserve"> –</w:t>
      </w:r>
      <w:r w:rsidRPr="0061594C">
        <w:rPr>
          <w:rFonts w:ascii="Times New Roman" w:hAnsi="Times New Roman" w:cs="Times New Roman"/>
          <w:sz w:val="24"/>
          <w:szCs w:val="24"/>
        </w:rPr>
        <w:t xml:space="preserve"> это подписанный и надлежащим образом оформленный экземпляр документа, составленный в первый раз.</w:t>
      </w:r>
      <w:r w:rsidRPr="0061594C">
        <w:rPr>
          <w:rFonts w:ascii="Times New Roman" w:hAnsi="Times New Roman" w:cs="Times New Roman"/>
          <w:sz w:val="24"/>
          <w:szCs w:val="24"/>
        </w:rPr>
        <w:br/>
      </w:r>
      <w:r w:rsidRPr="0061594C">
        <w:rPr>
          <w:rStyle w:val="a5"/>
          <w:rFonts w:ascii="Times New Roman" w:hAnsi="Times New Roman" w:cs="Times New Roman"/>
          <w:sz w:val="24"/>
          <w:szCs w:val="24"/>
        </w:rPr>
        <w:t>Копия</w:t>
      </w:r>
      <w:r w:rsidRPr="0061594C">
        <w:rPr>
          <w:rFonts w:ascii="Times New Roman" w:hAnsi="Times New Roman" w:cs="Times New Roman"/>
          <w:b/>
          <w:sz w:val="24"/>
          <w:szCs w:val="24"/>
        </w:rPr>
        <w:t xml:space="preserve"> – </w:t>
      </w:r>
      <w:r w:rsidRPr="0061594C">
        <w:rPr>
          <w:rFonts w:ascii="Times New Roman" w:hAnsi="Times New Roman" w:cs="Times New Roman"/>
          <w:sz w:val="24"/>
          <w:szCs w:val="24"/>
        </w:rPr>
        <w:t xml:space="preserve">абсолютно точно воспроизводит подлинник, но имеет ограниченную юридическую силу, за исключением нотариально </w:t>
      </w:r>
      <w:proofErr w:type="gramStart"/>
      <w:r w:rsidRPr="0061594C">
        <w:rPr>
          <w:rFonts w:ascii="Times New Roman" w:hAnsi="Times New Roman" w:cs="Times New Roman"/>
          <w:sz w:val="24"/>
          <w:szCs w:val="24"/>
        </w:rPr>
        <w:t>заверенных</w:t>
      </w:r>
      <w:proofErr w:type="gramEnd"/>
      <w:r w:rsidRPr="0061594C">
        <w:rPr>
          <w:rFonts w:ascii="Times New Roman" w:hAnsi="Times New Roman" w:cs="Times New Roman"/>
          <w:sz w:val="24"/>
          <w:szCs w:val="24"/>
        </w:rPr>
        <w:t xml:space="preserve">. </w:t>
      </w:r>
    </w:p>
    <w:p w:rsidR="00854E46" w:rsidRPr="0061594C" w:rsidRDefault="00854E46" w:rsidP="00854E46">
      <w:pPr>
        <w:pStyle w:val="a6"/>
        <w:numPr>
          <w:ilvl w:val="0"/>
          <w:numId w:val="4"/>
        </w:numPr>
        <w:spacing w:after="0" w:line="240" w:lineRule="auto"/>
        <w:jc w:val="both"/>
        <w:rPr>
          <w:rFonts w:ascii="Times New Roman" w:hAnsi="Times New Roman" w:cs="Times New Roman"/>
          <w:sz w:val="24"/>
          <w:szCs w:val="24"/>
        </w:rPr>
      </w:pPr>
      <w:r w:rsidRPr="0061594C">
        <w:rPr>
          <w:rStyle w:val="a5"/>
          <w:rFonts w:ascii="Times New Roman" w:hAnsi="Times New Roman" w:cs="Times New Roman"/>
          <w:i/>
          <w:iCs/>
          <w:sz w:val="24"/>
          <w:szCs w:val="24"/>
        </w:rPr>
        <w:t>По функции</w:t>
      </w:r>
      <w:r w:rsidRPr="0061594C">
        <w:rPr>
          <w:rStyle w:val="style41"/>
          <w:b/>
          <w:i/>
          <w:sz w:val="24"/>
          <w:szCs w:val="24"/>
        </w:rPr>
        <w:t>:</w:t>
      </w:r>
      <w:r w:rsidRPr="0061594C">
        <w:rPr>
          <w:rStyle w:val="style41"/>
          <w:b/>
          <w:sz w:val="24"/>
          <w:szCs w:val="24"/>
        </w:rPr>
        <w:t xml:space="preserve"> </w:t>
      </w:r>
      <w:r w:rsidRPr="0061594C">
        <w:rPr>
          <w:rStyle w:val="a5"/>
          <w:rFonts w:ascii="Times New Roman" w:hAnsi="Times New Roman" w:cs="Times New Roman"/>
          <w:sz w:val="24"/>
          <w:szCs w:val="24"/>
        </w:rPr>
        <w:t>организационные</w:t>
      </w:r>
      <w:r w:rsidRPr="0061594C">
        <w:rPr>
          <w:rStyle w:val="style41"/>
          <w:sz w:val="24"/>
          <w:szCs w:val="24"/>
        </w:rPr>
        <w:t xml:space="preserve"> документы, направленные на регламентацию деятельности организации или предприятия, и </w:t>
      </w:r>
      <w:r w:rsidRPr="0061594C">
        <w:rPr>
          <w:rStyle w:val="a5"/>
          <w:rFonts w:ascii="Times New Roman" w:hAnsi="Times New Roman" w:cs="Times New Roman"/>
          <w:sz w:val="24"/>
          <w:szCs w:val="24"/>
        </w:rPr>
        <w:t>распорядительные</w:t>
      </w:r>
      <w:r w:rsidRPr="0061594C">
        <w:rPr>
          <w:rStyle w:val="style41"/>
          <w:sz w:val="24"/>
          <w:szCs w:val="24"/>
        </w:rPr>
        <w:t xml:space="preserve"> документы, содержащие конкретные распоряжения.</w:t>
      </w:r>
      <w:r w:rsidRPr="0061594C">
        <w:rPr>
          <w:rFonts w:ascii="Times New Roman" w:hAnsi="Times New Roman" w:cs="Times New Roman"/>
          <w:sz w:val="24"/>
          <w:szCs w:val="24"/>
        </w:rPr>
        <w:br/>
      </w:r>
      <w:proofErr w:type="gramStart"/>
      <w:r w:rsidRPr="0061594C">
        <w:rPr>
          <w:rStyle w:val="style41"/>
          <w:sz w:val="24"/>
          <w:szCs w:val="24"/>
        </w:rPr>
        <w:t xml:space="preserve">К </w:t>
      </w:r>
      <w:r w:rsidRPr="0061594C">
        <w:rPr>
          <w:rStyle w:val="a7"/>
          <w:rFonts w:ascii="Times New Roman" w:hAnsi="Times New Roman" w:cs="Times New Roman"/>
          <w:bCs/>
          <w:sz w:val="24"/>
          <w:szCs w:val="24"/>
        </w:rPr>
        <w:t>организационным</w:t>
      </w:r>
      <w:r w:rsidRPr="0061594C">
        <w:rPr>
          <w:rStyle w:val="style41"/>
          <w:sz w:val="24"/>
          <w:szCs w:val="24"/>
        </w:rPr>
        <w:t xml:space="preserve"> документам относят </w:t>
      </w:r>
      <w:r w:rsidRPr="0061594C">
        <w:rPr>
          <w:rStyle w:val="a7"/>
          <w:rFonts w:ascii="Times New Roman" w:hAnsi="Times New Roman" w:cs="Times New Roman"/>
          <w:sz w:val="24"/>
          <w:szCs w:val="24"/>
        </w:rPr>
        <w:t>устав, положение, штатное расписание, положение о персонале, должностную инструкцию</w:t>
      </w:r>
      <w:r w:rsidRPr="0061594C">
        <w:rPr>
          <w:rStyle w:val="style41"/>
          <w:sz w:val="24"/>
          <w:szCs w:val="24"/>
        </w:rPr>
        <w:t>;</w:t>
      </w:r>
      <w:r w:rsidRPr="0061594C">
        <w:rPr>
          <w:rFonts w:ascii="Times New Roman" w:hAnsi="Times New Roman" w:cs="Times New Roman"/>
          <w:sz w:val="24"/>
          <w:szCs w:val="24"/>
        </w:rPr>
        <w:br/>
      </w:r>
      <w:r w:rsidRPr="0061594C">
        <w:rPr>
          <w:rStyle w:val="style41"/>
          <w:sz w:val="24"/>
          <w:szCs w:val="24"/>
        </w:rPr>
        <w:t xml:space="preserve">к </w:t>
      </w:r>
      <w:r w:rsidRPr="0061594C">
        <w:rPr>
          <w:rStyle w:val="a7"/>
          <w:rFonts w:ascii="Times New Roman" w:hAnsi="Times New Roman" w:cs="Times New Roman"/>
          <w:bCs/>
          <w:sz w:val="24"/>
          <w:szCs w:val="24"/>
        </w:rPr>
        <w:t>распорядительным</w:t>
      </w:r>
      <w:r w:rsidRPr="0061594C">
        <w:rPr>
          <w:rStyle w:val="style41"/>
          <w:sz w:val="24"/>
          <w:szCs w:val="24"/>
        </w:rPr>
        <w:t xml:space="preserve"> - </w:t>
      </w:r>
      <w:r w:rsidRPr="0061594C">
        <w:rPr>
          <w:rStyle w:val="a7"/>
          <w:rFonts w:ascii="Times New Roman" w:hAnsi="Times New Roman" w:cs="Times New Roman"/>
          <w:sz w:val="24"/>
          <w:szCs w:val="24"/>
        </w:rPr>
        <w:t>приказы, распоряжения, указания, решения</w:t>
      </w:r>
      <w:r w:rsidRPr="0061594C">
        <w:rPr>
          <w:rStyle w:val="style41"/>
          <w:sz w:val="24"/>
          <w:szCs w:val="24"/>
        </w:rPr>
        <w:t>.</w:t>
      </w:r>
      <w:proofErr w:type="gramEnd"/>
      <w:r w:rsidRPr="0061594C">
        <w:rPr>
          <w:rFonts w:ascii="Times New Roman" w:hAnsi="Times New Roman" w:cs="Times New Roman"/>
          <w:sz w:val="24"/>
          <w:szCs w:val="24"/>
        </w:rPr>
        <w:br/>
      </w:r>
      <w:r w:rsidRPr="0061594C">
        <w:rPr>
          <w:rStyle w:val="style41"/>
          <w:sz w:val="24"/>
          <w:szCs w:val="24"/>
        </w:rPr>
        <w:t xml:space="preserve">Кроме </w:t>
      </w:r>
      <w:proofErr w:type="gramStart"/>
      <w:r w:rsidRPr="0061594C">
        <w:rPr>
          <w:rStyle w:val="style41"/>
          <w:sz w:val="24"/>
          <w:szCs w:val="24"/>
        </w:rPr>
        <w:t>организационных</w:t>
      </w:r>
      <w:proofErr w:type="gramEnd"/>
      <w:r w:rsidRPr="0061594C">
        <w:rPr>
          <w:rStyle w:val="style41"/>
          <w:sz w:val="24"/>
          <w:szCs w:val="24"/>
        </w:rPr>
        <w:t xml:space="preserve"> и распорядительных можно выделить также </w:t>
      </w:r>
      <w:r w:rsidRPr="0061594C">
        <w:rPr>
          <w:rStyle w:val="a5"/>
          <w:rFonts w:ascii="Times New Roman" w:hAnsi="Times New Roman" w:cs="Times New Roman"/>
          <w:sz w:val="24"/>
          <w:szCs w:val="24"/>
        </w:rPr>
        <w:t>информационно - справочные</w:t>
      </w:r>
      <w:r w:rsidRPr="0061594C">
        <w:rPr>
          <w:rStyle w:val="style41"/>
          <w:sz w:val="24"/>
          <w:szCs w:val="24"/>
        </w:rPr>
        <w:t xml:space="preserve"> документы, документы </w:t>
      </w:r>
      <w:r w:rsidRPr="0061594C">
        <w:rPr>
          <w:rStyle w:val="a5"/>
          <w:rFonts w:ascii="Times New Roman" w:hAnsi="Times New Roman" w:cs="Times New Roman"/>
          <w:sz w:val="24"/>
          <w:szCs w:val="24"/>
        </w:rPr>
        <w:t>по персоналу предприятия</w:t>
      </w:r>
      <w:r w:rsidRPr="0061594C">
        <w:rPr>
          <w:rStyle w:val="style41"/>
          <w:sz w:val="24"/>
          <w:szCs w:val="24"/>
        </w:rPr>
        <w:t xml:space="preserve"> (</w:t>
      </w:r>
      <w:r w:rsidRPr="0061594C">
        <w:rPr>
          <w:rStyle w:val="a7"/>
          <w:rFonts w:ascii="Times New Roman" w:hAnsi="Times New Roman" w:cs="Times New Roman"/>
          <w:sz w:val="24"/>
          <w:szCs w:val="24"/>
        </w:rPr>
        <w:t>трудовой договор, личные карточки, учётные карточки, анкеты</w:t>
      </w:r>
      <w:r w:rsidRPr="0061594C">
        <w:rPr>
          <w:rStyle w:val="style41"/>
          <w:sz w:val="24"/>
          <w:szCs w:val="24"/>
        </w:rPr>
        <w:t xml:space="preserve">), </w:t>
      </w:r>
      <w:r w:rsidRPr="0061594C">
        <w:rPr>
          <w:rStyle w:val="a5"/>
          <w:rFonts w:ascii="Times New Roman" w:hAnsi="Times New Roman" w:cs="Times New Roman"/>
          <w:sz w:val="24"/>
          <w:szCs w:val="24"/>
        </w:rPr>
        <w:t>письма</w:t>
      </w:r>
      <w:r w:rsidRPr="0061594C">
        <w:rPr>
          <w:rStyle w:val="style41"/>
          <w:b/>
          <w:sz w:val="24"/>
          <w:szCs w:val="24"/>
        </w:rPr>
        <w:t xml:space="preserve">, </w:t>
      </w:r>
      <w:r w:rsidRPr="0061594C">
        <w:rPr>
          <w:rStyle w:val="a5"/>
          <w:rFonts w:ascii="Times New Roman" w:hAnsi="Times New Roman" w:cs="Times New Roman"/>
          <w:sz w:val="24"/>
          <w:szCs w:val="24"/>
        </w:rPr>
        <w:t>договоры</w:t>
      </w:r>
      <w:r w:rsidRPr="0061594C">
        <w:rPr>
          <w:rStyle w:val="style41"/>
          <w:b/>
          <w:sz w:val="24"/>
          <w:szCs w:val="24"/>
        </w:rPr>
        <w:t>.</w:t>
      </w:r>
      <w:r w:rsidRPr="0061594C">
        <w:rPr>
          <w:rStyle w:val="style41"/>
          <w:sz w:val="24"/>
          <w:szCs w:val="24"/>
        </w:rPr>
        <w:t xml:space="preserve"> </w:t>
      </w:r>
    </w:p>
    <w:p w:rsidR="00854E46" w:rsidRPr="0061594C" w:rsidRDefault="00854E46" w:rsidP="00854E46">
      <w:pPr>
        <w:ind w:firstLine="360"/>
        <w:jc w:val="both"/>
      </w:pPr>
      <w:r w:rsidRPr="0061594C">
        <w:t xml:space="preserve">Кроме того, в  сфере развития официально-делового стиля, необходимо учитывать и требования современного делового этикета. Правила, которые выработало человечество, являются международными и в целом едины во всех странах, хотя имеют и свои особенности в зависимости от национальных и исторических традиций и законов исповедуемой религии. Учитывать традиции и обычаи делового общения и деловой этики, существующие у каждого народа и в каждой стране, очень важно при встрече представителей разных культур. По мере развития цивилизации характер ведения переговоров и процессы, связанные с взаимопроникновением национальных стилей общения, имеют все большее значение. Представители деловых кругов должны не только </w:t>
      </w:r>
      <w:r w:rsidRPr="0061594C">
        <w:lastRenderedPageBreak/>
        <w:t>хорошо знать правила этикета, но и неукоснительно соблюдать их в своей практической деятельности.</w:t>
      </w:r>
    </w:p>
    <w:p w:rsidR="00854E46" w:rsidRDefault="00854E46" w:rsidP="00854E46">
      <w:pPr>
        <w:tabs>
          <w:tab w:val="left" w:pos="3100"/>
          <w:tab w:val="center" w:pos="4677"/>
        </w:tabs>
        <w:jc w:val="center"/>
        <w:rPr>
          <w:b/>
          <w:sz w:val="28"/>
          <w:szCs w:val="28"/>
        </w:rPr>
      </w:pPr>
    </w:p>
    <w:p w:rsidR="00854E46" w:rsidRDefault="00854E46" w:rsidP="00854E46">
      <w:pPr>
        <w:tabs>
          <w:tab w:val="left" w:pos="3100"/>
          <w:tab w:val="center" w:pos="4677"/>
        </w:tabs>
        <w:jc w:val="center"/>
        <w:rPr>
          <w:b/>
          <w:sz w:val="28"/>
          <w:szCs w:val="28"/>
        </w:rPr>
      </w:pPr>
    </w:p>
    <w:p w:rsidR="00854E46" w:rsidRPr="00854E46" w:rsidRDefault="00854E46" w:rsidP="00854E46">
      <w:pPr>
        <w:tabs>
          <w:tab w:val="left" w:pos="3100"/>
          <w:tab w:val="center" w:pos="4677"/>
        </w:tabs>
        <w:jc w:val="center"/>
        <w:rPr>
          <w:b/>
        </w:rPr>
      </w:pPr>
      <w:r w:rsidRPr="00854E46">
        <w:rPr>
          <w:b/>
        </w:rPr>
        <w:t>Практическое занятие № 4</w:t>
      </w:r>
    </w:p>
    <w:p w:rsidR="00854E46" w:rsidRPr="00854E46" w:rsidRDefault="00854E46" w:rsidP="00854E46">
      <w:pPr>
        <w:jc w:val="center"/>
        <w:rPr>
          <w:b/>
        </w:rPr>
      </w:pPr>
      <w:r w:rsidRPr="00854E46">
        <w:rPr>
          <w:b/>
        </w:rPr>
        <w:t>Официально-деловой стиль как функционально-речевая разновидность современного русского языка. Язык закона и дипломатии.</w:t>
      </w:r>
    </w:p>
    <w:p w:rsidR="00854E46" w:rsidRPr="00854E46" w:rsidRDefault="00854E46" w:rsidP="00854E46">
      <w:pPr>
        <w:jc w:val="center"/>
        <w:rPr>
          <w:b/>
        </w:rPr>
      </w:pPr>
    </w:p>
    <w:p w:rsidR="00854E46" w:rsidRPr="00854E46" w:rsidRDefault="00854E46" w:rsidP="00854E46">
      <w:pPr>
        <w:jc w:val="both"/>
        <w:rPr>
          <w:b/>
        </w:rPr>
      </w:pPr>
      <w:r w:rsidRPr="00854E46">
        <w:rPr>
          <w:b/>
          <w:lang w:val="en-US"/>
        </w:rPr>
        <w:t>I</w:t>
      </w:r>
      <w:r w:rsidRPr="00854E46">
        <w:rPr>
          <w:b/>
        </w:rPr>
        <w:t>. Выполнить конспект в тетради по следующим вопросам (теоретическая часть):</w:t>
      </w:r>
    </w:p>
    <w:p w:rsidR="00854E46" w:rsidRPr="00854E46" w:rsidRDefault="00854E46" w:rsidP="00854E46">
      <w:pPr>
        <w:jc w:val="both"/>
      </w:pPr>
      <w:r w:rsidRPr="00854E46">
        <w:t>1. Основные признаки официально-делового стиля. История формирования делового стиля. Типы речевых культур в деловом общении.</w:t>
      </w:r>
    </w:p>
    <w:p w:rsidR="00854E46" w:rsidRPr="00854E46" w:rsidRDefault="00854E46" w:rsidP="00854E46">
      <w:pPr>
        <w:jc w:val="both"/>
      </w:pPr>
      <w:r w:rsidRPr="00854E46">
        <w:t>2. Языковые средства, специальные приемы и речевые нормы деловых и коммерческих жанров. Особенности структурирования и оформления. Основные жанры письменной деловой речи.</w:t>
      </w:r>
    </w:p>
    <w:p w:rsidR="00854E46" w:rsidRPr="00854E46" w:rsidRDefault="00854E46" w:rsidP="00854E46">
      <w:pPr>
        <w:jc w:val="both"/>
      </w:pPr>
      <w:r w:rsidRPr="00854E46">
        <w:t>3. Стилевой статус и основные черты устной деловой речи.</w:t>
      </w:r>
    </w:p>
    <w:p w:rsidR="00854E46" w:rsidRPr="00854E46" w:rsidRDefault="00854E46" w:rsidP="00854E46">
      <w:pPr>
        <w:jc w:val="both"/>
      </w:pPr>
      <w:r w:rsidRPr="00854E46">
        <w:rPr>
          <w:b/>
          <w:lang w:val="en-US"/>
        </w:rPr>
        <w:t>II</w:t>
      </w:r>
      <w:r w:rsidRPr="00854E46">
        <w:rPr>
          <w:b/>
        </w:rPr>
        <w:t>. Письменно ответить на следующие контрольные вопросы по теме:</w:t>
      </w:r>
    </w:p>
    <w:p w:rsidR="00854E46" w:rsidRPr="00854E46" w:rsidRDefault="00854E46" w:rsidP="00854E46">
      <w:pPr>
        <w:numPr>
          <w:ilvl w:val="0"/>
          <w:numId w:val="1"/>
        </w:numPr>
        <w:jc w:val="both"/>
      </w:pPr>
      <w:r w:rsidRPr="00854E46">
        <w:t xml:space="preserve">К какому веку относят начало формирования делового стиля? </w:t>
      </w:r>
    </w:p>
    <w:p w:rsidR="00854E46" w:rsidRPr="00854E46" w:rsidRDefault="00854E46" w:rsidP="00854E46">
      <w:pPr>
        <w:numPr>
          <w:ilvl w:val="0"/>
          <w:numId w:val="1"/>
        </w:numPr>
        <w:jc w:val="both"/>
      </w:pPr>
      <w:r w:rsidRPr="00854E46">
        <w:t>Какую роль сыграл деловой стиль в истории русского языка?</w:t>
      </w:r>
    </w:p>
    <w:p w:rsidR="00854E46" w:rsidRPr="00854E46" w:rsidRDefault="00854E46" w:rsidP="00854E46">
      <w:pPr>
        <w:numPr>
          <w:ilvl w:val="0"/>
          <w:numId w:val="1"/>
        </w:numPr>
        <w:jc w:val="both"/>
      </w:pPr>
      <w:r w:rsidRPr="00854E46">
        <w:t>Можно ли считать, что деловая разновидность – «ненужная роскошь» для языка?</w:t>
      </w:r>
    </w:p>
    <w:p w:rsidR="00854E46" w:rsidRPr="00854E46" w:rsidRDefault="00854E46" w:rsidP="00854E46">
      <w:pPr>
        <w:jc w:val="both"/>
      </w:pPr>
      <w:r w:rsidRPr="00854E46">
        <w:rPr>
          <w:b/>
          <w:lang w:val="en-US"/>
        </w:rPr>
        <w:t>III</w:t>
      </w:r>
      <w:r w:rsidRPr="00854E46">
        <w:rPr>
          <w:b/>
        </w:rPr>
        <w:t>. Выполнить следующие практические задания в тетради:</w:t>
      </w:r>
    </w:p>
    <w:p w:rsidR="00854E46" w:rsidRPr="00854E46" w:rsidRDefault="00854E46" w:rsidP="00854E46">
      <w:pPr>
        <w:numPr>
          <w:ilvl w:val="0"/>
          <w:numId w:val="2"/>
        </w:numPr>
      </w:pPr>
      <w:r w:rsidRPr="00854E46">
        <w:t>Отредактируйте данный текст. Запишите исправленный вариант.</w:t>
      </w:r>
    </w:p>
    <w:p w:rsidR="00854E46" w:rsidRPr="00854E46" w:rsidRDefault="00854E46" w:rsidP="00854E46">
      <w:pPr>
        <w:tabs>
          <w:tab w:val="left" w:pos="7020"/>
        </w:tabs>
        <w:jc w:val="right"/>
        <w:rPr>
          <w:i/>
        </w:rPr>
      </w:pPr>
      <w:r w:rsidRPr="00854E46">
        <w:t xml:space="preserve">          </w:t>
      </w:r>
      <w:r w:rsidRPr="00854E46">
        <w:rPr>
          <w:i/>
        </w:rPr>
        <w:t>Директору автобазы № 2</w:t>
      </w:r>
    </w:p>
    <w:p w:rsidR="00854E46" w:rsidRPr="00854E46" w:rsidRDefault="00854E46" w:rsidP="00854E46">
      <w:pPr>
        <w:tabs>
          <w:tab w:val="left" w:pos="7020"/>
        </w:tabs>
        <w:jc w:val="both"/>
        <w:rPr>
          <w:i/>
        </w:rPr>
      </w:pPr>
      <w:r w:rsidRPr="00854E46">
        <w:rPr>
          <w:i/>
        </w:rPr>
        <w:t xml:space="preserve">                                                                                                                      От Никифорова Л. Н.</w:t>
      </w:r>
    </w:p>
    <w:p w:rsidR="00854E46" w:rsidRPr="00854E46" w:rsidRDefault="00854E46" w:rsidP="00854E46">
      <w:pPr>
        <w:tabs>
          <w:tab w:val="left" w:pos="7020"/>
        </w:tabs>
        <w:jc w:val="center"/>
        <w:rPr>
          <w:i/>
        </w:rPr>
      </w:pPr>
      <w:r w:rsidRPr="00854E46">
        <w:rPr>
          <w:i/>
        </w:rPr>
        <w:t>Заявление</w:t>
      </w:r>
    </w:p>
    <w:p w:rsidR="00854E46" w:rsidRPr="00854E46" w:rsidRDefault="00854E46" w:rsidP="00854E46">
      <w:pPr>
        <w:tabs>
          <w:tab w:val="left" w:pos="7020"/>
        </w:tabs>
        <w:ind w:left="708"/>
        <w:jc w:val="both"/>
        <w:rPr>
          <w:i/>
        </w:rPr>
      </w:pPr>
      <w:r w:rsidRPr="00854E46">
        <w:rPr>
          <w:i/>
        </w:rPr>
        <w:t xml:space="preserve">     Товарищ директор, к вам обращается шофер автобазы Никифоров Л. Н. по такому вопросу.</w:t>
      </w:r>
    </w:p>
    <w:p w:rsidR="00854E46" w:rsidRPr="00854E46" w:rsidRDefault="00854E46" w:rsidP="00854E46">
      <w:pPr>
        <w:tabs>
          <w:tab w:val="left" w:pos="7020"/>
        </w:tabs>
        <w:ind w:left="708"/>
        <w:jc w:val="both"/>
        <w:rPr>
          <w:i/>
        </w:rPr>
      </w:pPr>
      <w:r w:rsidRPr="00854E46">
        <w:rPr>
          <w:i/>
        </w:rPr>
        <w:t xml:space="preserve">     Очень прошу вас освободить меня на время от работы на дальних рейсах. Я сейчас </w:t>
      </w:r>
      <w:proofErr w:type="gramStart"/>
      <w:r w:rsidRPr="00854E46">
        <w:rPr>
          <w:i/>
        </w:rPr>
        <w:t>прохожу</w:t>
      </w:r>
      <w:proofErr w:type="gramEnd"/>
      <w:r w:rsidRPr="00854E46">
        <w:rPr>
          <w:i/>
        </w:rPr>
        <w:t xml:space="preserve"> лечение в поликлинике, справку могу предоставить. Очень прошу не отказаться в моей просьбе и подписываюсь</w:t>
      </w:r>
    </w:p>
    <w:p w:rsidR="00854E46" w:rsidRPr="00854E46" w:rsidRDefault="00854E46" w:rsidP="00854E46">
      <w:pPr>
        <w:tabs>
          <w:tab w:val="left" w:pos="7020"/>
        </w:tabs>
        <w:ind w:left="708"/>
        <w:jc w:val="both"/>
      </w:pPr>
      <w:r w:rsidRPr="00854E46">
        <w:t xml:space="preserve">     Никифоров Л. Н.                                                             2 марта 2012 г.</w:t>
      </w:r>
    </w:p>
    <w:p w:rsidR="00854E46" w:rsidRPr="00854E46" w:rsidRDefault="00854E46" w:rsidP="00854E46">
      <w:pPr>
        <w:tabs>
          <w:tab w:val="left" w:pos="7020"/>
        </w:tabs>
        <w:jc w:val="both"/>
        <w:rPr>
          <w:i/>
        </w:rPr>
      </w:pPr>
      <w:r w:rsidRPr="00854E46">
        <w:t xml:space="preserve">2. Употребите аббревиатуры с глаголами в форме прошедшего времени, например: </w:t>
      </w:r>
      <w:r w:rsidRPr="00854E46">
        <w:rPr>
          <w:i/>
        </w:rPr>
        <w:t>ТАСС заявило</w:t>
      </w:r>
    </w:p>
    <w:p w:rsidR="00854E46" w:rsidRPr="00854E46" w:rsidRDefault="00854E46" w:rsidP="00854E46">
      <w:pPr>
        <w:tabs>
          <w:tab w:val="left" w:pos="7020"/>
        </w:tabs>
        <w:jc w:val="both"/>
      </w:pPr>
      <w:r w:rsidRPr="00854E46">
        <w:t>ООН, ОРТ, СНГ, НДС, РИО, ФАО, ФИДЕ, ЕЭС, МВФ.</w:t>
      </w:r>
    </w:p>
    <w:p w:rsidR="00854E46" w:rsidRPr="00854E46" w:rsidRDefault="00854E46" w:rsidP="00854E46">
      <w:pPr>
        <w:tabs>
          <w:tab w:val="left" w:pos="7020"/>
        </w:tabs>
        <w:jc w:val="both"/>
      </w:pPr>
    </w:p>
    <w:p w:rsidR="00854E46" w:rsidRPr="00854E46" w:rsidRDefault="00854E46" w:rsidP="00854E46">
      <w:pPr>
        <w:pStyle w:val="a4"/>
        <w:spacing w:before="0" w:beforeAutospacing="0" w:after="0" w:afterAutospacing="0"/>
        <w:jc w:val="both"/>
        <w:rPr>
          <w:color w:val="000000"/>
        </w:rPr>
      </w:pPr>
      <w:r w:rsidRPr="00854E46">
        <w:rPr>
          <w:color w:val="000000"/>
        </w:rPr>
        <w:t xml:space="preserve">3. Составьте свое резюме по следующему образцу (сразу следует оговориться, что единой стандартной формы, бланка или шаблона резюме не существует). Резюме составляется в произвольной форме и должно содержать следующие данные: </w:t>
      </w:r>
    </w:p>
    <w:p w:rsidR="00854E46" w:rsidRPr="00854E46" w:rsidRDefault="00854E46" w:rsidP="00854E46">
      <w:pPr>
        <w:ind w:left="1143"/>
        <w:jc w:val="both"/>
        <w:rPr>
          <w:color w:val="000000"/>
        </w:rPr>
      </w:pPr>
      <w:r w:rsidRPr="00854E46">
        <w:rPr>
          <w:color w:val="000000"/>
        </w:rPr>
        <w:t xml:space="preserve">1.Ф.И.О., год рождения (возраст), контактные телефоны (домашний и/или рабочий). </w:t>
      </w:r>
    </w:p>
    <w:p w:rsidR="00854E46" w:rsidRPr="00854E46" w:rsidRDefault="00854E46" w:rsidP="00854E46">
      <w:pPr>
        <w:ind w:left="1143"/>
        <w:jc w:val="both"/>
        <w:rPr>
          <w:color w:val="000000"/>
        </w:rPr>
      </w:pPr>
      <w:r w:rsidRPr="00854E46">
        <w:rPr>
          <w:color w:val="000000"/>
        </w:rPr>
        <w:t xml:space="preserve">2.Цель (зачем вы обращаетесь в данную фирму, какую работу ищете). </w:t>
      </w:r>
    </w:p>
    <w:p w:rsidR="00854E46" w:rsidRPr="00854E46" w:rsidRDefault="00854E46" w:rsidP="00854E46">
      <w:pPr>
        <w:ind w:left="1143"/>
        <w:jc w:val="both"/>
        <w:rPr>
          <w:color w:val="000000"/>
        </w:rPr>
      </w:pPr>
      <w:r w:rsidRPr="00854E46">
        <w:rPr>
          <w:color w:val="000000"/>
        </w:rPr>
        <w:t xml:space="preserve">3. Образование (в обратном хронологическом порядке, то </w:t>
      </w:r>
      <w:proofErr w:type="gramStart"/>
      <w:r w:rsidRPr="00854E46">
        <w:rPr>
          <w:color w:val="000000"/>
        </w:rPr>
        <w:t>есть</w:t>
      </w:r>
      <w:proofErr w:type="gramEnd"/>
      <w:r w:rsidRPr="00854E46">
        <w:rPr>
          <w:color w:val="000000"/>
        </w:rPr>
        <w:t xml:space="preserve"> начиная с последнего места учебы) по схеме: </w:t>
      </w:r>
    </w:p>
    <w:p w:rsidR="00854E46" w:rsidRPr="00854E46" w:rsidRDefault="00854E46" w:rsidP="00854E46">
      <w:pPr>
        <w:ind w:left="1143"/>
        <w:jc w:val="both"/>
        <w:rPr>
          <w:color w:val="000000"/>
        </w:rPr>
      </w:pPr>
      <w:r w:rsidRPr="00854E46">
        <w:rPr>
          <w:color w:val="000000"/>
        </w:rPr>
        <w:t xml:space="preserve">дата начала учебы - дата окончания учебы;  название учебного заведения, факультет, специальность; присвоенная квалификация. </w:t>
      </w:r>
    </w:p>
    <w:p w:rsidR="00854E46" w:rsidRPr="00854E46" w:rsidRDefault="00854E46" w:rsidP="00854E46">
      <w:pPr>
        <w:ind w:left="1143"/>
        <w:jc w:val="both"/>
        <w:rPr>
          <w:color w:val="000000"/>
        </w:rPr>
      </w:pPr>
      <w:r w:rsidRPr="00854E46">
        <w:rPr>
          <w:color w:val="000000"/>
        </w:rPr>
        <w:t xml:space="preserve">4.Опыт работы (в обратном хронологическом порядке, то </w:t>
      </w:r>
      <w:proofErr w:type="gramStart"/>
      <w:r w:rsidRPr="00854E46">
        <w:rPr>
          <w:color w:val="000000"/>
        </w:rPr>
        <w:t>есть</w:t>
      </w:r>
      <w:proofErr w:type="gramEnd"/>
      <w:r w:rsidRPr="00854E46">
        <w:rPr>
          <w:color w:val="000000"/>
        </w:rPr>
        <w:t xml:space="preserve"> начиная с последнего места работы) по схеме: дата начала работы - дата окончания работы;  название фирмы, ее сфера деятельности.</w:t>
      </w:r>
    </w:p>
    <w:p w:rsidR="00854E46" w:rsidRPr="00854E46" w:rsidRDefault="00854E46" w:rsidP="00854E46">
      <w:pPr>
        <w:ind w:left="1143"/>
        <w:jc w:val="both"/>
        <w:rPr>
          <w:color w:val="000000"/>
        </w:rPr>
      </w:pPr>
      <w:r w:rsidRPr="00854E46">
        <w:rPr>
          <w:color w:val="000000"/>
        </w:rPr>
        <w:t xml:space="preserve">5 Дополнительное образование - курсы, семинары, тренинги, стажировки (по приведенной выше схеме). </w:t>
      </w:r>
    </w:p>
    <w:p w:rsidR="00854E46" w:rsidRPr="00854E46" w:rsidRDefault="00854E46" w:rsidP="00854E46">
      <w:pPr>
        <w:ind w:left="1143"/>
        <w:jc w:val="both"/>
        <w:rPr>
          <w:color w:val="000000"/>
        </w:rPr>
      </w:pPr>
      <w:r w:rsidRPr="00854E46">
        <w:rPr>
          <w:color w:val="000000"/>
        </w:rPr>
        <w:t xml:space="preserve">6. Дополнительные навыки (ПК, степень владения иностранными языками, </w:t>
      </w:r>
      <w:proofErr w:type="gramStart"/>
      <w:r w:rsidRPr="00854E46">
        <w:rPr>
          <w:color w:val="000000"/>
        </w:rPr>
        <w:t>наличие</w:t>
      </w:r>
      <w:proofErr w:type="gramEnd"/>
      <w:r w:rsidRPr="00854E46">
        <w:rPr>
          <w:color w:val="000000"/>
        </w:rPr>
        <w:t xml:space="preserve"> а/м, водительских прав, машинопись, другое). 7. 7. Ваши </w:t>
      </w:r>
      <w:r w:rsidRPr="00854E46">
        <w:rPr>
          <w:color w:val="000000"/>
        </w:rPr>
        <w:lastRenderedPageBreak/>
        <w:t>преимущества (укажите несколько своих личностных черт, которые отличают Вас от других и помогают Вам достигать нужных результатов в работе).</w:t>
      </w:r>
    </w:p>
    <w:p w:rsidR="00854E46" w:rsidRPr="00854E46" w:rsidRDefault="00854E46" w:rsidP="00854E46">
      <w:pPr>
        <w:jc w:val="both"/>
      </w:pPr>
    </w:p>
    <w:p w:rsidR="00854E46" w:rsidRPr="00854E46" w:rsidRDefault="00854E46" w:rsidP="00854E46">
      <w:pPr>
        <w:jc w:val="both"/>
      </w:pPr>
      <w:r w:rsidRPr="00854E46">
        <w:t>Рекомендуемая литература:</w:t>
      </w:r>
    </w:p>
    <w:p w:rsidR="00854E46" w:rsidRPr="00854E46" w:rsidRDefault="00854E46" w:rsidP="00854E46">
      <w:pPr>
        <w:numPr>
          <w:ilvl w:val="0"/>
          <w:numId w:val="3"/>
        </w:numPr>
        <w:tabs>
          <w:tab w:val="left" w:pos="900"/>
        </w:tabs>
        <w:jc w:val="both"/>
      </w:pPr>
      <w:r w:rsidRPr="00854E46">
        <w:rPr>
          <w:bCs/>
          <w:shd w:val="clear" w:color="auto" w:fill="FAF2E2"/>
        </w:rPr>
        <w:t>Русский язык и культура речи</w:t>
      </w:r>
      <w:r w:rsidRPr="00854E46">
        <w:rPr>
          <w:shd w:val="clear" w:color="auto" w:fill="FAF2E2"/>
        </w:rPr>
        <w:t xml:space="preserve">: учебник / под ред. В.И. Максимова, А.В. </w:t>
      </w:r>
      <w:proofErr w:type="spellStart"/>
      <w:r w:rsidRPr="00854E46">
        <w:rPr>
          <w:shd w:val="clear" w:color="auto" w:fill="FAF2E2"/>
        </w:rPr>
        <w:t>Голубевой</w:t>
      </w:r>
      <w:proofErr w:type="spellEnd"/>
      <w:r w:rsidRPr="00854E46">
        <w:rPr>
          <w:shd w:val="clear" w:color="auto" w:fill="FAF2E2"/>
        </w:rPr>
        <w:t xml:space="preserve">.  2-е изд., </w:t>
      </w:r>
      <w:proofErr w:type="spellStart"/>
      <w:r w:rsidRPr="00854E46">
        <w:rPr>
          <w:shd w:val="clear" w:color="auto" w:fill="FAF2E2"/>
        </w:rPr>
        <w:t>перераб</w:t>
      </w:r>
      <w:proofErr w:type="spellEnd"/>
      <w:r w:rsidRPr="00854E46">
        <w:rPr>
          <w:shd w:val="clear" w:color="auto" w:fill="FAF2E2"/>
        </w:rPr>
        <w:t xml:space="preserve">. и доп. - Москва: </w:t>
      </w:r>
      <w:proofErr w:type="spellStart"/>
      <w:r w:rsidRPr="00854E46">
        <w:rPr>
          <w:shd w:val="clear" w:color="auto" w:fill="FAF2E2"/>
        </w:rPr>
        <w:t>Юрайт</w:t>
      </w:r>
      <w:proofErr w:type="spellEnd"/>
      <w:r w:rsidRPr="00854E46">
        <w:rPr>
          <w:shd w:val="clear" w:color="auto" w:fill="FAF2E2"/>
        </w:rPr>
        <w:t>, 2014. - 358 с.</w:t>
      </w:r>
    </w:p>
    <w:p w:rsidR="00854E46" w:rsidRPr="00854E46" w:rsidRDefault="00854E46" w:rsidP="00854E46">
      <w:pPr>
        <w:numPr>
          <w:ilvl w:val="0"/>
          <w:numId w:val="3"/>
        </w:numPr>
        <w:tabs>
          <w:tab w:val="left" w:pos="900"/>
        </w:tabs>
        <w:jc w:val="both"/>
      </w:pPr>
      <w:r w:rsidRPr="00854E46">
        <w:rPr>
          <w:rStyle w:val="a5"/>
          <w:b w:val="0"/>
          <w:bdr w:val="none" w:sz="0" w:space="0" w:color="auto" w:frame="1"/>
        </w:rPr>
        <w:t>Боженкова</w:t>
      </w:r>
      <w:r w:rsidRPr="00854E46">
        <w:rPr>
          <w:shd w:val="clear" w:color="auto" w:fill="EFF2F5"/>
        </w:rPr>
        <w:t>, </w:t>
      </w:r>
      <w:r w:rsidRPr="00854E46">
        <w:rPr>
          <w:rStyle w:val="a5"/>
          <w:b w:val="0"/>
          <w:bdr w:val="none" w:sz="0" w:space="0" w:color="auto" w:frame="1"/>
        </w:rPr>
        <w:t>Раиса</w:t>
      </w:r>
      <w:r w:rsidRPr="00854E46">
        <w:rPr>
          <w:shd w:val="clear" w:color="auto" w:fill="EFF2F5"/>
        </w:rPr>
        <w:t> </w:t>
      </w:r>
      <w:r w:rsidRPr="00854E46">
        <w:rPr>
          <w:rStyle w:val="a5"/>
          <w:b w:val="0"/>
          <w:bdr w:val="none" w:sz="0" w:space="0" w:color="auto" w:frame="1"/>
        </w:rPr>
        <w:t>Константиновна</w:t>
      </w:r>
      <w:proofErr w:type="gramStart"/>
      <w:r w:rsidRPr="00854E46">
        <w:rPr>
          <w:shd w:val="clear" w:color="auto" w:fill="EFF2F5"/>
        </w:rPr>
        <w:t>.</w:t>
      </w:r>
      <w:r w:rsidRPr="00854E46">
        <w:rPr>
          <w:rStyle w:val="a5"/>
          <w:b w:val="0"/>
          <w:bdr w:val="none" w:sz="0" w:space="0" w:color="auto" w:frame="1"/>
        </w:rPr>
        <w:t>Р</w:t>
      </w:r>
      <w:proofErr w:type="gramEnd"/>
      <w:r w:rsidRPr="00854E46">
        <w:rPr>
          <w:rStyle w:val="a5"/>
          <w:b w:val="0"/>
          <w:bdr w:val="none" w:sz="0" w:space="0" w:color="auto" w:frame="1"/>
        </w:rPr>
        <w:t>усский</w:t>
      </w:r>
      <w:r w:rsidRPr="00854E46">
        <w:rPr>
          <w:shd w:val="clear" w:color="auto" w:fill="EFF2F5"/>
        </w:rPr>
        <w:t> </w:t>
      </w:r>
      <w:r w:rsidRPr="00854E46">
        <w:rPr>
          <w:rStyle w:val="a5"/>
          <w:b w:val="0"/>
          <w:bdr w:val="none" w:sz="0" w:space="0" w:color="auto" w:frame="1"/>
        </w:rPr>
        <w:t>язык</w:t>
      </w:r>
      <w:r w:rsidRPr="00854E46">
        <w:rPr>
          <w:shd w:val="clear" w:color="auto" w:fill="EFF2F5"/>
        </w:rPr>
        <w:t> и </w:t>
      </w:r>
      <w:r w:rsidRPr="00854E46">
        <w:rPr>
          <w:rStyle w:val="a5"/>
          <w:b w:val="0"/>
          <w:bdr w:val="none" w:sz="0" w:space="0" w:color="auto" w:frame="1"/>
        </w:rPr>
        <w:t>культура</w:t>
      </w:r>
      <w:r w:rsidRPr="00854E46">
        <w:rPr>
          <w:shd w:val="clear" w:color="auto" w:fill="EFF2F5"/>
        </w:rPr>
        <w:t> </w:t>
      </w:r>
      <w:r w:rsidRPr="00854E46">
        <w:rPr>
          <w:rStyle w:val="a5"/>
          <w:b w:val="0"/>
          <w:bdr w:val="none" w:sz="0" w:space="0" w:color="auto" w:frame="1"/>
        </w:rPr>
        <w:t>речи</w:t>
      </w:r>
      <w:r w:rsidRPr="00854E46">
        <w:rPr>
          <w:shd w:val="clear" w:color="auto" w:fill="EFF2F5"/>
        </w:rPr>
        <w:t> : </w:t>
      </w:r>
      <w:r w:rsidRPr="00854E46">
        <w:rPr>
          <w:rStyle w:val="a5"/>
          <w:b w:val="0"/>
          <w:bdr w:val="none" w:sz="0" w:space="0" w:color="auto" w:frame="1"/>
        </w:rPr>
        <w:t>учебник</w:t>
      </w:r>
      <w:r w:rsidRPr="00854E46">
        <w:rPr>
          <w:shd w:val="clear" w:color="auto" w:fill="EFF2F5"/>
        </w:rPr>
        <w:t> / </w:t>
      </w:r>
      <w:r w:rsidRPr="00854E46">
        <w:rPr>
          <w:rStyle w:val="a5"/>
          <w:b w:val="0"/>
          <w:bdr w:val="none" w:sz="0" w:space="0" w:color="auto" w:frame="1"/>
        </w:rPr>
        <w:t>Боженкова</w:t>
      </w:r>
      <w:r w:rsidRPr="00854E46">
        <w:rPr>
          <w:shd w:val="clear" w:color="auto" w:fill="EFF2F5"/>
        </w:rPr>
        <w:t> </w:t>
      </w:r>
      <w:r w:rsidRPr="00854E46">
        <w:rPr>
          <w:rStyle w:val="a5"/>
          <w:b w:val="0"/>
          <w:bdr w:val="none" w:sz="0" w:space="0" w:color="auto" w:frame="1"/>
        </w:rPr>
        <w:t>Раиса</w:t>
      </w:r>
      <w:r w:rsidRPr="00854E46">
        <w:rPr>
          <w:shd w:val="clear" w:color="auto" w:fill="EFF2F5"/>
        </w:rPr>
        <w:t> </w:t>
      </w:r>
      <w:r w:rsidRPr="00854E46">
        <w:rPr>
          <w:rStyle w:val="a5"/>
          <w:b w:val="0"/>
          <w:bdr w:val="none" w:sz="0" w:space="0" w:color="auto" w:frame="1"/>
        </w:rPr>
        <w:t>Константиновна</w:t>
      </w:r>
      <w:r w:rsidRPr="00854E46">
        <w:rPr>
          <w:shd w:val="clear" w:color="auto" w:fill="EFF2F5"/>
        </w:rPr>
        <w:t>, </w:t>
      </w:r>
      <w:r w:rsidRPr="00854E46">
        <w:rPr>
          <w:rStyle w:val="a5"/>
          <w:b w:val="0"/>
          <w:bdr w:val="none" w:sz="0" w:space="0" w:color="auto" w:frame="1"/>
        </w:rPr>
        <w:t>Боженкова</w:t>
      </w:r>
      <w:r w:rsidRPr="00854E46">
        <w:rPr>
          <w:shd w:val="clear" w:color="auto" w:fill="EFF2F5"/>
        </w:rPr>
        <w:t xml:space="preserve"> Наталья Александровна, </w:t>
      </w:r>
      <w:proofErr w:type="spellStart"/>
      <w:r w:rsidRPr="00854E46">
        <w:rPr>
          <w:shd w:val="clear" w:color="auto" w:fill="EFF2F5"/>
        </w:rPr>
        <w:t>Шаклеин</w:t>
      </w:r>
      <w:proofErr w:type="spellEnd"/>
      <w:r w:rsidRPr="00854E46">
        <w:rPr>
          <w:shd w:val="clear" w:color="auto" w:fill="EFF2F5"/>
        </w:rPr>
        <w:t xml:space="preserve"> Виктор Михайлович. - Москва: Флинта, 2016: Наука. - 608 с. - ISBN 978-5-9765-1004-3. - ISBN 978-5-02-037317-4: 454-08.</w:t>
      </w:r>
    </w:p>
    <w:p w:rsidR="00854E46" w:rsidRPr="00854E46" w:rsidRDefault="00854E46" w:rsidP="00854E46">
      <w:pPr>
        <w:numPr>
          <w:ilvl w:val="0"/>
          <w:numId w:val="3"/>
        </w:numPr>
        <w:tabs>
          <w:tab w:val="left" w:pos="900"/>
        </w:tabs>
        <w:jc w:val="both"/>
      </w:pPr>
      <w:r w:rsidRPr="00854E46">
        <w:rPr>
          <w:rFonts w:eastAsia="Calibri"/>
          <w:shd w:val="clear" w:color="auto" w:fill="EFF2F5"/>
          <w:lang w:eastAsia="en-US"/>
        </w:rPr>
        <w:t>Бронникова, Юлия Олеговна.</w:t>
      </w:r>
      <w:r w:rsidRPr="00854E46">
        <w:rPr>
          <w:rFonts w:eastAsia="Calibri"/>
          <w:lang w:eastAsia="en-US"/>
        </w:rPr>
        <w:t xml:space="preserve">  </w:t>
      </w:r>
      <w:r w:rsidRPr="00854E46">
        <w:rPr>
          <w:rFonts w:eastAsia="Calibri"/>
          <w:shd w:val="clear" w:color="auto" w:fill="EFF2F5"/>
          <w:lang w:eastAsia="en-US"/>
        </w:rPr>
        <w:t>Русский язык и культура речи: учеб</w:t>
      </w:r>
      <w:proofErr w:type="gramStart"/>
      <w:r w:rsidRPr="00854E46">
        <w:rPr>
          <w:rFonts w:eastAsia="Calibri"/>
          <w:shd w:val="clear" w:color="auto" w:fill="EFF2F5"/>
          <w:lang w:eastAsia="en-US"/>
        </w:rPr>
        <w:t>.</w:t>
      </w:r>
      <w:proofErr w:type="gramEnd"/>
      <w:r w:rsidRPr="00854E46">
        <w:rPr>
          <w:rFonts w:eastAsia="Calibri"/>
          <w:shd w:val="clear" w:color="auto" w:fill="EFF2F5"/>
          <w:lang w:eastAsia="en-US"/>
        </w:rPr>
        <w:t xml:space="preserve"> </w:t>
      </w:r>
      <w:proofErr w:type="gramStart"/>
      <w:r w:rsidRPr="00854E46">
        <w:rPr>
          <w:rFonts w:eastAsia="Calibri"/>
          <w:shd w:val="clear" w:color="auto" w:fill="EFF2F5"/>
          <w:lang w:eastAsia="en-US"/>
        </w:rPr>
        <w:t>п</w:t>
      </w:r>
      <w:proofErr w:type="gramEnd"/>
      <w:r w:rsidRPr="00854E46">
        <w:rPr>
          <w:rFonts w:eastAsia="Calibri"/>
          <w:shd w:val="clear" w:color="auto" w:fill="EFF2F5"/>
          <w:lang w:eastAsia="en-US"/>
        </w:rPr>
        <w:t xml:space="preserve">особие / Бронникова Юлия Олеговна, </w:t>
      </w:r>
      <w:proofErr w:type="spellStart"/>
      <w:r w:rsidRPr="00854E46">
        <w:rPr>
          <w:rFonts w:eastAsia="Calibri"/>
          <w:shd w:val="clear" w:color="auto" w:fill="EFF2F5"/>
          <w:lang w:eastAsia="en-US"/>
        </w:rPr>
        <w:t>Сдобнова</w:t>
      </w:r>
      <w:proofErr w:type="spellEnd"/>
      <w:r w:rsidRPr="00854E46">
        <w:rPr>
          <w:rFonts w:eastAsia="Calibri"/>
          <w:shd w:val="clear" w:color="auto" w:fill="EFF2F5"/>
          <w:lang w:eastAsia="en-US"/>
        </w:rPr>
        <w:t xml:space="preserve"> Алевтина Петровна, Тарасова Ирина Анатольевна; под ред. А.П. </w:t>
      </w:r>
      <w:proofErr w:type="spellStart"/>
      <w:r w:rsidRPr="00854E46">
        <w:rPr>
          <w:rFonts w:eastAsia="Calibri"/>
          <w:shd w:val="clear" w:color="auto" w:fill="EFF2F5"/>
          <w:lang w:eastAsia="en-US"/>
        </w:rPr>
        <w:t>Сдобновой</w:t>
      </w:r>
      <w:proofErr w:type="spellEnd"/>
      <w:r w:rsidRPr="00854E46">
        <w:rPr>
          <w:rFonts w:eastAsia="Calibri"/>
          <w:shd w:val="clear" w:color="auto" w:fill="EFF2F5"/>
          <w:lang w:eastAsia="en-US"/>
        </w:rPr>
        <w:t xml:space="preserve">. - 2-е изд., </w:t>
      </w:r>
      <w:proofErr w:type="spellStart"/>
      <w:r w:rsidRPr="00854E46">
        <w:rPr>
          <w:rFonts w:eastAsia="Calibri"/>
          <w:shd w:val="clear" w:color="auto" w:fill="EFF2F5"/>
          <w:lang w:eastAsia="en-US"/>
        </w:rPr>
        <w:t>испр</w:t>
      </w:r>
      <w:proofErr w:type="spellEnd"/>
      <w:r w:rsidRPr="00854E46">
        <w:rPr>
          <w:rFonts w:eastAsia="Calibri"/>
          <w:shd w:val="clear" w:color="auto" w:fill="EFF2F5"/>
          <w:lang w:eastAsia="en-US"/>
        </w:rPr>
        <w:t>. - Москва: Флинта: Наука, 2017. - 176 с. - ISBN 978-5-9765-0763-0</w:t>
      </w:r>
      <w:proofErr w:type="gramStart"/>
      <w:r w:rsidRPr="00854E46">
        <w:rPr>
          <w:rFonts w:eastAsia="Calibri"/>
          <w:shd w:val="clear" w:color="auto" w:fill="EFF2F5"/>
          <w:lang w:eastAsia="en-US"/>
        </w:rPr>
        <w:t xml:space="preserve"> :</w:t>
      </w:r>
      <w:proofErr w:type="gramEnd"/>
      <w:r w:rsidRPr="00854E46">
        <w:rPr>
          <w:rFonts w:eastAsia="Calibri"/>
          <w:shd w:val="clear" w:color="auto" w:fill="EFF2F5"/>
          <w:lang w:eastAsia="en-US"/>
        </w:rPr>
        <w:t xml:space="preserve"> 143-11</w:t>
      </w:r>
    </w:p>
    <w:p w:rsidR="00854E46" w:rsidRPr="00854E46" w:rsidRDefault="00854E46" w:rsidP="00854E46">
      <w:pPr>
        <w:numPr>
          <w:ilvl w:val="0"/>
          <w:numId w:val="3"/>
        </w:numPr>
        <w:tabs>
          <w:tab w:val="left" w:pos="900"/>
        </w:tabs>
        <w:jc w:val="both"/>
      </w:pPr>
      <w:proofErr w:type="spellStart"/>
      <w:r w:rsidRPr="00854E46">
        <w:rPr>
          <w:rStyle w:val="a5"/>
          <w:b w:val="0"/>
          <w:bdr w:val="none" w:sz="0" w:space="0" w:color="auto" w:frame="1"/>
        </w:rPr>
        <w:t>Ипполитова</w:t>
      </w:r>
      <w:proofErr w:type="spellEnd"/>
      <w:r w:rsidRPr="00854E46">
        <w:rPr>
          <w:shd w:val="clear" w:color="auto" w:fill="EFF2F5"/>
        </w:rPr>
        <w:t>, Н.А.</w:t>
      </w:r>
      <w:r w:rsidRPr="00854E46">
        <w:rPr>
          <w:rStyle w:val="a5"/>
          <w:b w:val="0"/>
          <w:bdr w:val="none" w:sz="0" w:space="0" w:color="auto" w:frame="1"/>
        </w:rPr>
        <w:t>Русский</w:t>
      </w:r>
      <w:r w:rsidRPr="00854E46">
        <w:rPr>
          <w:shd w:val="clear" w:color="auto" w:fill="EFF2F5"/>
        </w:rPr>
        <w:t> </w:t>
      </w:r>
      <w:r w:rsidRPr="00854E46">
        <w:rPr>
          <w:rStyle w:val="a5"/>
          <w:b w:val="0"/>
          <w:bdr w:val="none" w:sz="0" w:space="0" w:color="auto" w:frame="1"/>
        </w:rPr>
        <w:t>язык</w:t>
      </w:r>
      <w:r w:rsidRPr="00854E46">
        <w:rPr>
          <w:shd w:val="clear" w:color="auto" w:fill="EFF2F5"/>
        </w:rPr>
        <w:t> и </w:t>
      </w:r>
      <w:r w:rsidRPr="00854E46">
        <w:rPr>
          <w:rStyle w:val="a5"/>
          <w:b w:val="0"/>
          <w:bdr w:val="none" w:sz="0" w:space="0" w:color="auto" w:frame="1"/>
        </w:rPr>
        <w:t>культура</w:t>
      </w:r>
      <w:r w:rsidRPr="00854E46">
        <w:rPr>
          <w:shd w:val="clear" w:color="auto" w:fill="EFF2F5"/>
        </w:rPr>
        <w:t> </w:t>
      </w:r>
      <w:r w:rsidRPr="00854E46">
        <w:rPr>
          <w:rStyle w:val="a5"/>
          <w:b w:val="0"/>
          <w:bdr w:val="none" w:sz="0" w:space="0" w:color="auto" w:frame="1"/>
        </w:rPr>
        <w:t>речи</w:t>
      </w:r>
      <w:r w:rsidRPr="00854E46">
        <w:rPr>
          <w:shd w:val="clear" w:color="auto" w:fill="EFF2F5"/>
        </w:rPr>
        <w:t>: учебник / Н.А. </w:t>
      </w:r>
      <w:proofErr w:type="spellStart"/>
      <w:r w:rsidRPr="00854E46">
        <w:rPr>
          <w:rStyle w:val="a5"/>
          <w:b w:val="0"/>
          <w:bdr w:val="none" w:sz="0" w:space="0" w:color="auto" w:frame="1"/>
        </w:rPr>
        <w:t>Ипполитова</w:t>
      </w:r>
      <w:proofErr w:type="spellEnd"/>
      <w:r w:rsidRPr="00854E46">
        <w:rPr>
          <w:shd w:val="clear" w:color="auto" w:fill="EFF2F5"/>
        </w:rPr>
        <w:t xml:space="preserve">, О. Ю. Князева, М. Р. </w:t>
      </w:r>
      <w:proofErr w:type="spellStart"/>
      <w:r w:rsidRPr="00854E46">
        <w:rPr>
          <w:shd w:val="clear" w:color="auto" w:fill="EFF2F5"/>
        </w:rPr>
        <w:t>Савова</w:t>
      </w:r>
      <w:proofErr w:type="spellEnd"/>
      <w:r w:rsidRPr="00854E46">
        <w:rPr>
          <w:shd w:val="clear" w:color="auto" w:fill="EFF2F5"/>
        </w:rPr>
        <w:t>. - Москва: Проспект, 2015. - 448 с. - ISBN 978-5-392-16763-0</w:t>
      </w:r>
      <w:proofErr w:type="gramStart"/>
      <w:r w:rsidRPr="00854E46">
        <w:rPr>
          <w:shd w:val="clear" w:color="auto" w:fill="EFF2F5"/>
        </w:rPr>
        <w:t xml:space="preserve"> :</w:t>
      </w:r>
      <w:proofErr w:type="gramEnd"/>
      <w:r w:rsidRPr="00854E46">
        <w:rPr>
          <w:shd w:val="clear" w:color="auto" w:fill="EFF2F5"/>
        </w:rPr>
        <w:t xml:space="preserve"> 380-00.</w:t>
      </w:r>
    </w:p>
    <w:p w:rsidR="00854E46" w:rsidRPr="00854E46" w:rsidRDefault="00854E46" w:rsidP="00854E46">
      <w:pPr>
        <w:numPr>
          <w:ilvl w:val="0"/>
          <w:numId w:val="3"/>
        </w:numPr>
        <w:tabs>
          <w:tab w:val="left" w:pos="900"/>
        </w:tabs>
        <w:jc w:val="both"/>
      </w:pPr>
      <w:r w:rsidRPr="00854E46">
        <w:rPr>
          <w:shd w:val="clear" w:color="auto" w:fill="EFF2F5"/>
        </w:rPr>
        <w:t>Черняк, Валентина Данииловна.</w:t>
      </w:r>
      <w:r w:rsidRPr="00854E46">
        <w:t xml:space="preserve"> </w:t>
      </w:r>
      <w:r w:rsidRPr="00854E46">
        <w:rPr>
          <w:shd w:val="clear" w:color="auto" w:fill="EFF2F5"/>
        </w:rPr>
        <w:t>Русский язык и культура речи: Учебник и практикум / Черняк Валентина Данииловна; Черняк В.Д. - Отв. ред. - 4-е изд. - М.</w:t>
      </w:r>
      <w:proofErr w:type="gramStart"/>
      <w:r w:rsidRPr="00854E46">
        <w:rPr>
          <w:shd w:val="clear" w:color="auto" w:fill="EFF2F5"/>
        </w:rPr>
        <w:t xml:space="preserve"> :</w:t>
      </w:r>
      <w:proofErr w:type="gramEnd"/>
      <w:r w:rsidRPr="00854E46">
        <w:rPr>
          <w:shd w:val="clear" w:color="auto" w:fill="EFF2F5"/>
        </w:rPr>
        <w:t xml:space="preserve"> Издательство </w:t>
      </w:r>
      <w:proofErr w:type="spellStart"/>
      <w:r w:rsidRPr="00854E46">
        <w:rPr>
          <w:shd w:val="clear" w:color="auto" w:fill="EFF2F5"/>
        </w:rPr>
        <w:t>Юрайт</w:t>
      </w:r>
      <w:proofErr w:type="spellEnd"/>
      <w:r w:rsidRPr="00854E46">
        <w:rPr>
          <w:shd w:val="clear" w:color="auto" w:fill="EFF2F5"/>
        </w:rPr>
        <w:t xml:space="preserve">, 2016. - 389. - </w:t>
      </w:r>
      <w:proofErr w:type="gramStart"/>
      <w:r w:rsidRPr="00854E46">
        <w:rPr>
          <w:shd w:val="clear" w:color="auto" w:fill="EFF2F5"/>
        </w:rPr>
        <w:t>(Бакалавр.</w:t>
      </w:r>
      <w:proofErr w:type="gramEnd"/>
      <w:r w:rsidRPr="00854E46">
        <w:rPr>
          <w:shd w:val="clear" w:color="auto" w:fill="EFF2F5"/>
        </w:rPr>
        <w:t xml:space="preserve"> </w:t>
      </w:r>
      <w:proofErr w:type="gramStart"/>
      <w:r w:rsidRPr="00854E46">
        <w:rPr>
          <w:shd w:val="clear" w:color="auto" w:fill="EFF2F5"/>
        </w:rPr>
        <w:t>Прикладной курс).</w:t>
      </w:r>
      <w:proofErr w:type="gramEnd"/>
    </w:p>
    <w:p w:rsidR="00854E46" w:rsidRPr="00854E46" w:rsidRDefault="00854E46" w:rsidP="00854E46">
      <w:pPr>
        <w:tabs>
          <w:tab w:val="left" w:pos="900"/>
        </w:tabs>
        <w:ind w:left="360"/>
        <w:jc w:val="both"/>
      </w:pPr>
    </w:p>
    <w:p w:rsidR="00854E46" w:rsidRPr="00854E46" w:rsidRDefault="00854E46" w:rsidP="00854E46">
      <w:pPr>
        <w:jc w:val="both"/>
      </w:pPr>
      <w:r w:rsidRPr="00854E46">
        <w:t xml:space="preserve">1. </w:t>
      </w:r>
      <w:proofErr w:type="gramStart"/>
      <w:r w:rsidRPr="00854E46">
        <w:t xml:space="preserve">Электронные библиотеки http://www.nlr.ru/ Российская национальная библиотека https://www.prlib.ru/ Президентская библиотека им. Б.Н. Ельцина http://rgdb.ru/ Российская государственная детская библиотека http://www.rgub.ru/ Российская государственная библиотека для молодежи http://libfl.ru/ Библиотека иностранной литературы http://www.shpl.ru/ Государственная публичная историческая библиотека России http://www.gpntb.ru/ </w:t>
      </w:r>
      <w:proofErr w:type="gramEnd"/>
    </w:p>
    <w:p w:rsidR="00854E46" w:rsidRPr="00854E46" w:rsidRDefault="00854E46" w:rsidP="00854E46">
      <w:pPr>
        <w:jc w:val="both"/>
      </w:pPr>
      <w:r w:rsidRPr="00854E46">
        <w:t xml:space="preserve">2. Русский язык Справочно-информационный портал </w:t>
      </w:r>
    </w:p>
    <w:p w:rsidR="00854E46" w:rsidRPr="00854E46" w:rsidRDefault="00854E46" w:rsidP="00854E46">
      <w:pPr>
        <w:jc w:val="both"/>
      </w:pPr>
      <w:r w:rsidRPr="00854E46">
        <w:t xml:space="preserve">«Русский язык» – http:// </w:t>
      </w:r>
      <w:proofErr w:type="spellStart"/>
      <w:r w:rsidRPr="00854E46">
        <w:t>www.gramota.ru</w:t>
      </w:r>
      <w:proofErr w:type="spellEnd"/>
      <w:r w:rsidRPr="00854E46">
        <w:t xml:space="preserve"> </w:t>
      </w:r>
    </w:p>
    <w:p w:rsidR="00854E46" w:rsidRPr="00854E46" w:rsidRDefault="00854E46" w:rsidP="00854E46">
      <w:pPr>
        <w:jc w:val="both"/>
      </w:pPr>
      <w:r w:rsidRPr="00854E46">
        <w:t xml:space="preserve">Национальный корпус русского языка» – http://www.ruscorpora.ru/. </w:t>
      </w:r>
    </w:p>
    <w:p w:rsidR="00854E46" w:rsidRPr="00854E46" w:rsidRDefault="00854E46" w:rsidP="00854E46">
      <w:pPr>
        <w:jc w:val="both"/>
      </w:pPr>
      <w:r w:rsidRPr="00854E46">
        <w:t xml:space="preserve">Электронная база данных Институт лингвистических исследований РАН - </w:t>
      </w:r>
      <w:hyperlink r:id="rId5" w:history="1">
        <w:r w:rsidRPr="00854E46">
          <w:rPr>
            <w:rStyle w:val="a3"/>
          </w:rPr>
          <w:t>http://iling.spb.ru</w:t>
        </w:r>
      </w:hyperlink>
      <w:r w:rsidRPr="00854E46">
        <w:t>.</w:t>
      </w:r>
    </w:p>
    <w:p w:rsidR="00854E46" w:rsidRPr="00854E46" w:rsidRDefault="00854E46" w:rsidP="00854E46">
      <w:pPr>
        <w:jc w:val="both"/>
      </w:pPr>
    </w:p>
    <w:p w:rsidR="003118A0" w:rsidRPr="00854E46" w:rsidRDefault="003118A0"/>
    <w:sectPr w:rsidR="003118A0" w:rsidRPr="00854E46" w:rsidSect="00311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3597E"/>
    <w:multiLevelType w:val="hybridMultilevel"/>
    <w:tmpl w:val="AEEE8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2975C6"/>
    <w:multiLevelType w:val="hybridMultilevel"/>
    <w:tmpl w:val="6B040DFC"/>
    <w:lvl w:ilvl="0" w:tplc="CA7A1F42">
      <w:start w:val="1"/>
      <w:numFmt w:val="decimal"/>
      <w:lvlText w:val="%1."/>
      <w:lvlJc w:val="left"/>
      <w:pPr>
        <w:ind w:left="632"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297877"/>
    <w:multiLevelType w:val="hybridMultilevel"/>
    <w:tmpl w:val="A136206A"/>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nsid w:val="565F4A38"/>
    <w:multiLevelType w:val="hybridMultilevel"/>
    <w:tmpl w:val="7BFE43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F04FDE"/>
    <w:multiLevelType w:val="hybridMultilevel"/>
    <w:tmpl w:val="96C46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5454CB"/>
    <w:multiLevelType w:val="hybridMultilevel"/>
    <w:tmpl w:val="C0B8F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A40BFD"/>
    <w:multiLevelType w:val="hybridMultilevel"/>
    <w:tmpl w:val="42AA022C"/>
    <w:lvl w:ilvl="0" w:tplc="24484F44">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854E46"/>
    <w:rsid w:val="003118A0"/>
    <w:rsid w:val="00854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E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4E46"/>
    <w:rPr>
      <w:color w:val="0000FF" w:themeColor="hyperlink"/>
      <w:u w:val="single"/>
    </w:rPr>
  </w:style>
  <w:style w:type="paragraph" w:styleId="a4">
    <w:name w:val="Normal (Web)"/>
    <w:basedOn w:val="a"/>
    <w:semiHidden/>
    <w:unhideWhenUsed/>
    <w:rsid w:val="00854E46"/>
    <w:pPr>
      <w:spacing w:before="100" w:beforeAutospacing="1" w:after="100" w:afterAutospacing="1"/>
    </w:pPr>
  </w:style>
  <w:style w:type="character" w:styleId="a5">
    <w:name w:val="Strong"/>
    <w:basedOn w:val="a0"/>
    <w:uiPriority w:val="22"/>
    <w:qFormat/>
    <w:rsid w:val="00854E46"/>
    <w:rPr>
      <w:b/>
      <w:bCs/>
    </w:rPr>
  </w:style>
  <w:style w:type="paragraph" w:styleId="a6">
    <w:name w:val="List Paragraph"/>
    <w:basedOn w:val="a"/>
    <w:uiPriority w:val="34"/>
    <w:qFormat/>
    <w:rsid w:val="00854E46"/>
    <w:pPr>
      <w:spacing w:after="200" w:line="276" w:lineRule="auto"/>
      <w:ind w:left="720"/>
      <w:contextualSpacing/>
    </w:pPr>
    <w:rPr>
      <w:rFonts w:asciiTheme="minorHAnsi" w:eastAsiaTheme="minorEastAsia" w:hAnsiTheme="minorHAnsi" w:cstheme="minorBidi"/>
      <w:sz w:val="22"/>
      <w:szCs w:val="22"/>
    </w:rPr>
  </w:style>
  <w:style w:type="character" w:customStyle="1" w:styleId="ft4">
    <w:name w:val="ft4"/>
    <w:basedOn w:val="a0"/>
    <w:rsid w:val="00854E46"/>
  </w:style>
  <w:style w:type="character" w:styleId="a7">
    <w:name w:val="Emphasis"/>
    <w:basedOn w:val="a0"/>
    <w:uiPriority w:val="20"/>
    <w:qFormat/>
    <w:rsid w:val="00854E46"/>
    <w:rPr>
      <w:i/>
      <w:iCs/>
    </w:rPr>
  </w:style>
  <w:style w:type="paragraph" w:customStyle="1" w:styleId="1">
    <w:name w:val="Обычный1"/>
    <w:rsid w:val="00854E46"/>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customStyle="1" w:styleId="style4">
    <w:name w:val="style4"/>
    <w:basedOn w:val="a"/>
    <w:rsid w:val="00854E46"/>
    <w:pPr>
      <w:spacing w:before="100" w:beforeAutospacing="1" w:after="100" w:afterAutospacing="1"/>
    </w:pPr>
  </w:style>
  <w:style w:type="character" w:customStyle="1" w:styleId="style41">
    <w:name w:val="style41"/>
    <w:basedOn w:val="a0"/>
    <w:rsid w:val="00854E46"/>
    <w:rPr>
      <w:rFonts w:ascii="Times New Roman" w:hAnsi="Times New Roman" w:cs="Times New Roman" w:hint="default"/>
    </w:rPr>
  </w:style>
  <w:style w:type="paragraph" w:customStyle="1" w:styleId="p67">
    <w:name w:val="p67"/>
    <w:basedOn w:val="a"/>
    <w:rsid w:val="00854E46"/>
    <w:pPr>
      <w:spacing w:before="100" w:beforeAutospacing="1" w:after="100" w:afterAutospacing="1"/>
    </w:pPr>
  </w:style>
  <w:style w:type="character" w:customStyle="1" w:styleId="ft5">
    <w:name w:val="ft5"/>
    <w:basedOn w:val="a0"/>
    <w:rsid w:val="00854E46"/>
  </w:style>
  <w:style w:type="paragraph" w:customStyle="1" w:styleId="p138">
    <w:name w:val="p138"/>
    <w:basedOn w:val="a"/>
    <w:rsid w:val="00854E46"/>
    <w:pPr>
      <w:spacing w:before="100" w:beforeAutospacing="1" w:after="100" w:afterAutospacing="1"/>
    </w:pPr>
  </w:style>
  <w:style w:type="character" w:customStyle="1" w:styleId="ft2">
    <w:name w:val="ft2"/>
    <w:basedOn w:val="a0"/>
    <w:rsid w:val="00854E46"/>
  </w:style>
  <w:style w:type="character" w:customStyle="1" w:styleId="ft3">
    <w:name w:val="ft3"/>
    <w:basedOn w:val="a0"/>
    <w:rsid w:val="00854E46"/>
  </w:style>
</w:styles>
</file>

<file path=word/webSettings.xml><?xml version="1.0" encoding="utf-8"?>
<w:webSettings xmlns:r="http://schemas.openxmlformats.org/officeDocument/2006/relationships" xmlns:w="http://schemas.openxmlformats.org/wordprocessingml/2006/main">
  <w:divs>
    <w:div w:id="15070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ling.sp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3826</Words>
  <Characters>21809</Characters>
  <Application>Microsoft Office Word</Application>
  <DocSecurity>0</DocSecurity>
  <Lines>181</Lines>
  <Paragraphs>51</Paragraphs>
  <ScaleCrop>false</ScaleCrop>
  <Company/>
  <LinksUpToDate>false</LinksUpToDate>
  <CharactersWithSpaces>25584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2020-10-26T02:11:00Z</dcterms:created>
  <dcterms:modified xsi:type="dcterms:W3CDTF">2020-10-26T02:17:00Z</dcterms:modified>
</cp:coreProperties>
</file>