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65F9" w:rsidRDefault="00F53708" w:rsidP="000B76A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A64C1">
        <w:rPr>
          <w:rFonts w:ascii="Times New Roman" w:hAnsi="Times New Roman" w:cs="Times New Roman"/>
          <w:b/>
          <w:sz w:val="28"/>
          <w:szCs w:val="28"/>
        </w:rPr>
        <w:t xml:space="preserve">Задания для дистанционных занятий для гр. </w:t>
      </w:r>
      <w:r w:rsidR="00F67DBD">
        <w:rPr>
          <w:rFonts w:ascii="Times New Roman" w:hAnsi="Times New Roman" w:cs="Times New Roman"/>
          <w:b/>
          <w:sz w:val="28"/>
          <w:szCs w:val="28"/>
        </w:rPr>
        <w:t>ТК</w:t>
      </w:r>
      <w:r w:rsidRPr="00FA64C1">
        <w:rPr>
          <w:rFonts w:ascii="Times New Roman" w:hAnsi="Times New Roman" w:cs="Times New Roman"/>
          <w:b/>
          <w:sz w:val="28"/>
          <w:szCs w:val="28"/>
        </w:rPr>
        <w:t>-1</w:t>
      </w:r>
      <w:r w:rsidR="00F67DBD">
        <w:rPr>
          <w:rFonts w:ascii="Times New Roman" w:hAnsi="Times New Roman" w:cs="Times New Roman"/>
          <w:b/>
          <w:sz w:val="28"/>
          <w:szCs w:val="28"/>
        </w:rPr>
        <w:t>8</w:t>
      </w:r>
      <w:r w:rsidRPr="00FA64C1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:rsidR="007058C2" w:rsidRPr="00FA64C1" w:rsidRDefault="00AA759A" w:rsidP="000B76A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ОТС </w:t>
      </w:r>
      <w:proofErr w:type="gramStart"/>
      <w:r w:rsidR="00E0473D">
        <w:rPr>
          <w:rFonts w:ascii="Times New Roman" w:hAnsi="Times New Roman" w:cs="Times New Roman"/>
          <w:b/>
          <w:sz w:val="28"/>
          <w:szCs w:val="28"/>
        </w:rPr>
        <w:t>-</w:t>
      </w:r>
      <w:r>
        <w:rPr>
          <w:rFonts w:ascii="Times New Roman" w:hAnsi="Times New Roman" w:cs="Times New Roman"/>
          <w:b/>
          <w:sz w:val="28"/>
          <w:szCs w:val="28"/>
        </w:rPr>
        <w:t>О</w:t>
      </w:r>
      <w:proofErr w:type="gramEnd"/>
      <w:r w:rsidR="000B76AC">
        <w:rPr>
          <w:rFonts w:ascii="Times New Roman" w:hAnsi="Times New Roman" w:cs="Times New Roman"/>
          <w:b/>
          <w:sz w:val="28"/>
          <w:szCs w:val="28"/>
        </w:rPr>
        <w:t>бщая теория связи</w:t>
      </w:r>
    </w:p>
    <w:p w:rsidR="00F53708" w:rsidRDefault="00FA3F69" w:rsidP="00F53708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Лекционные занятия на </w:t>
      </w:r>
      <w:r w:rsidR="00DF0D43">
        <w:rPr>
          <w:rFonts w:ascii="Times New Roman" w:hAnsi="Times New Roman" w:cs="Times New Roman"/>
          <w:b/>
          <w:sz w:val="28"/>
          <w:szCs w:val="28"/>
        </w:rPr>
        <w:t>30</w:t>
      </w:r>
      <w:r w:rsidR="00F118D9">
        <w:rPr>
          <w:rFonts w:ascii="Times New Roman" w:hAnsi="Times New Roman" w:cs="Times New Roman"/>
          <w:b/>
          <w:sz w:val="28"/>
          <w:szCs w:val="28"/>
        </w:rPr>
        <w:t>.1</w:t>
      </w:r>
      <w:r w:rsidR="00BD2FC8">
        <w:rPr>
          <w:rFonts w:ascii="Times New Roman" w:hAnsi="Times New Roman" w:cs="Times New Roman"/>
          <w:b/>
          <w:sz w:val="28"/>
          <w:szCs w:val="28"/>
        </w:rPr>
        <w:t>2</w:t>
      </w:r>
      <w:r w:rsidR="00F118D9">
        <w:rPr>
          <w:rFonts w:ascii="Times New Roman" w:hAnsi="Times New Roman" w:cs="Times New Roman"/>
          <w:b/>
          <w:sz w:val="28"/>
          <w:szCs w:val="28"/>
        </w:rPr>
        <w:t>.</w:t>
      </w:r>
      <w:r w:rsidR="00F53708" w:rsidRPr="00FA64C1">
        <w:rPr>
          <w:rFonts w:ascii="Times New Roman" w:hAnsi="Times New Roman" w:cs="Times New Roman"/>
          <w:b/>
          <w:sz w:val="28"/>
          <w:szCs w:val="28"/>
        </w:rPr>
        <w:t xml:space="preserve"> 2020г.</w:t>
      </w:r>
    </w:p>
    <w:p w:rsidR="00913E9D" w:rsidRPr="009404BC" w:rsidRDefault="00913E9D" w:rsidP="00913E9D">
      <w:pPr>
        <w:ind w:left="360"/>
        <w:jc w:val="center"/>
        <w:rPr>
          <w:b/>
          <w:sz w:val="24"/>
          <w:szCs w:val="24"/>
        </w:rPr>
      </w:pPr>
      <w:r w:rsidRPr="009404BC">
        <w:rPr>
          <w:b/>
          <w:sz w:val="24"/>
          <w:szCs w:val="24"/>
        </w:rPr>
        <w:t xml:space="preserve">Вопросы для подготовки к экзамену по ОТС </w:t>
      </w:r>
    </w:p>
    <w:p w:rsidR="00913E9D" w:rsidRPr="00BE30B8" w:rsidRDefault="00913E9D" w:rsidP="00913E9D">
      <w:pPr>
        <w:numPr>
          <w:ilvl w:val="0"/>
          <w:numId w:val="11"/>
        </w:numPr>
        <w:tabs>
          <w:tab w:val="clear" w:pos="1080"/>
          <w:tab w:val="num" w:pos="284"/>
        </w:tabs>
        <w:spacing w:after="0" w:line="240" w:lineRule="auto"/>
        <w:ind w:left="0" w:firstLine="1"/>
        <w:jc w:val="both"/>
        <w:rPr>
          <w:sz w:val="24"/>
          <w:szCs w:val="24"/>
        </w:rPr>
      </w:pPr>
      <w:r w:rsidRPr="00BE30B8">
        <w:rPr>
          <w:sz w:val="24"/>
          <w:szCs w:val="24"/>
        </w:rPr>
        <w:t>Нелинейный резистивный двухполюсник при произвольных соотношениях входного и сигнала управления. Аппроксимация ВАХ  полиномом.</w:t>
      </w:r>
    </w:p>
    <w:p w:rsidR="00913E9D" w:rsidRPr="00BE30B8" w:rsidRDefault="00913E9D" w:rsidP="00913E9D">
      <w:pPr>
        <w:numPr>
          <w:ilvl w:val="0"/>
          <w:numId w:val="11"/>
        </w:numPr>
        <w:tabs>
          <w:tab w:val="clear" w:pos="1080"/>
          <w:tab w:val="num" w:pos="284"/>
        </w:tabs>
        <w:spacing w:after="0" w:line="240" w:lineRule="auto"/>
        <w:ind w:left="0" w:firstLine="1"/>
        <w:jc w:val="both"/>
        <w:rPr>
          <w:sz w:val="24"/>
          <w:szCs w:val="24"/>
        </w:rPr>
      </w:pPr>
      <w:r w:rsidRPr="00BE30B8">
        <w:rPr>
          <w:sz w:val="24"/>
          <w:szCs w:val="24"/>
        </w:rPr>
        <w:t>Кусочно-линейная аппроксимация ВАХ. Угол отсечки. Коэффициенты Берга.</w:t>
      </w:r>
    </w:p>
    <w:p w:rsidR="00913E9D" w:rsidRPr="00BE30B8" w:rsidRDefault="00913E9D" w:rsidP="00913E9D">
      <w:pPr>
        <w:numPr>
          <w:ilvl w:val="0"/>
          <w:numId w:val="11"/>
        </w:numPr>
        <w:tabs>
          <w:tab w:val="clear" w:pos="1080"/>
          <w:tab w:val="num" w:pos="284"/>
        </w:tabs>
        <w:spacing w:after="0" w:line="240" w:lineRule="auto"/>
        <w:ind w:left="0" w:firstLine="1"/>
        <w:jc w:val="both"/>
        <w:rPr>
          <w:sz w:val="24"/>
          <w:szCs w:val="24"/>
        </w:rPr>
      </w:pPr>
      <w:r w:rsidRPr="00BE30B8">
        <w:rPr>
          <w:sz w:val="24"/>
          <w:szCs w:val="24"/>
        </w:rPr>
        <w:t xml:space="preserve">Умножение частоты (умножитель частоты на биполярном  </w:t>
      </w:r>
      <w:r w:rsidRPr="00BE30B8">
        <w:rPr>
          <w:sz w:val="24"/>
          <w:szCs w:val="24"/>
          <w:lang w:val="en-US"/>
        </w:rPr>
        <w:t>n</w:t>
      </w:r>
      <w:r w:rsidRPr="00BE30B8">
        <w:rPr>
          <w:sz w:val="24"/>
          <w:szCs w:val="24"/>
        </w:rPr>
        <w:t>-</w:t>
      </w:r>
      <w:r w:rsidRPr="00BE30B8">
        <w:rPr>
          <w:sz w:val="24"/>
          <w:szCs w:val="24"/>
          <w:lang w:val="en-US"/>
        </w:rPr>
        <w:t>p</w:t>
      </w:r>
      <w:r w:rsidRPr="00BE30B8">
        <w:rPr>
          <w:sz w:val="24"/>
          <w:szCs w:val="24"/>
        </w:rPr>
        <w:t>-</w:t>
      </w:r>
      <w:r w:rsidRPr="00BE30B8">
        <w:rPr>
          <w:sz w:val="24"/>
          <w:szCs w:val="24"/>
          <w:lang w:val="en-US"/>
        </w:rPr>
        <w:t>n</w:t>
      </w:r>
      <w:r w:rsidRPr="00BE30B8">
        <w:rPr>
          <w:sz w:val="24"/>
          <w:szCs w:val="24"/>
        </w:rPr>
        <w:t xml:space="preserve"> транзисторе).</w:t>
      </w:r>
    </w:p>
    <w:p w:rsidR="00913E9D" w:rsidRPr="00BE30B8" w:rsidRDefault="00913E9D" w:rsidP="00913E9D">
      <w:pPr>
        <w:numPr>
          <w:ilvl w:val="0"/>
          <w:numId w:val="11"/>
        </w:numPr>
        <w:tabs>
          <w:tab w:val="clear" w:pos="1080"/>
          <w:tab w:val="num" w:pos="284"/>
        </w:tabs>
        <w:spacing w:after="0" w:line="240" w:lineRule="auto"/>
        <w:ind w:left="0" w:firstLine="1"/>
        <w:jc w:val="both"/>
        <w:rPr>
          <w:sz w:val="24"/>
          <w:szCs w:val="24"/>
        </w:rPr>
      </w:pPr>
      <w:r w:rsidRPr="00BE30B8">
        <w:rPr>
          <w:sz w:val="24"/>
          <w:szCs w:val="24"/>
        </w:rPr>
        <w:t>Линейная амплитудная модуляция</w:t>
      </w:r>
      <w:r>
        <w:rPr>
          <w:sz w:val="24"/>
          <w:szCs w:val="24"/>
        </w:rPr>
        <w:t xml:space="preserve">, временные диаграммы сигналов, </w:t>
      </w:r>
      <w:r w:rsidRPr="00BE30B8">
        <w:rPr>
          <w:sz w:val="24"/>
          <w:szCs w:val="24"/>
        </w:rPr>
        <w:t>амплитудные спектры сигналов. Средняя мощность сигнала</w:t>
      </w:r>
      <w:r>
        <w:rPr>
          <w:sz w:val="24"/>
          <w:szCs w:val="24"/>
        </w:rPr>
        <w:t xml:space="preserve"> АМ</w:t>
      </w:r>
      <w:r w:rsidRPr="00BE30B8">
        <w:rPr>
          <w:sz w:val="24"/>
          <w:szCs w:val="24"/>
        </w:rPr>
        <w:t>.</w:t>
      </w:r>
    </w:p>
    <w:p w:rsidR="00913E9D" w:rsidRPr="00BE30B8" w:rsidRDefault="00913E9D" w:rsidP="00913E9D">
      <w:pPr>
        <w:numPr>
          <w:ilvl w:val="0"/>
          <w:numId w:val="11"/>
        </w:numPr>
        <w:tabs>
          <w:tab w:val="clear" w:pos="1080"/>
          <w:tab w:val="num" w:pos="284"/>
        </w:tabs>
        <w:spacing w:after="0" w:line="240" w:lineRule="auto"/>
        <w:ind w:left="0" w:firstLine="1"/>
        <w:jc w:val="both"/>
        <w:rPr>
          <w:sz w:val="24"/>
          <w:szCs w:val="24"/>
        </w:rPr>
      </w:pPr>
      <w:r w:rsidRPr="00BE30B8">
        <w:rPr>
          <w:sz w:val="24"/>
          <w:szCs w:val="24"/>
        </w:rPr>
        <w:t>Реализация  АМ. Нелинейная схема детектирования  АМ сигналов.</w:t>
      </w:r>
    </w:p>
    <w:p w:rsidR="00913E9D" w:rsidRPr="00BE30B8" w:rsidRDefault="00913E9D" w:rsidP="00913E9D">
      <w:pPr>
        <w:numPr>
          <w:ilvl w:val="0"/>
          <w:numId w:val="11"/>
        </w:numPr>
        <w:tabs>
          <w:tab w:val="clear" w:pos="1080"/>
          <w:tab w:val="num" w:pos="284"/>
        </w:tabs>
        <w:spacing w:after="0" w:line="240" w:lineRule="auto"/>
        <w:ind w:left="0" w:firstLine="1"/>
        <w:jc w:val="both"/>
        <w:rPr>
          <w:sz w:val="24"/>
          <w:szCs w:val="24"/>
        </w:rPr>
      </w:pPr>
      <w:r w:rsidRPr="00BE30B8">
        <w:rPr>
          <w:sz w:val="24"/>
          <w:szCs w:val="24"/>
        </w:rPr>
        <w:t>Угловая модуляция, виды, характеристики. Фазовая модуляция сигнала.</w:t>
      </w:r>
    </w:p>
    <w:p w:rsidR="00913E9D" w:rsidRPr="00BE30B8" w:rsidRDefault="00913E9D" w:rsidP="00913E9D">
      <w:pPr>
        <w:numPr>
          <w:ilvl w:val="0"/>
          <w:numId w:val="11"/>
        </w:numPr>
        <w:tabs>
          <w:tab w:val="clear" w:pos="1080"/>
          <w:tab w:val="num" w:pos="284"/>
        </w:tabs>
        <w:spacing w:after="0" w:line="240" w:lineRule="auto"/>
        <w:ind w:left="0" w:firstLine="1"/>
        <w:jc w:val="both"/>
        <w:rPr>
          <w:sz w:val="24"/>
          <w:szCs w:val="24"/>
        </w:rPr>
      </w:pPr>
      <w:r w:rsidRPr="00BE30B8">
        <w:rPr>
          <w:sz w:val="24"/>
          <w:szCs w:val="24"/>
        </w:rPr>
        <w:t>Частотная модуляция сигнала</w:t>
      </w:r>
      <w:r>
        <w:rPr>
          <w:sz w:val="24"/>
          <w:szCs w:val="24"/>
        </w:rPr>
        <w:t>, индекс модуляции, девиация частоты.</w:t>
      </w:r>
    </w:p>
    <w:p w:rsidR="00913E9D" w:rsidRPr="00BE30B8" w:rsidRDefault="00913E9D" w:rsidP="00913E9D">
      <w:pPr>
        <w:numPr>
          <w:ilvl w:val="0"/>
          <w:numId w:val="11"/>
        </w:numPr>
        <w:tabs>
          <w:tab w:val="clear" w:pos="1080"/>
          <w:tab w:val="num" w:pos="284"/>
        </w:tabs>
        <w:spacing w:after="0" w:line="240" w:lineRule="auto"/>
        <w:ind w:left="0" w:firstLine="1"/>
        <w:jc w:val="both"/>
        <w:rPr>
          <w:sz w:val="24"/>
          <w:szCs w:val="24"/>
        </w:rPr>
      </w:pPr>
      <w:r w:rsidRPr="00BE30B8">
        <w:rPr>
          <w:sz w:val="24"/>
          <w:szCs w:val="24"/>
        </w:rPr>
        <w:t>Реализация УМ, структурная схема с применением нелинейных блоков и умножителей.</w:t>
      </w:r>
    </w:p>
    <w:p w:rsidR="00913E9D" w:rsidRPr="00BE30B8" w:rsidRDefault="00913E9D" w:rsidP="00913E9D">
      <w:pPr>
        <w:numPr>
          <w:ilvl w:val="0"/>
          <w:numId w:val="11"/>
        </w:numPr>
        <w:tabs>
          <w:tab w:val="clear" w:pos="1080"/>
          <w:tab w:val="num" w:pos="284"/>
        </w:tabs>
        <w:spacing w:after="0" w:line="240" w:lineRule="auto"/>
        <w:ind w:left="0" w:firstLine="1"/>
        <w:jc w:val="both"/>
        <w:rPr>
          <w:sz w:val="24"/>
          <w:szCs w:val="24"/>
        </w:rPr>
      </w:pPr>
      <w:r w:rsidRPr="00BE30B8">
        <w:rPr>
          <w:sz w:val="24"/>
          <w:szCs w:val="24"/>
        </w:rPr>
        <w:t>Схема получения УМ на основе генератора гармонических колебаний.</w:t>
      </w:r>
    </w:p>
    <w:p w:rsidR="00913E9D" w:rsidRPr="00BE30B8" w:rsidRDefault="00913E9D" w:rsidP="00913E9D">
      <w:pPr>
        <w:numPr>
          <w:ilvl w:val="0"/>
          <w:numId w:val="11"/>
        </w:numPr>
        <w:tabs>
          <w:tab w:val="clear" w:pos="1080"/>
          <w:tab w:val="num" w:pos="284"/>
        </w:tabs>
        <w:spacing w:after="0" w:line="240" w:lineRule="auto"/>
        <w:ind w:left="0" w:firstLine="1"/>
        <w:jc w:val="both"/>
        <w:rPr>
          <w:sz w:val="24"/>
          <w:szCs w:val="24"/>
        </w:rPr>
      </w:pPr>
      <w:r w:rsidRPr="00BE30B8">
        <w:rPr>
          <w:sz w:val="24"/>
          <w:szCs w:val="24"/>
        </w:rPr>
        <w:t xml:space="preserve">Нелинейные схемы детектирования </w:t>
      </w:r>
      <w:r>
        <w:rPr>
          <w:sz w:val="24"/>
          <w:szCs w:val="24"/>
        </w:rPr>
        <w:t xml:space="preserve">сигналов </w:t>
      </w:r>
      <w:r w:rsidRPr="00BE30B8">
        <w:rPr>
          <w:sz w:val="24"/>
          <w:szCs w:val="24"/>
        </w:rPr>
        <w:t>УМ.</w:t>
      </w:r>
    </w:p>
    <w:p w:rsidR="00913E9D" w:rsidRPr="00BE30B8" w:rsidRDefault="00913E9D" w:rsidP="00913E9D">
      <w:pPr>
        <w:numPr>
          <w:ilvl w:val="0"/>
          <w:numId w:val="11"/>
        </w:numPr>
        <w:tabs>
          <w:tab w:val="clear" w:pos="1080"/>
          <w:tab w:val="num" w:pos="284"/>
        </w:tabs>
        <w:spacing w:after="0" w:line="240" w:lineRule="auto"/>
        <w:ind w:left="0" w:firstLine="1"/>
        <w:jc w:val="both"/>
      </w:pPr>
      <w:r w:rsidRPr="00BE30B8">
        <w:rPr>
          <w:sz w:val="24"/>
          <w:szCs w:val="24"/>
        </w:rPr>
        <w:t>Формирование и детектирование сигналов, модулированных дискретными сообщениями</w:t>
      </w:r>
      <w:r>
        <w:rPr>
          <w:sz w:val="24"/>
          <w:szCs w:val="24"/>
        </w:rPr>
        <w:t>.</w:t>
      </w:r>
    </w:p>
    <w:p w:rsidR="00913E9D" w:rsidRPr="00BE30B8" w:rsidRDefault="00913E9D" w:rsidP="00913E9D">
      <w:pPr>
        <w:numPr>
          <w:ilvl w:val="0"/>
          <w:numId w:val="11"/>
        </w:numPr>
        <w:tabs>
          <w:tab w:val="clear" w:pos="1080"/>
          <w:tab w:val="num" w:pos="284"/>
        </w:tabs>
        <w:spacing w:after="0" w:line="240" w:lineRule="auto"/>
        <w:ind w:left="0" w:firstLine="1"/>
        <w:jc w:val="both"/>
        <w:rPr>
          <w:sz w:val="24"/>
          <w:szCs w:val="24"/>
        </w:rPr>
      </w:pPr>
      <w:r w:rsidRPr="00BE30B8">
        <w:rPr>
          <w:sz w:val="24"/>
          <w:szCs w:val="24"/>
        </w:rPr>
        <w:t>Формирование и детектирование сигналов при импульсном переносчике.</w:t>
      </w:r>
    </w:p>
    <w:p w:rsidR="00913E9D" w:rsidRPr="00BE30B8" w:rsidRDefault="00913E9D" w:rsidP="00913E9D">
      <w:pPr>
        <w:numPr>
          <w:ilvl w:val="0"/>
          <w:numId w:val="11"/>
        </w:numPr>
        <w:tabs>
          <w:tab w:val="clear" w:pos="1080"/>
          <w:tab w:val="num" w:pos="284"/>
        </w:tabs>
        <w:spacing w:after="0" w:line="240" w:lineRule="auto"/>
        <w:ind w:left="0" w:firstLine="1"/>
        <w:jc w:val="both"/>
        <w:rPr>
          <w:sz w:val="24"/>
          <w:szCs w:val="24"/>
        </w:rPr>
      </w:pPr>
      <w:r w:rsidRPr="00BE30B8">
        <w:rPr>
          <w:sz w:val="24"/>
          <w:szCs w:val="24"/>
        </w:rPr>
        <w:t>Классификация каналов связи. Линейные и нелинейные модели каналов связи. Типы каналов</w:t>
      </w:r>
    </w:p>
    <w:p w:rsidR="00913E9D" w:rsidRPr="00BE30B8" w:rsidRDefault="00913E9D" w:rsidP="00913E9D">
      <w:pPr>
        <w:numPr>
          <w:ilvl w:val="0"/>
          <w:numId w:val="11"/>
        </w:numPr>
        <w:tabs>
          <w:tab w:val="clear" w:pos="1080"/>
          <w:tab w:val="num" w:pos="284"/>
        </w:tabs>
        <w:spacing w:after="0" w:line="240" w:lineRule="auto"/>
        <w:ind w:left="0" w:firstLine="1"/>
        <w:jc w:val="both"/>
        <w:rPr>
          <w:color w:val="000000"/>
          <w:spacing w:val="2"/>
          <w:sz w:val="24"/>
          <w:szCs w:val="24"/>
        </w:rPr>
      </w:pPr>
      <w:r w:rsidRPr="00BE30B8">
        <w:rPr>
          <w:sz w:val="24"/>
          <w:szCs w:val="24"/>
        </w:rPr>
        <w:t>Преобразование детерминированных сигналов в детерминированных линейных  каналах связи</w:t>
      </w:r>
      <w:r w:rsidRPr="00BE30B8">
        <w:rPr>
          <w:color w:val="000000"/>
          <w:spacing w:val="2"/>
          <w:sz w:val="24"/>
          <w:szCs w:val="24"/>
        </w:rPr>
        <w:t>. Интеграл Дюамеля.</w:t>
      </w:r>
    </w:p>
    <w:p w:rsidR="00913E9D" w:rsidRPr="005A2D09" w:rsidRDefault="00913E9D" w:rsidP="00913E9D">
      <w:pPr>
        <w:numPr>
          <w:ilvl w:val="0"/>
          <w:numId w:val="11"/>
        </w:numPr>
        <w:tabs>
          <w:tab w:val="clear" w:pos="1080"/>
          <w:tab w:val="num" w:pos="284"/>
        </w:tabs>
        <w:spacing w:after="0" w:line="240" w:lineRule="auto"/>
        <w:ind w:left="0" w:firstLine="1"/>
        <w:jc w:val="both"/>
        <w:rPr>
          <w:sz w:val="24"/>
          <w:szCs w:val="24"/>
        </w:rPr>
      </w:pPr>
      <w:r w:rsidRPr="005A2D09">
        <w:rPr>
          <w:sz w:val="24"/>
          <w:szCs w:val="24"/>
        </w:rPr>
        <w:t xml:space="preserve">Модели непрерывных каналов связи. Идеальный канал без помех. Канал с аддитивным  </w:t>
      </w:r>
      <w:proofErr w:type="spellStart"/>
      <w:r w:rsidRPr="005A2D09">
        <w:rPr>
          <w:sz w:val="24"/>
          <w:szCs w:val="24"/>
        </w:rPr>
        <w:t>гауссовским</w:t>
      </w:r>
      <w:proofErr w:type="spellEnd"/>
      <w:r w:rsidRPr="005A2D09">
        <w:rPr>
          <w:sz w:val="24"/>
          <w:szCs w:val="24"/>
        </w:rPr>
        <w:t xml:space="preserve">  шумом</w:t>
      </w:r>
    </w:p>
    <w:p w:rsidR="00913E9D" w:rsidRPr="00BE30B8" w:rsidRDefault="00913E9D" w:rsidP="00913E9D">
      <w:pPr>
        <w:numPr>
          <w:ilvl w:val="0"/>
          <w:numId w:val="11"/>
        </w:numPr>
        <w:tabs>
          <w:tab w:val="clear" w:pos="1080"/>
          <w:tab w:val="num" w:pos="284"/>
        </w:tabs>
        <w:spacing w:after="0" w:line="240" w:lineRule="auto"/>
        <w:ind w:left="0" w:firstLine="1"/>
        <w:jc w:val="both"/>
        <w:rPr>
          <w:sz w:val="24"/>
          <w:szCs w:val="24"/>
        </w:rPr>
      </w:pPr>
      <w:r w:rsidRPr="00BE30B8">
        <w:rPr>
          <w:sz w:val="24"/>
          <w:szCs w:val="24"/>
        </w:rPr>
        <w:t>Канал с неопределённой фазой сигнала и аддитивным шумом</w:t>
      </w:r>
    </w:p>
    <w:p w:rsidR="00913E9D" w:rsidRPr="00BE30B8" w:rsidRDefault="00913E9D" w:rsidP="00913E9D">
      <w:pPr>
        <w:numPr>
          <w:ilvl w:val="0"/>
          <w:numId w:val="11"/>
        </w:numPr>
        <w:tabs>
          <w:tab w:val="clear" w:pos="1080"/>
          <w:tab w:val="num" w:pos="284"/>
        </w:tabs>
        <w:spacing w:after="0" w:line="240" w:lineRule="auto"/>
        <w:ind w:left="0" w:firstLine="1"/>
        <w:jc w:val="both"/>
        <w:rPr>
          <w:sz w:val="24"/>
          <w:szCs w:val="24"/>
        </w:rPr>
      </w:pPr>
      <w:r w:rsidRPr="00BE30B8">
        <w:rPr>
          <w:sz w:val="24"/>
          <w:szCs w:val="24"/>
        </w:rPr>
        <w:t>Канал с межсимвольной интерференцией (МСИ) и аддитивным шумом</w:t>
      </w:r>
    </w:p>
    <w:p w:rsidR="00913E9D" w:rsidRPr="00BE30B8" w:rsidRDefault="00913E9D" w:rsidP="00913E9D">
      <w:pPr>
        <w:numPr>
          <w:ilvl w:val="0"/>
          <w:numId w:val="11"/>
        </w:numPr>
        <w:tabs>
          <w:tab w:val="clear" w:pos="1080"/>
          <w:tab w:val="num" w:pos="284"/>
        </w:tabs>
        <w:spacing w:after="0" w:line="240" w:lineRule="auto"/>
        <w:ind w:left="0" w:firstLine="1"/>
        <w:jc w:val="both"/>
        <w:rPr>
          <w:sz w:val="24"/>
          <w:szCs w:val="24"/>
        </w:rPr>
      </w:pPr>
      <w:r w:rsidRPr="00BE30B8">
        <w:rPr>
          <w:sz w:val="24"/>
          <w:szCs w:val="24"/>
        </w:rPr>
        <w:t>Модели дискретных каналов: ДСК, ДСК со стиранием, ДНК (двоичный несимметричный</w:t>
      </w:r>
      <w:proofErr w:type="gramStart"/>
      <w:r w:rsidRPr="00BE30B8">
        <w:rPr>
          <w:sz w:val="24"/>
          <w:szCs w:val="24"/>
        </w:rPr>
        <w:t xml:space="preserve"> )</w:t>
      </w:r>
      <w:proofErr w:type="gramEnd"/>
    </w:p>
    <w:p w:rsidR="00913E9D" w:rsidRPr="00BE30B8" w:rsidRDefault="00913E9D" w:rsidP="00913E9D">
      <w:pPr>
        <w:numPr>
          <w:ilvl w:val="0"/>
          <w:numId w:val="11"/>
        </w:numPr>
        <w:tabs>
          <w:tab w:val="clear" w:pos="1080"/>
          <w:tab w:val="num" w:pos="284"/>
        </w:tabs>
        <w:spacing w:after="0" w:line="240" w:lineRule="auto"/>
        <w:ind w:left="0" w:firstLine="1"/>
        <w:jc w:val="both"/>
        <w:rPr>
          <w:sz w:val="24"/>
          <w:szCs w:val="24"/>
        </w:rPr>
      </w:pPr>
      <w:r w:rsidRPr="00BE30B8">
        <w:rPr>
          <w:sz w:val="24"/>
          <w:szCs w:val="24"/>
        </w:rPr>
        <w:t xml:space="preserve">Количественная мера информации дискретного источника. </w:t>
      </w:r>
    </w:p>
    <w:p w:rsidR="00913E9D" w:rsidRPr="00BE30B8" w:rsidRDefault="00913E9D" w:rsidP="00913E9D">
      <w:pPr>
        <w:numPr>
          <w:ilvl w:val="0"/>
          <w:numId w:val="11"/>
        </w:numPr>
        <w:tabs>
          <w:tab w:val="clear" w:pos="1080"/>
          <w:tab w:val="num" w:pos="284"/>
        </w:tabs>
        <w:spacing w:after="0" w:line="240" w:lineRule="auto"/>
        <w:ind w:left="0" w:firstLine="1"/>
        <w:jc w:val="both"/>
        <w:rPr>
          <w:sz w:val="24"/>
          <w:szCs w:val="24"/>
        </w:rPr>
      </w:pPr>
      <w:r w:rsidRPr="00BE30B8">
        <w:rPr>
          <w:sz w:val="24"/>
          <w:szCs w:val="24"/>
        </w:rPr>
        <w:t>Дискретные ансамбли и источники. Количество информации в дискретном сообщении. Энтропия ансамбля. Условная информация. Условная энтропия. Совместная энтро</w:t>
      </w:r>
      <w:r w:rsidRPr="00BE30B8">
        <w:rPr>
          <w:sz w:val="24"/>
          <w:szCs w:val="24"/>
        </w:rPr>
        <w:softHyphen/>
        <w:t>пия. Энтропия дискретного стационарного источника на сообщение.</w:t>
      </w:r>
    </w:p>
    <w:p w:rsidR="00913E9D" w:rsidRPr="00BE30B8" w:rsidRDefault="00913E9D" w:rsidP="00913E9D">
      <w:pPr>
        <w:numPr>
          <w:ilvl w:val="0"/>
          <w:numId w:val="11"/>
        </w:numPr>
        <w:tabs>
          <w:tab w:val="clear" w:pos="1080"/>
          <w:tab w:val="num" w:pos="284"/>
        </w:tabs>
        <w:spacing w:after="0" w:line="240" w:lineRule="auto"/>
        <w:ind w:left="0" w:firstLine="1"/>
        <w:jc w:val="both"/>
        <w:rPr>
          <w:sz w:val="24"/>
          <w:szCs w:val="24"/>
        </w:rPr>
      </w:pPr>
      <w:r w:rsidRPr="00BE30B8">
        <w:rPr>
          <w:sz w:val="24"/>
          <w:szCs w:val="24"/>
        </w:rPr>
        <w:t>Собственная информация источ</w:t>
      </w:r>
      <w:r w:rsidRPr="00BE30B8">
        <w:rPr>
          <w:sz w:val="24"/>
          <w:szCs w:val="24"/>
        </w:rPr>
        <w:softHyphen/>
        <w:t>ника. Энтропия источника без памяти. Взаимная информация</w:t>
      </w:r>
      <w:r>
        <w:rPr>
          <w:sz w:val="24"/>
          <w:szCs w:val="24"/>
        </w:rPr>
        <w:t xml:space="preserve"> </w:t>
      </w:r>
      <w:r w:rsidRPr="00BE30B8">
        <w:rPr>
          <w:sz w:val="24"/>
          <w:szCs w:val="24"/>
        </w:rPr>
        <w:t xml:space="preserve">и ее свойства. Скорость  передачи информации по дискретному каналу. Количество информации, передаваемой по каналу связи. </w:t>
      </w:r>
    </w:p>
    <w:p w:rsidR="00913E9D" w:rsidRPr="00BE30B8" w:rsidRDefault="00913E9D" w:rsidP="00913E9D">
      <w:pPr>
        <w:numPr>
          <w:ilvl w:val="0"/>
          <w:numId w:val="11"/>
        </w:numPr>
        <w:tabs>
          <w:tab w:val="clear" w:pos="1080"/>
          <w:tab w:val="num" w:pos="284"/>
        </w:tabs>
        <w:spacing w:after="0" w:line="240" w:lineRule="auto"/>
        <w:ind w:left="0" w:firstLine="1"/>
        <w:jc w:val="both"/>
        <w:rPr>
          <w:sz w:val="24"/>
          <w:szCs w:val="24"/>
        </w:rPr>
      </w:pPr>
      <w:r w:rsidRPr="00BE30B8">
        <w:rPr>
          <w:sz w:val="24"/>
          <w:szCs w:val="24"/>
        </w:rPr>
        <w:t>Эффективное кодирование дискретных сообщений, теорема оптимального кодирова</w:t>
      </w:r>
      <w:r w:rsidRPr="00BE30B8">
        <w:rPr>
          <w:sz w:val="24"/>
          <w:szCs w:val="24"/>
        </w:rPr>
        <w:softHyphen/>
        <w:t>ния для каналов без помех. Сжатие сообщений. Укрупнение алфавита и неравномерное кодирование.</w:t>
      </w:r>
    </w:p>
    <w:p w:rsidR="00913E9D" w:rsidRPr="00BE30B8" w:rsidRDefault="00913E9D" w:rsidP="00913E9D">
      <w:pPr>
        <w:numPr>
          <w:ilvl w:val="0"/>
          <w:numId w:val="11"/>
        </w:numPr>
        <w:tabs>
          <w:tab w:val="clear" w:pos="1080"/>
          <w:tab w:val="num" w:pos="284"/>
        </w:tabs>
        <w:spacing w:after="0" w:line="240" w:lineRule="auto"/>
        <w:ind w:left="0" w:firstLine="1"/>
        <w:jc w:val="both"/>
        <w:rPr>
          <w:sz w:val="24"/>
          <w:szCs w:val="24"/>
        </w:rPr>
      </w:pPr>
      <w:r w:rsidRPr="00BE30B8">
        <w:rPr>
          <w:sz w:val="24"/>
          <w:szCs w:val="24"/>
        </w:rPr>
        <w:t>Пропускная способность дискретного канала связи, определение. Пропускная способность двоич</w:t>
      </w:r>
      <w:r w:rsidRPr="00BE30B8">
        <w:rPr>
          <w:sz w:val="24"/>
          <w:szCs w:val="24"/>
        </w:rPr>
        <w:softHyphen/>
        <w:t>ного симметричного канала.</w:t>
      </w:r>
    </w:p>
    <w:p w:rsidR="00913E9D" w:rsidRPr="00BE30B8" w:rsidRDefault="00913E9D" w:rsidP="00913E9D">
      <w:pPr>
        <w:numPr>
          <w:ilvl w:val="0"/>
          <w:numId w:val="11"/>
        </w:numPr>
        <w:tabs>
          <w:tab w:val="clear" w:pos="1080"/>
          <w:tab w:val="num" w:pos="284"/>
        </w:tabs>
        <w:spacing w:after="0" w:line="240" w:lineRule="auto"/>
        <w:ind w:left="0" w:firstLine="1"/>
        <w:jc w:val="both"/>
        <w:rPr>
          <w:sz w:val="24"/>
          <w:szCs w:val="24"/>
        </w:rPr>
      </w:pPr>
      <w:r w:rsidRPr="00BE30B8">
        <w:rPr>
          <w:sz w:val="24"/>
          <w:szCs w:val="24"/>
        </w:rPr>
        <w:t xml:space="preserve">Пропускная способность непрерывного канала с аддитивным </w:t>
      </w:r>
      <w:proofErr w:type="spellStart"/>
      <w:r w:rsidRPr="00BE30B8">
        <w:rPr>
          <w:sz w:val="24"/>
          <w:szCs w:val="24"/>
        </w:rPr>
        <w:t>квазибелым</w:t>
      </w:r>
      <w:proofErr w:type="spellEnd"/>
      <w:r w:rsidRPr="00BE30B8">
        <w:rPr>
          <w:sz w:val="24"/>
          <w:szCs w:val="24"/>
        </w:rPr>
        <w:t xml:space="preserve"> гауссовым шумом, формула Шеннона. </w:t>
      </w:r>
    </w:p>
    <w:p w:rsidR="00913E9D" w:rsidRPr="00BE30B8" w:rsidRDefault="00913E9D" w:rsidP="00913E9D">
      <w:pPr>
        <w:numPr>
          <w:ilvl w:val="0"/>
          <w:numId w:val="11"/>
        </w:numPr>
        <w:tabs>
          <w:tab w:val="clear" w:pos="1080"/>
          <w:tab w:val="num" w:pos="284"/>
        </w:tabs>
        <w:spacing w:after="0" w:line="240" w:lineRule="auto"/>
        <w:ind w:left="0" w:firstLine="1"/>
        <w:jc w:val="both"/>
        <w:rPr>
          <w:sz w:val="24"/>
          <w:szCs w:val="24"/>
        </w:rPr>
      </w:pPr>
      <w:r w:rsidRPr="00BE30B8">
        <w:rPr>
          <w:sz w:val="24"/>
          <w:szCs w:val="24"/>
        </w:rPr>
        <w:t xml:space="preserve"> Теоремы Шеннона оптимального кодирования  для канала без помех и с помехами.</w:t>
      </w:r>
    </w:p>
    <w:p w:rsidR="00913E9D" w:rsidRPr="00BE30B8" w:rsidRDefault="00913E9D" w:rsidP="00913E9D">
      <w:pPr>
        <w:numPr>
          <w:ilvl w:val="0"/>
          <w:numId w:val="11"/>
        </w:numPr>
        <w:tabs>
          <w:tab w:val="clear" w:pos="1080"/>
          <w:tab w:val="num" w:pos="284"/>
        </w:tabs>
        <w:spacing w:after="0" w:line="240" w:lineRule="auto"/>
        <w:ind w:left="0" w:firstLine="1"/>
        <w:jc w:val="both"/>
        <w:rPr>
          <w:sz w:val="24"/>
          <w:szCs w:val="24"/>
        </w:rPr>
      </w:pPr>
      <w:r w:rsidRPr="00BE30B8">
        <w:rPr>
          <w:sz w:val="24"/>
          <w:szCs w:val="24"/>
        </w:rPr>
        <w:lastRenderedPageBreak/>
        <w:t>Кодирование источника и кодирование для канала с шумами. Избыточность и от</w:t>
      </w:r>
      <w:r w:rsidRPr="00BE30B8">
        <w:rPr>
          <w:sz w:val="24"/>
          <w:szCs w:val="24"/>
        </w:rPr>
        <w:softHyphen/>
        <w:t>носительная скорость кода. Примитивное (</w:t>
      </w:r>
      <w:proofErr w:type="spellStart"/>
      <w:r w:rsidRPr="00BE30B8">
        <w:rPr>
          <w:sz w:val="24"/>
          <w:szCs w:val="24"/>
        </w:rPr>
        <w:t>безызбыточное</w:t>
      </w:r>
      <w:proofErr w:type="spellEnd"/>
      <w:r w:rsidRPr="00BE30B8">
        <w:rPr>
          <w:sz w:val="24"/>
          <w:szCs w:val="24"/>
        </w:rPr>
        <w:t xml:space="preserve">) кодирование.    Оптимальные неравномерные двоичные коды.  Код </w:t>
      </w:r>
      <w:proofErr w:type="spellStart"/>
      <w:r w:rsidRPr="00BE30B8">
        <w:rPr>
          <w:sz w:val="24"/>
          <w:szCs w:val="24"/>
        </w:rPr>
        <w:t>Фано</w:t>
      </w:r>
      <w:proofErr w:type="spellEnd"/>
      <w:r w:rsidRPr="00BE30B8">
        <w:rPr>
          <w:sz w:val="24"/>
          <w:szCs w:val="24"/>
        </w:rPr>
        <w:t xml:space="preserve">-Шеннона. Код </w:t>
      </w:r>
      <w:proofErr w:type="spellStart"/>
      <w:r w:rsidRPr="00BE30B8">
        <w:rPr>
          <w:sz w:val="24"/>
          <w:szCs w:val="24"/>
        </w:rPr>
        <w:t>Хаффмена</w:t>
      </w:r>
      <w:proofErr w:type="spellEnd"/>
      <w:r w:rsidRPr="00BE30B8">
        <w:rPr>
          <w:sz w:val="24"/>
          <w:szCs w:val="24"/>
        </w:rPr>
        <w:t>.</w:t>
      </w:r>
    </w:p>
    <w:p w:rsidR="00913E9D" w:rsidRPr="00BE30B8" w:rsidRDefault="00913E9D" w:rsidP="00913E9D">
      <w:pPr>
        <w:numPr>
          <w:ilvl w:val="0"/>
          <w:numId w:val="11"/>
        </w:numPr>
        <w:tabs>
          <w:tab w:val="clear" w:pos="1080"/>
          <w:tab w:val="num" w:pos="284"/>
        </w:tabs>
        <w:spacing w:after="0" w:line="240" w:lineRule="auto"/>
        <w:ind w:left="0" w:firstLine="1"/>
        <w:jc w:val="both"/>
        <w:rPr>
          <w:sz w:val="24"/>
          <w:szCs w:val="24"/>
        </w:rPr>
      </w:pPr>
      <w:r w:rsidRPr="00BE30B8">
        <w:rPr>
          <w:sz w:val="24"/>
          <w:szCs w:val="24"/>
        </w:rPr>
        <w:t>Принципы помехоустойчивого кодирования. Блочные корректирующие коды. Обна</w:t>
      </w:r>
      <w:r w:rsidRPr="00BE30B8">
        <w:rPr>
          <w:sz w:val="24"/>
          <w:szCs w:val="24"/>
        </w:rPr>
        <w:softHyphen/>
        <w:t xml:space="preserve">ружение и исправление ошибок. Систематические линейные коды, порождающие матрицы.  Проверочные матрицы. </w:t>
      </w:r>
    </w:p>
    <w:p w:rsidR="00913E9D" w:rsidRPr="00BE30B8" w:rsidRDefault="00913E9D" w:rsidP="00913E9D">
      <w:pPr>
        <w:numPr>
          <w:ilvl w:val="0"/>
          <w:numId w:val="11"/>
        </w:numPr>
        <w:tabs>
          <w:tab w:val="clear" w:pos="1080"/>
          <w:tab w:val="num" w:pos="284"/>
        </w:tabs>
        <w:spacing w:after="0" w:line="240" w:lineRule="auto"/>
        <w:ind w:left="0" w:firstLine="1"/>
        <w:jc w:val="both"/>
        <w:rPr>
          <w:sz w:val="24"/>
          <w:szCs w:val="24"/>
        </w:rPr>
      </w:pPr>
      <w:r w:rsidRPr="00BE30B8">
        <w:rPr>
          <w:sz w:val="24"/>
          <w:szCs w:val="24"/>
        </w:rPr>
        <w:t xml:space="preserve">Постановка задачи об оптимальном демодуляторе (приемнике) </w:t>
      </w:r>
      <w:proofErr w:type="gramStart"/>
      <w:r w:rsidRPr="00BE30B8">
        <w:rPr>
          <w:sz w:val="24"/>
          <w:szCs w:val="24"/>
        </w:rPr>
        <w:t>дискретных</w:t>
      </w:r>
      <w:proofErr w:type="gramEnd"/>
      <w:r w:rsidRPr="00BE30B8">
        <w:rPr>
          <w:sz w:val="24"/>
          <w:szCs w:val="24"/>
        </w:rPr>
        <w:t xml:space="preserve"> сообще</w:t>
      </w:r>
      <w:r w:rsidRPr="00BE30B8">
        <w:rPr>
          <w:sz w:val="24"/>
          <w:szCs w:val="24"/>
        </w:rPr>
        <w:softHyphen/>
        <w:t>нии. Критерии качества и правила приема дискретных сообщений. Критерий максимума средней вероятности правильного приема. Решающая схема, построенная по правилу мак</w:t>
      </w:r>
      <w:r w:rsidRPr="00BE30B8">
        <w:rPr>
          <w:sz w:val="24"/>
          <w:szCs w:val="24"/>
        </w:rPr>
        <w:softHyphen/>
        <w:t xml:space="preserve">симума апостериорной вероятности. Отношение правдоподобия. </w:t>
      </w:r>
    </w:p>
    <w:p w:rsidR="00913E9D" w:rsidRPr="00BE30B8" w:rsidRDefault="00913E9D" w:rsidP="00913E9D">
      <w:pPr>
        <w:numPr>
          <w:ilvl w:val="0"/>
          <w:numId w:val="11"/>
        </w:numPr>
        <w:tabs>
          <w:tab w:val="clear" w:pos="1080"/>
          <w:tab w:val="num" w:pos="284"/>
        </w:tabs>
        <w:spacing w:after="0" w:line="240" w:lineRule="auto"/>
        <w:ind w:left="0" w:firstLine="1"/>
        <w:jc w:val="both"/>
        <w:rPr>
          <w:sz w:val="24"/>
          <w:szCs w:val="24"/>
        </w:rPr>
      </w:pPr>
      <w:r w:rsidRPr="00BE30B8">
        <w:rPr>
          <w:sz w:val="24"/>
          <w:szCs w:val="24"/>
        </w:rPr>
        <w:t>Оптимальный прием в дискретно-непрерывном канале без искажений при наличии аддитивного белого шума. Оптимальные алгоритмы приема и схем</w:t>
      </w:r>
      <w:r>
        <w:rPr>
          <w:sz w:val="24"/>
          <w:szCs w:val="24"/>
        </w:rPr>
        <w:t>ы</w:t>
      </w:r>
      <w:r w:rsidRPr="00BE30B8">
        <w:rPr>
          <w:sz w:val="24"/>
          <w:szCs w:val="24"/>
        </w:rPr>
        <w:t xml:space="preserve"> оптимальных приемников при полностью известных сигналах (корреля</w:t>
      </w:r>
      <w:r w:rsidRPr="00BE30B8">
        <w:rPr>
          <w:sz w:val="24"/>
          <w:szCs w:val="24"/>
        </w:rPr>
        <w:softHyphen/>
        <w:t>ционный приемник</w:t>
      </w:r>
      <w:r>
        <w:rPr>
          <w:sz w:val="24"/>
          <w:szCs w:val="24"/>
        </w:rPr>
        <w:t>, АФ</w:t>
      </w:r>
      <w:r w:rsidRPr="00BE30B8">
        <w:rPr>
          <w:sz w:val="24"/>
          <w:szCs w:val="24"/>
        </w:rPr>
        <w:t xml:space="preserve">). Структурная схема АФ в системе АМ, ФМ. </w:t>
      </w:r>
    </w:p>
    <w:p w:rsidR="00913E9D" w:rsidRPr="00BE30B8" w:rsidRDefault="00913E9D" w:rsidP="00913E9D">
      <w:pPr>
        <w:numPr>
          <w:ilvl w:val="0"/>
          <w:numId w:val="11"/>
        </w:numPr>
        <w:tabs>
          <w:tab w:val="clear" w:pos="1080"/>
          <w:tab w:val="num" w:pos="284"/>
        </w:tabs>
        <w:spacing w:after="0" w:line="240" w:lineRule="auto"/>
        <w:ind w:left="0" w:firstLine="1"/>
        <w:jc w:val="both"/>
        <w:rPr>
          <w:sz w:val="24"/>
          <w:szCs w:val="24"/>
        </w:rPr>
      </w:pPr>
      <w:r w:rsidRPr="00BE30B8">
        <w:rPr>
          <w:sz w:val="24"/>
          <w:szCs w:val="24"/>
        </w:rPr>
        <w:t>Согласованный фильтр</w:t>
      </w:r>
      <w:r>
        <w:rPr>
          <w:sz w:val="24"/>
          <w:szCs w:val="24"/>
        </w:rPr>
        <w:t xml:space="preserve"> (СФ)</w:t>
      </w:r>
      <w:r w:rsidRPr="00BE30B8">
        <w:rPr>
          <w:sz w:val="24"/>
          <w:szCs w:val="24"/>
        </w:rPr>
        <w:t xml:space="preserve">, структурная схема оптимального </w:t>
      </w:r>
      <w:r>
        <w:rPr>
          <w:sz w:val="24"/>
          <w:szCs w:val="24"/>
        </w:rPr>
        <w:t>демодулятора (</w:t>
      </w:r>
      <w:r w:rsidRPr="00BE30B8">
        <w:rPr>
          <w:sz w:val="24"/>
          <w:szCs w:val="24"/>
        </w:rPr>
        <w:t>ДМ</w:t>
      </w:r>
      <w:r>
        <w:rPr>
          <w:sz w:val="24"/>
          <w:szCs w:val="24"/>
        </w:rPr>
        <w:t>)</w:t>
      </w:r>
      <w:r w:rsidRPr="00BE30B8">
        <w:rPr>
          <w:sz w:val="24"/>
          <w:szCs w:val="24"/>
        </w:rPr>
        <w:t xml:space="preserve"> с СФ.  </w:t>
      </w:r>
    </w:p>
    <w:p w:rsidR="00913E9D" w:rsidRPr="00BE30B8" w:rsidRDefault="00913E9D" w:rsidP="00913E9D">
      <w:pPr>
        <w:numPr>
          <w:ilvl w:val="0"/>
          <w:numId w:val="11"/>
        </w:numPr>
        <w:tabs>
          <w:tab w:val="clear" w:pos="1080"/>
          <w:tab w:val="num" w:pos="284"/>
        </w:tabs>
        <w:spacing w:after="0" w:line="240" w:lineRule="auto"/>
        <w:ind w:left="0" w:firstLine="1"/>
        <w:jc w:val="both"/>
        <w:rPr>
          <w:sz w:val="24"/>
          <w:szCs w:val="24"/>
        </w:rPr>
      </w:pPr>
      <w:r w:rsidRPr="00BE30B8">
        <w:rPr>
          <w:sz w:val="24"/>
          <w:szCs w:val="24"/>
        </w:rPr>
        <w:t>Потенциальная помехоустойчивость при точно известном множестве сигналов</w:t>
      </w:r>
      <w:proofErr w:type="gramStart"/>
      <w:r w:rsidRPr="00BE30B8">
        <w:rPr>
          <w:sz w:val="24"/>
          <w:szCs w:val="24"/>
        </w:rPr>
        <w:t>.</w:t>
      </w:r>
      <w:proofErr w:type="gramEnd"/>
      <w:r w:rsidRPr="00BE30B8">
        <w:rPr>
          <w:sz w:val="24"/>
          <w:szCs w:val="24"/>
        </w:rPr>
        <w:t xml:space="preserve"> (</w:t>
      </w:r>
      <w:proofErr w:type="gramStart"/>
      <w:r w:rsidRPr="00BE30B8">
        <w:rPr>
          <w:sz w:val="24"/>
          <w:szCs w:val="24"/>
        </w:rPr>
        <w:t>п</w:t>
      </w:r>
      <w:proofErr w:type="gramEnd"/>
      <w:r w:rsidRPr="00BE30B8">
        <w:rPr>
          <w:sz w:val="24"/>
          <w:szCs w:val="24"/>
        </w:rPr>
        <w:t>омехоустойчивость оптимального когерентного приема). Веро</w:t>
      </w:r>
      <w:r w:rsidRPr="00BE30B8">
        <w:rPr>
          <w:sz w:val="24"/>
          <w:szCs w:val="24"/>
        </w:rPr>
        <w:softHyphen/>
        <w:t xml:space="preserve">ятность ошибки приема для двоичной системы сигналов при белом гауссовом шуме. Сравнительная оценка помехоустойчивости АМ, ЧМ, ФМ - сигналов. </w:t>
      </w:r>
    </w:p>
    <w:p w:rsidR="00913E9D" w:rsidRPr="00BE30B8" w:rsidRDefault="00913E9D" w:rsidP="00913E9D">
      <w:pPr>
        <w:numPr>
          <w:ilvl w:val="0"/>
          <w:numId w:val="11"/>
        </w:numPr>
        <w:tabs>
          <w:tab w:val="clear" w:pos="1080"/>
          <w:tab w:val="num" w:pos="284"/>
        </w:tabs>
        <w:spacing w:after="0" w:line="240" w:lineRule="auto"/>
        <w:ind w:left="0" w:firstLine="1"/>
        <w:jc w:val="both"/>
        <w:rPr>
          <w:sz w:val="24"/>
          <w:szCs w:val="24"/>
        </w:rPr>
      </w:pPr>
      <w:r w:rsidRPr="00BE30B8">
        <w:rPr>
          <w:sz w:val="24"/>
          <w:szCs w:val="24"/>
        </w:rPr>
        <w:t>Относительная фа</w:t>
      </w:r>
      <w:r w:rsidRPr="00BE30B8">
        <w:rPr>
          <w:sz w:val="24"/>
          <w:szCs w:val="24"/>
        </w:rPr>
        <w:softHyphen/>
        <w:t xml:space="preserve">зовая модуляция (ОФМ). Прием сигналов ОФМ методом сравнения полярностей.  Вероятность ошибки при  ОФМ </w:t>
      </w:r>
    </w:p>
    <w:p w:rsidR="00913E9D" w:rsidRPr="00BE30B8" w:rsidRDefault="00913E9D" w:rsidP="00913E9D">
      <w:pPr>
        <w:numPr>
          <w:ilvl w:val="0"/>
          <w:numId w:val="11"/>
        </w:numPr>
        <w:tabs>
          <w:tab w:val="clear" w:pos="1080"/>
          <w:tab w:val="num" w:pos="284"/>
        </w:tabs>
        <w:spacing w:after="0" w:line="240" w:lineRule="auto"/>
        <w:ind w:left="0" w:firstLine="1"/>
        <w:jc w:val="both"/>
        <w:rPr>
          <w:sz w:val="24"/>
          <w:szCs w:val="24"/>
        </w:rPr>
      </w:pPr>
      <w:r w:rsidRPr="00BE30B8">
        <w:rPr>
          <w:sz w:val="24"/>
          <w:szCs w:val="24"/>
        </w:rPr>
        <w:t xml:space="preserve">Оптимальный прием при неопределенной фазе и амплитуде сигнала,  правило оптимального некогерентного приема, квадратурная схема реализации оптимального приема дискретных сообщений при неопределенной фазе сигнала, структурная схема его реализации на базе СФ. Вероятность ошибки в двоичной системе сигналов равной энергии ортогональных в усиленном смысле.  </w:t>
      </w:r>
    </w:p>
    <w:p w:rsidR="00913E9D" w:rsidRPr="00BE30B8" w:rsidRDefault="00913E9D" w:rsidP="00913E9D">
      <w:pPr>
        <w:numPr>
          <w:ilvl w:val="0"/>
          <w:numId w:val="11"/>
        </w:numPr>
        <w:tabs>
          <w:tab w:val="clear" w:pos="1080"/>
          <w:tab w:val="num" w:pos="284"/>
        </w:tabs>
        <w:spacing w:after="0" w:line="240" w:lineRule="auto"/>
        <w:ind w:left="0" w:firstLine="1"/>
        <w:jc w:val="both"/>
        <w:rPr>
          <w:sz w:val="24"/>
          <w:szCs w:val="24"/>
        </w:rPr>
      </w:pPr>
      <w:r w:rsidRPr="00BE30B8">
        <w:rPr>
          <w:sz w:val="24"/>
          <w:szCs w:val="24"/>
        </w:rPr>
        <w:t xml:space="preserve">Оптимальный алгоритм приема сигналов ОФМ при неопределенной фазе сигнала, вероятность ошибки, структурные схемы его реализации на базе АФ и СФ. Схема неоптимального приема сигналов АМ методом сравнения </w:t>
      </w:r>
      <w:proofErr w:type="gramStart"/>
      <w:r w:rsidRPr="00BE30B8">
        <w:rPr>
          <w:sz w:val="24"/>
          <w:szCs w:val="24"/>
        </w:rPr>
        <w:t>огибающей</w:t>
      </w:r>
      <w:proofErr w:type="gramEnd"/>
      <w:r w:rsidRPr="00BE30B8">
        <w:rPr>
          <w:sz w:val="24"/>
          <w:szCs w:val="24"/>
        </w:rPr>
        <w:t xml:space="preserve"> с пороговым уровнем. Схема неоптимального некогерентного приема сигналов ЧМ с разделительными полосовыми фильтрами. Сравнение по</w:t>
      </w:r>
      <w:r w:rsidRPr="00BE30B8">
        <w:rPr>
          <w:sz w:val="24"/>
          <w:szCs w:val="24"/>
        </w:rPr>
        <w:softHyphen/>
        <w:t>тенциальной помехоустойчивости когерентного и некогерентного приема.</w:t>
      </w:r>
    </w:p>
    <w:p w:rsidR="00913E9D" w:rsidRPr="00F062A8" w:rsidRDefault="00913E9D" w:rsidP="00913E9D">
      <w:pPr>
        <w:numPr>
          <w:ilvl w:val="0"/>
          <w:numId w:val="11"/>
        </w:numPr>
        <w:tabs>
          <w:tab w:val="clear" w:pos="1080"/>
          <w:tab w:val="num" w:pos="284"/>
        </w:tabs>
        <w:spacing w:after="0" w:line="240" w:lineRule="auto"/>
        <w:ind w:left="0" w:firstLine="1"/>
        <w:jc w:val="both"/>
        <w:rPr>
          <w:sz w:val="24"/>
          <w:szCs w:val="24"/>
        </w:rPr>
      </w:pPr>
      <w:r w:rsidRPr="00F062A8">
        <w:rPr>
          <w:sz w:val="24"/>
          <w:szCs w:val="24"/>
        </w:rPr>
        <w:t>Прием дискретных сообщений в условиях флуктуации фаз и амплитуд сигналов, вероятность ошибки. Метод раз</w:t>
      </w:r>
      <w:r w:rsidRPr="00F062A8">
        <w:rPr>
          <w:sz w:val="24"/>
          <w:szCs w:val="24"/>
        </w:rPr>
        <w:softHyphen/>
        <w:t>несенного приема. Способы разнесенного приема.</w:t>
      </w:r>
    </w:p>
    <w:p w:rsidR="00913E9D" w:rsidRPr="00F062A8" w:rsidRDefault="00913E9D" w:rsidP="00913E9D">
      <w:pPr>
        <w:numPr>
          <w:ilvl w:val="0"/>
          <w:numId w:val="11"/>
        </w:numPr>
        <w:tabs>
          <w:tab w:val="clear" w:pos="1080"/>
          <w:tab w:val="num" w:pos="284"/>
        </w:tabs>
        <w:spacing w:after="0" w:line="240" w:lineRule="auto"/>
        <w:ind w:left="0" w:firstLine="1"/>
        <w:jc w:val="both"/>
        <w:rPr>
          <w:sz w:val="24"/>
          <w:szCs w:val="24"/>
        </w:rPr>
      </w:pPr>
      <w:r w:rsidRPr="00F062A8">
        <w:rPr>
          <w:sz w:val="24"/>
          <w:szCs w:val="24"/>
        </w:rPr>
        <w:t>Прием дискретных сообщений в каналах с сосредоточенными по спектру и импульс</w:t>
      </w:r>
      <w:r w:rsidRPr="00F062A8">
        <w:rPr>
          <w:sz w:val="24"/>
          <w:szCs w:val="24"/>
        </w:rPr>
        <w:softHyphen/>
        <w:t>ными помехами.</w:t>
      </w:r>
    </w:p>
    <w:p w:rsidR="00913E9D" w:rsidRPr="00F062A8" w:rsidRDefault="00913E9D" w:rsidP="00913E9D">
      <w:pPr>
        <w:numPr>
          <w:ilvl w:val="0"/>
          <w:numId w:val="11"/>
        </w:numPr>
        <w:tabs>
          <w:tab w:val="clear" w:pos="1080"/>
          <w:tab w:val="num" w:pos="284"/>
        </w:tabs>
        <w:spacing w:after="0" w:line="240" w:lineRule="auto"/>
        <w:ind w:left="0" w:firstLine="1"/>
        <w:jc w:val="both"/>
        <w:rPr>
          <w:sz w:val="24"/>
          <w:szCs w:val="24"/>
        </w:rPr>
      </w:pPr>
      <w:r w:rsidRPr="00F062A8">
        <w:rPr>
          <w:sz w:val="24"/>
          <w:szCs w:val="24"/>
        </w:rPr>
        <w:t xml:space="preserve">Основные положения теории разделения сигналов в системах многоканальной связи (МКС). Структурная схема многоканальной системы передачи.   Системы передачи с линейно-независимыми сигналами. Условия разделимости сигналов, определитель </w:t>
      </w:r>
      <w:proofErr w:type="spellStart"/>
      <w:r w:rsidRPr="00F062A8">
        <w:rPr>
          <w:sz w:val="24"/>
          <w:szCs w:val="24"/>
        </w:rPr>
        <w:t>Грама</w:t>
      </w:r>
      <w:proofErr w:type="spellEnd"/>
      <w:r w:rsidRPr="00F062A8">
        <w:rPr>
          <w:sz w:val="24"/>
          <w:szCs w:val="24"/>
        </w:rPr>
        <w:t xml:space="preserve">. </w:t>
      </w:r>
    </w:p>
    <w:p w:rsidR="00913E9D" w:rsidRPr="00F062A8" w:rsidRDefault="00913E9D" w:rsidP="00913E9D">
      <w:pPr>
        <w:numPr>
          <w:ilvl w:val="0"/>
          <w:numId w:val="11"/>
        </w:numPr>
        <w:tabs>
          <w:tab w:val="clear" w:pos="1080"/>
          <w:tab w:val="num" w:pos="284"/>
        </w:tabs>
        <w:spacing w:after="0" w:line="240" w:lineRule="auto"/>
        <w:ind w:left="0" w:firstLine="1"/>
        <w:jc w:val="both"/>
        <w:rPr>
          <w:sz w:val="24"/>
          <w:szCs w:val="24"/>
        </w:rPr>
      </w:pPr>
      <w:r w:rsidRPr="00F062A8">
        <w:rPr>
          <w:sz w:val="24"/>
          <w:szCs w:val="24"/>
        </w:rPr>
        <w:t>Частотное, временное и фазовое разделения сигналов. Структурные схемы многока</w:t>
      </w:r>
      <w:r w:rsidRPr="00F062A8">
        <w:rPr>
          <w:sz w:val="24"/>
          <w:szCs w:val="24"/>
        </w:rPr>
        <w:softHyphen/>
        <w:t>нальных систем ЧРК, ВРК, ФРК, особенности формирования групповых сигналов и по</w:t>
      </w:r>
      <w:r w:rsidRPr="00F062A8">
        <w:rPr>
          <w:sz w:val="24"/>
          <w:szCs w:val="24"/>
        </w:rPr>
        <w:softHyphen/>
        <w:t>строения разделяющих устройств.</w:t>
      </w:r>
    </w:p>
    <w:p w:rsidR="00913E9D" w:rsidRPr="00F062A8" w:rsidRDefault="00913E9D" w:rsidP="00913E9D">
      <w:pPr>
        <w:numPr>
          <w:ilvl w:val="0"/>
          <w:numId w:val="11"/>
        </w:numPr>
        <w:tabs>
          <w:tab w:val="clear" w:pos="1080"/>
          <w:tab w:val="num" w:pos="284"/>
        </w:tabs>
        <w:spacing w:after="0" w:line="240" w:lineRule="auto"/>
        <w:ind w:left="0" w:firstLine="1"/>
        <w:jc w:val="both"/>
        <w:rPr>
          <w:sz w:val="24"/>
          <w:szCs w:val="24"/>
        </w:rPr>
      </w:pPr>
      <w:r w:rsidRPr="00F062A8">
        <w:rPr>
          <w:sz w:val="24"/>
          <w:szCs w:val="24"/>
        </w:rPr>
        <w:t>Разделение сигналов по форме. Структурная схема разделения линейно-независимых сигналов.</w:t>
      </w:r>
    </w:p>
    <w:p w:rsidR="00913E9D" w:rsidRPr="00F062A8" w:rsidRDefault="00913E9D" w:rsidP="00913E9D">
      <w:pPr>
        <w:numPr>
          <w:ilvl w:val="0"/>
          <w:numId w:val="11"/>
        </w:numPr>
        <w:tabs>
          <w:tab w:val="clear" w:pos="1080"/>
          <w:tab w:val="num" w:pos="284"/>
        </w:tabs>
        <w:spacing w:after="0" w:line="240" w:lineRule="auto"/>
        <w:ind w:left="0" w:firstLine="1"/>
        <w:jc w:val="both"/>
        <w:rPr>
          <w:sz w:val="24"/>
          <w:szCs w:val="24"/>
        </w:rPr>
      </w:pPr>
      <w:r w:rsidRPr="00F062A8">
        <w:rPr>
          <w:sz w:val="24"/>
          <w:szCs w:val="24"/>
        </w:rPr>
        <w:t>Система передачи с многостанционным доступом. Принцип многостанционного дос</w:t>
      </w:r>
      <w:r w:rsidRPr="00F062A8">
        <w:rPr>
          <w:sz w:val="24"/>
          <w:szCs w:val="24"/>
        </w:rPr>
        <w:softHyphen/>
        <w:t xml:space="preserve">тупа к общему тракту передачи на основе ЧРК, ВРК, разделения сигналов по форме. </w:t>
      </w:r>
    </w:p>
    <w:p w:rsidR="00913E9D" w:rsidRPr="00F062A8" w:rsidRDefault="00913E9D" w:rsidP="00913E9D">
      <w:pPr>
        <w:numPr>
          <w:ilvl w:val="0"/>
          <w:numId w:val="11"/>
        </w:numPr>
        <w:tabs>
          <w:tab w:val="clear" w:pos="1080"/>
          <w:tab w:val="num" w:pos="284"/>
        </w:tabs>
        <w:spacing w:after="0" w:line="240" w:lineRule="auto"/>
        <w:ind w:left="0" w:firstLine="1"/>
        <w:jc w:val="both"/>
        <w:rPr>
          <w:sz w:val="24"/>
          <w:szCs w:val="24"/>
        </w:rPr>
      </w:pPr>
      <w:r w:rsidRPr="00F062A8">
        <w:rPr>
          <w:sz w:val="24"/>
          <w:szCs w:val="24"/>
        </w:rPr>
        <w:lastRenderedPageBreak/>
        <w:t>При</w:t>
      </w:r>
      <w:r w:rsidRPr="00F062A8">
        <w:rPr>
          <w:sz w:val="24"/>
          <w:szCs w:val="24"/>
        </w:rPr>
        <w:softHyphen/>
        <w:t>меры псевдослучайных (</w:t>
      </w:r>
      <w:proofErr w:type="spellStart"/>
      <w:r w:rsidRPr="00F062A8">
        <w:rPr>
          <w:sz w:val="24"/>
          <w:szCs w:val="24"/>
        </w:rPr>
        <w:t>шумоподобных</w:t>
      </w:r>
      <w:proofErr w:type="spellEnd"/>
      <w:r w:rsidRPr="00F062A8">
        <w:rPr>
          <w:sz w:val="24"/>
          <w:szCs w:val="24"/>
        </w:rPr>
        <w:t xml:space="preserve">) сигналов: последовательности </w:t>
      </w:r>
      <w:proofErr w:type="spellStart"/>
      <w:r w:rsidRPr="00F062A8">
        <w:rPr>
          <w:sz w:val="24"/>
          <w:szCs w:val="24"/>
        </w:rPr>
        <w:t>Баркера</w:t>
      </w:r>
      <w:proofErr w:type="spellEnd"/>
      <w:r w:rsidRPr="00F062A8">
        <w:rPr>
          <w:sz w:val="24"/>
          <w:szCs w:val="24"/>
        </w:rPr>
        <w:t xml:space="preserve">, ЛРП, ШПС на основе частотно-временных матриц. </w:t>
      </w:r>
    </w:p>
    <w:p w:rsidR="00913E9D" w:rsidRPr="00F062A8" w:rsidRDefault="00913E9D" w:rsidP="00913E9D">
      <w:pPr>
        <w:numPr>
          <w:ilvl w:val="0"/>
          <w:numId w:val="11"/>
        </w:numPr>
        <w:tabs>
          <w:tab w:val="clear" w:pos="1080"/>
          <w:tab w:val="num" w:pos="284"/>
        </w:tabs>
        <w:spacing w:after="0" w:line="240" w:lineRule="auto"/>
        <w:ind w:left="0" w:firstLine="1"/>
        <w:jc w:val="both"/>
        <w:rPr>
          <w:sz w:val="24"/>
          <w:szCs w:val="24"/>
        </w:rPr>
      </w:pPr>
      <w:r w:rsidRPr="00F062A8">
        <w:rPr>
          <w:sz w:val="24"/>
          <w:szCs w:val="24"/>
        </w:rPr>
        <w:t>Принцип статистического (комбинационного</w:t>
      </w:r>
      <w:proofErr w:type="gramStart"/>
      <w:r w:rsidRPr="00F062A8">
        <w:rPr>
          <w:sz w:val="24"/>
          <w:szCs w:val="24"/>
        </w:rPr>
        <w:t xml:space="preserve"> )</w:t>
      </w:r>
      <w:proofErr w:type="gramEnd"/>
      <w:r w:rsidRPr="00F062A8">
        <w:rPr>
          <w:sz w:val="24"/>
          <w:szCs w:val="24"/>
        </w:rPr>
        <w:t xml:space="preserve"> уплотнения. Комбинационное разделение сигналов. Структурные схемы приема сигналов </w:t>
      </w:r>
      <w:proofErr w:type="spellStart"/>
      <w:r w:rsidRPr="00F062A8">
        <w:rPr>
          <w:sz w:val="24"/>
          <w:szCs w:val="24"/>
        </w:rPr>
        <w:t>ДвЧМ</w:t>
      </w:r>
      <w:proofErr w:type="spellEnd"/>
      <w:r w:rsidRPr="00F062A8">
        <w:rPr>
          <w:sz w:val="24"/>
          <w:szCs w:val="24"/>
        </w:rPr>
        <w:t xml:space="preserve">, </w:t>
      </w:r>
      <w:proofErr w:type="spellStart"/>
      <w:r w:rsidRPr="00F062A8">
        <w:rPr>
          <w:sz w:val="24"/>
          <w:szCs w:val="24"/>
        </w:rPr>
        <w:t>ДвФМ</w:t>
      </w:r>
      <w:proofErr w:type="spellEnd"/>
      <w:r w:rsidRPr="00F062A8">
        <w:rPr>
          <w:sz w:val="24"/>
          <w:szCs w:val="24"/>
        </w:rPr>
        <w:t xml:space="preserve">.  </w:t>
      </w:r>
    </w:p>
    <w:p w:rsidR="00913E9D" w:rsidRPr="00F062A8" w:rsidRDefault="00913E9D" w:rsidP="00913E9D">
      <w:pPr>
        <w:numPr>
          <w:ilvl w:val="0"/>
          <w:numId w:val="11"/>
        </w:numPr>
        <w:tabs>
          <w:tab w:val="clear" w:pos="1080"/>
          <w:tab w:val="num" w:pos="284"/>
        </w:tabs>
        <w:spacing w:after="0" w:line="240" w:lineRule="auto"/>
        <w:ind w:left="0" w:firstLine="1"/>
        <w:jc w:val="both"/>
        <w:rPr>
          <w:sz w:val="24"/>
          <w:szCs w:val="24"/>
        </w:rPr>
      </w:pPr>
      <w:r w:rsidRPr="00F062A8">
        <w:rPr>
          <w:sz w:val="24"/>
          <w:szCs w:val="24"/>
        </w:rPr>
        <w:t>Принципы распределения информации. Основные положения теории массового об</w:t>
      </w:r>
      <w:r w:rsidRPr="00F062A8">
        <w:rPr>
          <w:sz w:val="24"/>
          <w:szCs w:val="24"/>
        </w:rPr>
        <w:softHyphen/>
        <w:t>служивания. Сеть распределения информац</w:t>
      </w:r>
      <w:proofErr w:type="gramStart"/>
      <w:r w:rsidRPr="00F062A8">
        <w:rPr>
          <w:sz w:val="24"/>
          <w:szCs w:val="24"/>
        </w:rPr>
        <w:t>ии и ее</w:t>
      </w:r>
      <w:proofErr w:type="gramEnd"/>
      <w:r w:rsidRPr="00F062A8">
        <w:rPr>
          <w:sz w:val="24"/>
          <w:szCs w:val="24"/>
        </w:rPr>
        <w:t xml:space="preserve"> элементы. Структура систем распреде</w:t>
      </w:r>
      <w:r w:rsidRPr="00F062A8">
        <w:rPr>
          <w:sz w:val="24"/>
          <w:szCs w:val="24"/>
        </w:rPr>
        <w:softHyphen/>
        <w:t>ления информации. Многоуровневая архитектура связи и протоколы.</w:t>
      </w:r>
    </w:p>
    <w:p w:rsidR="00913E9D" w:rsidRPr="00913E9D" w:rsidRDefault="00913E9D" w:rsidP="00913E9D">
      <w:pPr>
        <w:rPr>
          <w:rFonts w:ascii="Times New Roman" w:hAnsi="Times New Roman" w:cs="Times New Roman"/>
          <w:b/>
          <w:sz w:val="28"/>
          <w:szCs w:val="28"/>
        </w:rPr>
      </w:pPr>
    </w:p>
    <w:p w:rsidR="002C1341" w:rsidRDefault="00F53708" w:rsidP="00FA3F6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Тема: </w:t>
      </w:r>
      <w:r w:rsidR="00204E0F">
        <w:rPr>
          <w:rFonts w:ascii="Times New Roman" w:hAnsi="Times New Roman"/>
          <w:sz w:val="28"/>
          <w:szCs w:val="28"/>
        </w:rPr>
        <w:t>Принципы многоканальной связи</w:t>
      </w:r>
    </w:p>
    <w:p w:rsidR="00CA2B3F" w:rsidRPr="007B3466" w:rsidRDefault="00CA2B3F" w:rsidP="007B3466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7B3466">
        <w:rPr>
          <w:rFonts w:ascii="Times New Roman" w:hAnsi="Times New Roman" w:cs="Times New Roman"/>
          <w:b/>
          <w:sz w:val="28"/>
          <w:szCs w:val="28"/>
        </w:rPr>
        <w:t>Пр</w:t>
      </w:r>
      <w:r w:rsidR="003B25D5" w:rsidRPr="007B3466">
        <w:rPr>
          <w:rFonts w:ascii="Times New Roman" w:hAnsi="Times New Roman" w:cs="Times New Roman"/>
          <w:b/>
          <w:sz w:val="28"/>
          <w:szCs w:val="28"/>
        </w:rPr>
        <w:t>а</w:t>
      </w:r>
      <w:r w:rsidRPr="007B3466">
        <w:rPr>
          <w:rFonts w:ascii="Times New Roman" w:hAnsi="Times New Roman" w:cs="Times New Roman"/>
          <w:b/>
          <w:sz w:val="28"/>
          <w:szCs w:val="28"/>
        </w:rPr>
        <w:t>ктические занятия</w:t>
      </w:r>
    </w:p>
    <w:p w:rsidR="00563A08" w:rsidRPr="007B3466" w:rsidRDefault="00563A08" w:rsidP="00563A0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F0D43" w:rsidRPr="007B3466" w:rsidRDefault="00DF0D43" w:rsidP="00DF0D43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B3466">
        <w:rPr>
          <w:rFonts w:ascii="Times New Roman" w:hAnsi="Times New Roman"/>
          <w:sz w:val="28"/>
          <w:szCs w:val="28"/>
        </w:rPr>
        <w:t>Система передачи с многостанционным доступом. Принцип многостанционного дос</w:t>
      </w:r>
      <w:r w:rsidRPr="007B3466">
        <w:rPr>
          <w:rFonts w:ascii="Times New Roman" w:hAnsi="Times New Roman"/>
          <w:sz w:val="28"/>
          <w:szCs w:val="28"/>
        </w:rPr>
        <w:softHyphen/>
        <w:t xml:space="preserve">тупа к общему тракту передачи на основе ЧРК, ВРК, разделения сигналов по форме. </w:t>
      </w:r>
    </w:p>
    <w:p w:rsidR="00DF0D43" w:rsidRPr="007B3466" w:rsidRDefault="00DF0D43" w:rsidP="00DF0D43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14CB5" w:rsidRPr="007B3466" w:rsidRDefault="00DF0D43" w:rsidP="00DF0D43">
      <w:pPr>
        <w:spacing w:after="0" w:line="240" w:lineRule="auto"/>
        <w:ind w:left="720"/>
        <w:jc w:val="both"/>
        <w:rPr>
          <w:rFonts w:ascii="Times New Roman" w:hAnsi="Times New Roman"/>
          <w:sz w:val="28"/>
          <w:szCs w:val="28"/>
        </w:rPr>
      </w:pPr>
      <w:r w:rsidRPr="007B3466">
        <w:rPr>
          <w:rFonts w:ascii="Times New Roman" w:hAnsi="Times New Roman"/>
          <w:sz w:val="28"/>
          <w:szCs w:val="28"/>
        </w:rPr>
        <w:t>При</w:t>
      </w:r>
      <w:r w:rsidRPr="007B3466">
        <w:rPr>
          <w:rFonts w:ascii="Times New Roman" w:hAnsi="Times New Roman"/>
          <w:sz w:val="28"/>
          <w:szCs w:val="28"/>
        </w:rPr>
        <w:softHyphen/>
        <w:t>меры псевдослучайных (</w:t>
      </w:r>
      <w:proofErr w:type="spellStart"/>
      <w:r w:rsidRPr="007B3466">
        <w:rPr>
          <w:rFonts w:ascii="Times New Roman" w:hAnsi="Times New Roman"/>
          <w:sz w:val="28"/>
          <w:szCs w:val="28"/>
        </w:rPr>
        <w:t>шумоподобных</w:t>
      </w:r>
      <w:proofErr w:type="spellEnd"/>
      <w:r w:rsidRPr="007B3466">
        <w:rPr>
          <w:rFonts w:ascii="Times New Roman" w:hAnsi="Times New Roman"/>
          <w:sz w:val="28"/>
          <w:szCs w:val="28"/>
        </w:rPr>
        <w:t xml:space="preserve">) сигналов: последовательности </w:t>
      </w:r>
      <w:proofErr w:type="spellStart"/>
      <w:r w:rsidRPr="007B3466">
        <w:rPr>
          <w:rFonts w:ascii="Times New Roman" w:hAnsi="Times New Roman"/>
          <w:sz w:val="28"/>
          <w:szCs w:val="28"/>
        </w:rPr>
        <w:t>Баркера</w:t>
      </w:r>
      <w:proofErr w:type="spellEnd"/>
      <w:r w:rsidRPr="007B3466">
        <w:rPr>
          <w:rFonts w:ascii="Times New Roman" w:hAnsi="Times New Roman"/>
          <w:sz w:val="28"/>
          <w:szCs w:val="28"/>
        </w:rPr>
        <w:t>, ЛРП, ШПС на основе частотно-временных матриц.</w:t>
      </w:r>
    </w:p>
    <w:p w:rsidR="00563A08" w:rsidRPr="00563A08" w:rsidRDefault="00563A08" w:rsidP="00563A0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A2B3F" w:rsidRPr="00CA2B3F" w:rsidRDefault="00CA2B3F" w:rsidP="00CA2B3F">
      <w:pPr>
        <w:spacing w:after="0" w:line="240" w:lineRule="auto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E45C1" w:rsidRDefault="004E2887" w:rsidP="00CA2B3F">
      <w:pPr>
        <w:spacing w:after="0" w:line="240" w:lineRule="auto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Литература:</w:t>
      </w:r>
    </w:p>
    <w:p w:rsidR="004E2887" w:rsidRPr="00E0473D" w:rsidRDefault="004E2887" w:rsidP="00E0473D">
      <w:pPr>
        <w:pStyle w:val="a3"/>
        <w:widowControl w:val="0"/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spacing w:after="0" w:line="425" w:lineRule="exact"/>
        <w:jc w:val="both"/>
        <w:rPr>
          <w:color w:val="000000"/>
          <w:spacing w:val="-11"/>
          <w:w w:val="105"/>
          <w:sz w:val="28"/>
          <w:szCs w:val="28"/>
        </w:rPr>
      </w:pPr>
      <w:r w:rsidRPr="00E0473D">
        <w:rPr>
          <w:color w:val="000000"/>
          <w:spacing w:val="-11"/>
          <w:w w:val="105"/>
          <w:sz w:val="28"/>
          <w:szCs w:val="28"/>
        </w:rPr>
        <w:t xml:space="preserve">Теория электрической связи: Учебник для вузов/ </w:t>
      </w:r>
      <w:proofErr w:type="spellStart"/>
      <w:r w:rsidRPr="00E0473D">
        <w:rPr>
          <w:color w:val="000000"/>
          <w:spacing w:val="-11"/>
          <w:w w:val="105"/>
          <w:sz w:val="28"/>
          <w:szCs w:val="28"/>
        </w:rPr>
        <w:t>Зюко</w:t>
      </w:r>
      <w:proofErr w:type="spellEnd"/>
      <w:r w:rsidRPr="00E0473D">
        <w:rPr>
          <w:color w:val="000000"/>
          <w:spacing w:val="-11"/>
          <w:w w:val="105"/>
          <w:sz w:val="28"/>
          <w:szCs w:val="28"/>
        </w:rPr>
        <w:t xml:space="preserve"> А.Г., </w:t>
      </w:r>
      <w:proofErr w:type="spellStart"/>
      <w:r w:rsidRPr="00E0473D">
        <w:rPr>
          <w:color w:val="000000"/>
          <w:spacing w:val="-11"/>
          <w:w w:val="105"/>
          <w:sz w:val="28"/>
          <w:szCs w:val="28"/>
        </w:rPr>
        <w:t>Кловский</w:t>
      </w:r>
      <w:proofErr w:type="spellEnd"/>
      <w:r w:rsidRPr="00E0473D">
        <w:rPr>
          <w:color w:val="000000"/>
          <w:spacing w:val="-11"/>
          <w:w w:val="105"/>
          <w:sz w:val="28"/>
          <w:szCs w:val="28"/>
        </w:rPr>
        <w:t xml:space="preserve">  Д.Д., Коржик В.И., Назаров М.В.</w:t>
      </w:r>
      <w:proofErr w:type="gramStart"/>
      <w:r w:rsidRPr="00E0473D">
        <w:rPr>
          <w:color w:val="000000"/>
          <w:spacing w:val="-11"/>
          <w:w w:val="105"/>
          <w:sz w:val="28"/>
          <w:szCs w:val="28"/>
        </w:rPr>
        <w:t xml:space="preserve"> ;</w:t>
      </w:r>
      <w:proofErr w:type="gramEnd"/>
      <w:r w:rsidRPr="00E0473D">
        <w:rPr>
          <w:color w:val="000000"/>
          <w:spacing w:val="-11"/>
          <w:w w:val="105"/>
          <w:sz w:val="28"/>
          <w:szCs w:val="28"/>
        </w:rPr>
        <w:t xml:space="preserve"> под ред. Д.Д. </w:t>
      </w:r>
      <w:proofErr w:type="spellStart"/>
      <w:r w:rsidRPr="00E0473D">
        <w:rPr>
          <w:color w:val="000000"/>
          <w:spacing w:val="-11"/>
          <w:w w:val="105"/>
          <w:sz w:val="28"/>
          <w:szCs w:val="28"/>
        </w:rPr>
        <w:t>Кловского</w:t>
      </w:r>
      <w:proofErr w:type="spellEnd"/>
      <w:r w:rsidRPr="00E0473D">
        <w:rPr>
          <w:color w:val="000000"/>
          <w:spacing w:val="-11"/>
          <w:w w:val="105"/>
          <w:sz w:val="28"/>
          <w:szCs w:val="28"/>
        </w:rPr>
        <w:t>. - М.: Радио и связь, 1998. - 432 с.</w:t>
      </w:r>
    </w:p>
    <w:p w:rsidR="00E0473D" w:rsidRPr="00E0473D" w:rsidRDefault="00E0473D" w:rsidP="00E0473D">
      <w:pPr>
        <w:pStyle w:val="a3"/>
        <w:widowControl w:val="0"/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spacing w:after="0" w:line="425" w:lineRule="exact"/>
        <w:jc w:val="both"/>
        <w:rPr>
          <w:color w:val="000000"/>
          <w:spacing w:val="-11"/>
          <w:w w:val="105"/>
          <w:sz w:val="28"/>
          <w:szCs w:val="28"/>
        </w:rPr>
      </w:pPr>
      <w:r>
        <w:rPr>
          <w:color w:val="000000"/>
          <w:spacing w:val="-11"/>
          <w:w w:val="105"/>
          <w:sz w:val="28"/>
          <w:szCs w:val="28"/>
        </w:rPr>
        <w:t>Нефедов В.И. Основы радиоэлектроники и связи</w:t>
      </w:r>
      <w:proofErr w:type="gramStart"/>
      <w:r>
        <w:rPr>
          <w:color w:val="000000"/>
          <w:spacing w:val="-11"/>
          <w:w w:val="105"/>
          <w:sz w:val="28"/>
          <w:szCs w:val="28"/>
        </w:rPr>
        <w:t>.-</w:t>
      </w:r>
      <w:proofErr w:type="gramEnd"/>
      <w:r>
        <w:rPr>
          <w:color w:val="000000"/>
          <w:spacing w:val="-11"/>
          <w:w w:val="105"/>
          <w:sz w:val="28"/>
          <w:szCs w:val="28"/>
        </w:rPr>
        <w:t xml:space="preserve">М.: </w:t>
      </w:r>
      <w:proofErr w:type="spellStart"/>
      <w:r>
        <w:rPr>
          <w:color w:val="000000"/>
          <w:spacing w:val="-11"/>
          <w:w w:val="105"/>
          <w:sz w:val="28"/>
          <w:szCs w:val="28"/>
        </w:rPr>
        <w:t>Высш.шк</w:t>
      </w:r>
      <w:proofErr w:type="spellEnd"/>
      <w:r>
        <w:rPr>
          <w:color w:val="000000"/>
          <w:spacing w:val="-11"/>
          <w:w w:val="105"/>
          <w:sz w:val="28"/>
          <w:szCs w:val="28"/>
        </w:rPr>
        <w:t>., 2005.</w:t>
      </w:r>
    </w:p>
    <w:p w:rsidR="004E2887" w:rsidRPr="001257DC" w:rsidRDefault="004E2887" w:rsidP="00E0473D">
      <w:pPr>
        <w:pStyle w:val="a3"/>
        <w:widowControl w:val="0"/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spacing w:after="0" w:line="425" w:lineRule="exact"/>
        <w:jc w:val="both"/>
        <w:rPr>
          <w:rStyle w:val="a4"/>
          <w:rFonts w:ascii="Times New Roman" w:hAnsi="Times New Roman" w:cs="Times New Roman"/>
          <w:b/>
          <w:color w:val="auto"/>
          <w:sz w:val="24"/>
          <w:szCs w:val="24"/>
          <w:u w:val="none"/>
        </w:rPr>
      </w:pPr>
      <w:r>
        <w:rPr>
          <w:sz w:val="28"/>
          <w:szCs w:val="28"/>
        </w:rPr>
        <w:t xml:space="preserve"> </w:t>
      </w:r>
      <w:hyperlink r:id="rId6" w:history="1">
        <w:r w:rsidRPr="00F537D9">
          <w:rPr>
            <w:rFonts w:ascii="Times New Roman" w:hAnsi="Times New Roman"/>
            <w:sz w:val="28"/>
            <w:szCs w:val="28"/>
          </w:rPr>
          <w:t>Общая теория связи. Учебник для бакалавриата и магистратуры</w:t>
        </w:r>
      </w:hyperlink>
      <w:r w:rsidRPr="00F537D9">
        <w:rPr>
          <w:rFonts w:ascii="Times New Roman" w:hAnsi="Times New Roman"/>
          <w:sz w:val="28"/>
          <w:szCs w:val="28"/>
        </w:rPr>
        <w:t xml:space="preserve">. Нефедов В.И., Сигов А.С.; под ред. Нефедова В.И.- М.: Издательство </w:t>
      </w:r>
      <w:proofErr w:type="spellStart"/>
      <w:r w:rsidRPr="00F537D9">
        <w:rPr>
          <w:rFonts w:ascii="Times New Roman" w:hAnsi="Times New Roman"/>
          <w:sz w:val="28"/>
          <w:szCs w:val="28"/>
        </w:rPr>
        <w:t>Юрайт</w:t>
      </w:r>
      <w:proofErr w:type="spellEnd"/>
      <w:r w:rsidRPr="00F537D9">
        <w:rPr>
          <w:rFonts w:ascii="Times New Roman" w:hAnsi="Times New Roman"/>
          <w:sz w:val="28"/>
          <w:szCs w:val="28"/>
        </w:rPr>
        <w:t>, 2018.-495с.</w:t>
      </w:r>
      <w:proofErr w:type="gramStart"/>
      <w:r w:rsidRPr="00F537D9">
        <w:rPr>
          <w:rFonts w:ascii="Times New Roman" w:hAnsi="Times New Roman"/>
          <w:sz w:val="28"/>
          <w:szCs w:val="28"/>
        </w:rPr>
        <w:t xml:space="preserve"> .</w:t>
      </w:r>
      <w:proofErr w:type="gramEnd"/>
      <w:r w:rsidRPr="00F537D9">
        <w:rPr>
          <w:rFonts w:ascii="Times New Roman" w:hAnsi="Times New Roman"/>
          <w:sz w:val="28"/>
          <w:szCs w:val="28"/>
        </w:rPr>
        <w:t xml:space="preserve"> [Электронный ресурс]. Режим доступа: </w:t>
      </w:r>
      <w:hyperlink r:id="rId7" w:history="1">
        <w:r w:rsidRPr="00F537D9">
          <w:rPr>
            <w:rStyle w:val="a4"/>
            <w:sz w:val="28"/>
            <w:szCs w:val="28"/>
          </w:rPr>
          <w:t xml:space="preserve">https://www.biblio-online.ru/book/545BFC31-6153-44ED-B34E-311A4B4344B2 </w:t>
        </w:r>
      </w:hyperlink>
    </w:p>
    <w:p w:rsidR="001257DC" w:rsidRDefault="001257DC" w:rsidP="001257DC">
      <w:pPr>
        <w:pStyle w:val="a3"/>
        <w:numPr>
          <w:ilvl w:val="0"/>
          <w:numId w:val="8"/>
        </w:numPr>
        <w:tabs>
          <w:tab w:val="left" w:pos="426"/>
        </w:tabs>
        <w:spacing w:after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Единое окно доступа к образовательным ресурсам: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http</w:t>
      </w:r>
      <w:r>
        <w:rPr>
          <w:rFonts w:ascii="Times New Roman" w:eastAsia="Times New Roman" w:hAnsi="Times New Roman" w:cs="Times New Roman"/>
          <w:sz w:val="24"/>
          <w:szCs w:val="24"/>
        </w:rPr>
        <w:t>://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window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edu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ru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257DC" w:rsidRDefault="001257DC" w:rsidP="00E0473D">
      <w:pPr>
        <w:pStyle w:val="a3"/>
        <w:widowControl w:val="0"/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spacing w:after="0" w:line="425" w:lineRule="exac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A71EF">
        <w:rPr>
          <w:rFonts w:ascii="Times New Roman" w:hAnsi="Times New Roman"/>
          <w:bCs/>
          <w:sz w:val="24"/>
          <w:szCs w:val="24"/>
        </w:rPr>
        <w:t>Хохлов Г.И. Основы теории информации : учеб</w:t>
      </w:r>
      <w:proofErr w:type="gramStart"/>
      <w:r w:rsidRPr="00FA71EF">
        <w:rPr>
          <w:rFonts w:ascii="Times New Roman" w:hAnsi="Times New Roman"/>
          <w:bCs/>
          <w:sz w:val="24"/>
          <w:szCs w:val="24"/>
        </w:rPr>
        <w:t>.</w:t>
      </w:r>
      <w:proofErr w:type="gramEnd"/>
      <w:r w:rsidRPr="00FA71EF">
        <w:rPr>
          <w:rFonts w:ascii="Times New Roman" w:hAnsi="Times New Roman"/>
          <w:bCs/>
          <w:sz w:val="24"/>
          <w:szCs w:val="24"/>
        </w:rPr>
        <w:t xml:space="preserve"> </w:t>
      </w:r>
      <w:proofErr w:type="gramStart"/>
      <w:r w:rsidRPr="00FA71EF">
        <w:rPr>
          <w:rFonts w:ascii="Times New Roman" w:hAnsi="Times New Roman"/>
          <w:bCs/>
          <w:sz w:val="24"/>
          <w:szCs w:val="24"/>
        </w:rPr>
        <w:t>п</w:t>
      </w:r>
      <w:proofErr w:type="gramEnd"/>
      <w:r w:rsidRPr="00FA71EF">
        <w:rPr>
          <w:rFonts w:ascii="Times New Roman" w:hAnsi="Times New Roman"/>
          <w:bCs/>
          <w:sz w:val="24"/>
          <w:szCs w:val="24"/>
        </w:rPr>
        <w:t>особие / Хохлов Геннадий Иванович. - Москва</w:t>
      </w:r>
      <w:proofErr w:type="gramStart"/>
      <w:r w:rsidRPr="00FA71EF">
        <w:rPr>
          <w:rFonts w:ascii="Times New Roman" w:hAnsi="Times New Roman"/>
          <w:bCs/>
          <w:sz w:val="24"/>
          <w:szCs w:val="24"/>
        </w:rPr>
        <w:t xml:space="preserve"> :</w:t>
      </w:r>
      <w:proofErr w:type="gramEnd"/>
      <w:r w:rsidRPr="00FA71EF">
        <w:rPr>
          <w:rFonts w:ascii="Times New Roman" w:hAnsi="Times New Roman"/>
          <w:bCs/>
          <w:sz w:val="24"/>
          <w:szCs w:val="24"/>
        </w:rPr>
        <w:t xml:space="preserve"> Академия, 2008. - 176с.</w:t>
      </w:r>
      <w:proofErr w:type="gramStart"/>
      <w:r>
        <w:rPr>
          <w:rFonts w:ascii="Times New Roman" w:hAnsi="Times New Roman"/>
          <w:bCs/>
          <w:sz w:val="24"/>
          <w:szCs w:val="24"/>
        </w:rPr>
        <w:t xml:space="preserve"> </w:t>
      </w:r>
      <w:r w:rsidRPr="00895760">
        <w:rPr>
          <w:rFonts w:ascii="Times New Roman" w:hAnsi="Times New Roman"/>
          <w:bCs/>
          <w:sz w:val="24"/>
          <w:szCs w:val="24"/>
        </w:rPr>
        <w:t>)</w:t>
      </w:r>
      <w:proofErr w:type="gramEnd"/>
      <w:r w:rsidRPr="00895760">
        <w:rPr>
          <w:rFonts w:ascii="Times New Roman" w:hAnsi="Times New Roman"/>
          <w:bCs/>
          <w:sz w:val="24"/>
          <w:szCs w:val="24"/>
        </w:rPr>
        <w:t>. - ISBN 978-5-7695-4576-4</w:t>
      </w:r>
      <w:proofErr w:type="gramStart"/>
      <w:r w:rsidRPr="00895760">
        <w:rPr>
          <w:rFonts w:ascii="Times New Roman" w:hAnsi="Times New Roman"/>
          <w:bCs/>
          <w:sz w:val="24"/>
          <w:szCs w:val="24"/>
        </w:rPr>
        <w:t xml:space="preserve"> :</w:t>
      </w:r>
      <w:proofErr w:type="gramEnd"/>
      <w:r w:rsidRPr="00895760">
        <w:rPr>
          <w:rFonts w:ascii="Times New Roman" w:hAnsi="Times New Roman"/>
          <w:bCs/>
          <w:sz w:val="24"/>
          <w:szCs w:val="24"/>
        </w:rPr>
        <w:t xml:space="preserve"> 271-59</w:t>
      </w:r>
    </w:p>
    <w:p w:rsidR="00E0473D" w:rsidRDefault="00E0473D" w:rsidP="00F53708">
      <w:pPr>
        <w:rPr>
          <w:rFonts w:ascii="Times New Roman" w:hAnsi="Times New Roman" w:cs="Times New Roman"/>
          <w:b/>
          <w:sz w:val="24"/>
          <w:szCs w:val="24"/>
        </w:rPr>
      </w:pPr>
    </w:p>
    <w:p w:rsidR="001C54AC" w:rsidRDefault="001C54AC" w:rsidP="00F5370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Выполненные задания отправляютс</w:t>
      </w:r>
      <w:r w:rsidR="007B3466">
        <w:rPr>
          <w:rFonts w:ascii="Times New Roman" w:hAnsi="Times New Roman" w:cs="Times New Roman"/>
          <w:b/>
          <w:sz w:val="24"/>
          <w:szCs w:val="24"/>
        </w:rPr>
        <w:t xml:space="preserve">я </w:t>
      </w:r>
      <w:r>
        <w:rPr>
          <w:rFonts w:ascii="Times New Roman" w:hAnsi="Times New Roman" w:cs="Times New Roman"/>
          <w:b/>
          <w:sz w:val="24"/>
          <w:szCs w:val="24"/>
        </w:rPr>
        <w:t xml:space="preserve"> в ЛК. </w:t>
      </w:r>
    </w:p>
    <w:p w:rsidR="007B3466" w:rsidRDefault="004E2887" w:rsidP="007B3466">
      <w:pPr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Срок выполнения задания – к следующему  занятию</w:t>
      </w:r>
      <w:r w:rsidR="007B3466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7B3466" w:rsidRDefault="007B3466" w:rsidP="007B3466">
      <w:pPr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7B3466" w:rsidRPr="00A33DB4" w:rsidRDefault="007B3466" w:rsidP="007B3466">
      <w:pPr>
        <w:ind w:left="360"/>
        <w:rPr>
          <w:rFonts w:ascii="Times New Roman" w:hAnsi="Times New Roman" w:cs="Times New Roman"/>
          <w:b/>
          <w:sz w:val="28"/>
          <w:szCs w:val="28"/>
        </w:rPr>
      </w:pPr>
      <w:r w:rsidRPr="00A33DB4">
        <w:rPr>
          <w:rFonts w:ascii="Times New Roman" w:hAnsi="Times New Roman" w:cs="Times New Roman"/>
          <w:b/>
          <w:sz w:val="28"/>
          <w:szCs w:val="28"/>
        </w:rPr>
        <w:t>Ссылка для занятий</w:t>
      </w:r>
      <w:r>
        <w:rPr>
          <w:rFonts w:ascii="Times New Roman" w:hAnsi="Times New Roman" w:cs="Times New Roman"/>
          <w:b/>
          <w:sz w:val="28"/>
          <w:szCs w:val="28"/>
        </w:rPr>
        <w:t xml:space="preserve"> по расписанию</w:t>
      </w:r>
      <w:r w:rsidRPr="00A33DB4">
        <w:rPr>
          <w:rFonts w:ascii="Times New Roman" w:hAnsi="Times New Roman" w:cs="Times New Roman"/>
          <w:b/>
          <w:sz w:val="28"/>
          <w:szCs w:val="28"/>
        </w:rPr>
        <w:t xml:space="preserve"> в виде ВКС на Скайпе:</w:t>
      </w:r>
    </w:p>
    <w:p w:rsidR="007B3466" w:rsidRDefault="003C72AC" w:rsidP="007B3466">
      <w:pPr>
        <w:ind w:left="360"/>
        <w:rPr>
          <w:rFonts w:ascii="Times New Roman" w:hAnsi="Times New Roman" w:cs="Times New Roman"/>
          <w:b/>
          <w:sz w:val="28"/>
          <w:szCs w:val="28"/>
        </w:rPr>
      </w:pPr>
      <w:hyperlink r:id="rId8" w:history="1">
        <w:r w:rsidR="007B3466" w:rsidRPr="00863E1A">
          <w:rPr>
            <w:rStyle w:val="a4"/>
            <w:rFonts w:ascii="Times New Roman" w:hAnsi="Times New Roman" w:cs="Times New Roman"/>
            <w:b/>
            <w:sz w:val="28"/>
            <w:szCs w:val="28"/>
          </w:rPr>
          <w:t>https://join.skype.com/VK2QKLR8xFBI</w:t>
        </w:r>
      </w:hyperlink>
    </w:p>
    <w:p w:rsidR="006E45C1" w:rsidRDefault="006E45C1" w:rsidP="00F53708">
      <w:pPr>
        <w:rPr>
          <w:rFonts w:ascii="Times New Roman" w:hAnsi="Times New Roman" w:cs="Times New Roman"/>
          <w:b/>
          <w:sz w:val="24"/>
          <w:szCs w:val="24"/>
        </w:rPr>
      </w:pPr>
    </w:p>
    <w:p w:rsidR="004E2887" w:rsidRDefault="004E2887" w:rsidP="00F53708">
      <w:pPr>
        <w:rPr>
          <w:rFonts w:ascii="Times New Roman" w:hAnsi="Times New Roman" w:cs="Times New Roman"/>
          <w:b/>
          <w:sz w:val="24"/>
          <w:szCs w:val="24"/>
        </w:rPr>
      </w:pPr>
    </w:p>
    <w:p w:rsidR="00FA64C1" w:rsidRDefault="00FA64C1" w:rsidP="00F53708">
      <w:pPr>
        <w:rPr>
          <w:rFonts w:ascii="Times New Roman" w:hAnsi="Times New Roman" w:cs="Times New Roman"/>
          <w:sz w:val="24"/>
          <w:szCs w:val="24"/>
        </w:rPr>
      </w:pPr>
    </w:p>
    <w:p w:rsidR="00FA64C1" w:rsidRPr="00FA64C1" w:rsidRDefault="00913E9D" w:rsidP="00F5370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</w:t>
      </w:r>
      <w:r w:rsidR="00D76C9F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01</w:t>
      </w:r>
      <w:r w:rsidR="00D76C9F">
        <w:rPr>
          <w:rFonts w:ascii="Times New Roman" w:hAnsi="Times New Roman" w:cs="Times New Roman"/>
          <w:sz w:val="24"/>
          <w:szCs w:val="24"/>
        </w:rPr>
        <w:t>.</w:t>
      </w:r>
      <w:r w:rsidR="00FA64C1">
        <w:rPr>
          <w:rFonts w:ascii="Times New Roman" w:hAnsi="Times New Roman" w:cs="Times New Roman"/>
          <w:sz w:val="24"/>
          <w:szCs w:val="24"/>
        </w:rPr>
        <w:t>202</w:t>
      </w:r>
      <w:r>
        <w:rPr>
          <w:rFonts w:ascii="Times New Roman" w:hAnsi="Times New Roman" w:cs="Times New Roman"/>
          <w:sz w:val="24"/>
          <w:szCs w:val="24"/>
        </w:rPr>
        <w:t>1</w:t>
      </w:r>
      <w:bookmarkStart w:id="0" w:name="_GoBack"/>
      <w:bookmarkEnd w:id="0"/>
      <w:r w:rsidR="00FA64C1">
        <w:rPr>
          <w:rFonts w:ascii="Times New Roman" w:hAnsi="Times New Roman" w:cs="Times New Roman"/>
          <w:sz w:val="24"/>
          <w:szCs w:val="24"/>
        </w:rPr>
        <w:t xml:space="preserve">                                                 доцент   Верхотуров А.Р.</w:t>
      </w:r>
    </w:p>
    <w:sectPr w:rsidR="00FA64C1" w:rsidRPr="00FA64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40162E"/>
    <w:multiLevelType w:val="hybridMultilevel"/>
    <w:tmpl w:val="1B26E0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3451CD"/>
    <w:multiLevelType w:val="hybridMultilevel"/>
    <w:tmpl w:val="D4A8C3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490164C"/>
    <w:multiLevelType w:val="hybridMultilevel"/>
    <w:tmpl w:val="8CB68B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B570B40"/>
    <w:multiLevelType w:val="hybridMultilevel"/>
    <w:tmpl w:val="92E03B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1631C4D"/>
    <w:multiLevelType w:val="hybridMultilevel"/>
    <w:tmpl w:val="91A87A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E32628B"/>
    <w:multiLevelType w:val="hybridMultilevel"/>
    <w:tmpl w:val="6D2489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0C7050D"/>
    <w:multiLevelType w:val="hybridMultilevel"/>
    <w:tmpl w:val="91A87A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CFD7B15"/>
    <w:multiLevelType w:val="hybridMultilevel"/>
    <w:tmpl w:val="FF004F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FDF1DEA"/>
    <w:multiLevelType w:val="hybridMultilevel"/>
    <w:tmpl w:val="91A87A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12D17C4"/>
    <w:multiLevelType w:val="hybridMultilevel"/>
    <w:tmpl w:val="16809994"/>
    <w:lvl w:ilvl="0" w:tplc="2456579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color w:val="auto"/>
        <w:w w:val="1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CBC120E"/>
    <w:multiLevelType w:val="hybridMultilevel"/>
    <w:tmpl w:val="7E8430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EC64DBE"/>
    <w:multiLevelType w:val="multilevel"/>
    <w:tmpl w:val="E49850BC"/>
    <w:lvl w:ilvl="0">
      <w:start w:val="1"/>
      <w:numFmt w:val="decimal"/>
      <w:lvlText w:val="%1."/>
      <w:lvlJc w:val="left"/>
      <w:pPr>
        <w:ind w:left="340" w:firstLine="114"/>
      </w:pPr>
      <w:rPr>
        <w:rFonts w:hint="default"/>
        <w:b w:val="0"/>
        <w:sz w:val="24"/>
        <w:szCs w:val="24"/>
      </w:rPr>
    </w:lvl>
    <w:lvl w:ilvl="1">
      <w:start w:val="2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6"/>
      <w:numFmt w:val="decimal"/>
      <w:isLgl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5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8" w:hanging="1800"/>
      </w:pPr>
      <w:rPr>
        <w:rFonts w:hint="default"/>
      </w:rPr>
    </w:lvl>
  </w:abstractNum>
  <w:abstractNum w:abstractNumId="12">
    <w:nsid w:val="555604D8"/>
    <w:multiLevelType w:val="hybridMultilevel"/>
    <w:tmpl w:val="BBBCA3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CB66F98"/>
    <w:multiLevelType w:val="hybridMultilevel"/>
    <w:tmpl w:val="91A87A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DEC6388"/>
    <w:multiLevelType w:val="hybridMultilevel"/>
    <w:tmpl w:val="C1C4F906"/>
    <w:lvl w:ilvl="0" w:tplc="206C241C">
      <w:start w:val="1"/>
      <w:numFmt w:val="decimal"/>
      <w:lvlText w:val="%1."/>
      <w:lvlJc w:val="left"/>
      <w:pPr>
        <w:tabs>
          <w:tab w:val="num" w:pos="1080"/>
        </w:tabs>
        <w:ind w:left="850" w:hanging="13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533"/>
        </w:tabs>
        <w:ind w:left="153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53"/>
        </w:tabs>
        <w:ind w:left="2253" w:hanging="180"/>
      </w:pPr>
    </w:lvl>
    <w:lvl w:ilvl="3" w:tplc="0419000F">
      <w:start w:val="1"/>
      <w:numFmt w:val="decimal"/>
      <w:lvlText w:val="%4."/>
      <w:lvlJc w:val="left"/>
      <w:pPr>
        <w:tabs>
          <w:tab w:val="num" w:pos="2973"/>
        </w:tabs>
        <w:ind w:left="297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93"/>
        </w:tabs>
        <w:ind w:left="369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13"/>
        </w:tabs>
        <w:ind w:left="441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33"/>
        </w:tabs>
        <w:ind w:left="513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53"/>
        </w:tabs>
        <w:ind w:left="585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73"/>
        </w:tabs>
        <w:ind w:left="6573" w:hanging="180"/>
      </w:pPr>
    </w:lvl>
  </w:abstractNum>
  <w:abstractNum w:abstractNumId="15">
    <w:nsid w:val="5EB57D55"/>
    <w:multiLevelType w:val="hybridMultilevel"/>
    <w:tmpl w:val="DCE6EFA6"/>
    <w:lvl w:ilvl="0" w:tplc="0419000F">
      <w:start w:val="1"/>
      <w:numFmt w:val="decimal"/>
      <w:lvlText w:val="%1."/>
      <w:lvlJc w:val="left"/>
      <w:pPr>
        <w:tabs>
          <w:tab w:val="num" w:pos="1206"/>
        </w:tabs>
        <w:ind w:left="1206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26"/>
        </w:tabs>
        <w:ind w:left="192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46"/>
        </w:tabs>
        <w:ind w:left="264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66"/>
        </w:tabs>
        <w:ind w:left="336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86"/>
        </w:tabs>
        <w:ind w:left="408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06"/>
        </w:tabs>
        <w:ind w:left="480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26"/>
        </w:tabs>
        <w:ind w:left="552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46"/>
        </w:tabs>
        <w:ind w:left="624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66"/>
        </w:tabs>
        <w:ind w:left="6966" w:hanging="180"/>
      </w:pPr>
    </w:lvl>
  </w:abstractNum>
  <w:num w:numId="1">
    <w:abstractNumId w:val="6"/>
  </w:num>
  <w:num w:numId="2">
    <w:abstractNumId w:val="7"/>
  </w:num>
  <w:num w:numId="3">
    <w:abstractNumId w:val="10"/>
  </w:num>
  <w:num w:numId="4">
    <w:abstractNumId w:val="2"/>
  </w:num>
  <w:num w:numId="5">
    <w:abstractNumId w:val="0"/>
  </w:num>
  <w:num w:numId="6">
    <w:abstractNumId w:val="3"/>
  </w:num>
  <w:num w:numId="7">
    <w:abstractNumId w:val="15"/>
  </w:num>
  <w:num w:numId="8">
    <w:abstractNumId w:val="9"/>
  </w:num>
  <w:num w:numId="9">
    <w:abstractNumId w:val="1"/>
  </w:num>
  <w:num w:numId="10">
    <w:abstractNumId w:val="5"/>
  </w:num>
  <w:num w:numId="11">
    <w:abstractNumId w:val="14"/>
  </w:num>
  <w:num w:numId="12">
    <w:abstractNumId w:val="11"/>
  </w:num>
  <w:num w:numId="13">
    <w:abstractNumId w:val="8"/>
  </w:num>
  <w:num w:numId="14">
    <w:abstractNumId w:val="12"/>
  </w:num>
  <w:num w:numId="15">
    <w:abstractNumId w:val="13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3708"/>
    <w:rsid w:val="0005651B"/>
    <w:rsid w:val="000B3390"/>
    <w:rsid w:val="000B76AC"/>
    <w:rsid w:val="000C0F59"/>
    <w:rsid w:val="00114CB5"/>
    <w:rsid w:val="001257DC"/>
    <w:rsid w:val="001A3FE4"/>
    <w:rsid w:val="001C54AC"/>
    <w:rsid w:val="00204E0F"/>
    <w:rsid w:val="00261BFD"/>
    <w:rsid w:val="00297634"/>
    <w:rsid w:val="002C0BF5"/>
    <w:rsid w:val="002C1341"/>
    <w:rsid w:val="0033619D"/>
    <w:rsid w:val="003B25D5"/>
    <w:rsid w:val="003C72AC"/>
    <w:rsid w:val="004E2887"/>
    <w:rsid w:val="00563A08"/>
    <w:rsid w:val="0057482D"/>
    <w:rsid w:val="005A78C6"/>
    <w:rsid w:val="005E27DC"/>
    <w:rsid w:val="006332E6"/>
    <w:rsid w:val="006E45C1"/>
    <w:rsid w:val="007058C2"/>
    <w:rsid w:val="007332C1"/>
    <w:rsid w:val="00780C1B"/>
    <w:rsid w:val="007A6221"/>
    <w:rsid w:val="007B3466"/>
    <w:rsid w:val="007C308D"/>
    <w:rsid w:val="00913E9D"/>
    <w:rsid w:val="009E5EFF"/>
    <w:rsid w:val="00A365F9"/>
    <w:rsid w:val="00AA759A"/>
    <w:rsid w:val="00B90953"/>
    <w:rsid w:val="00BD2FC8"/>
    <w:rsid w:val="00C25E66"/>
    <w:rsid w:val="00CA2B3F"/>
    <w:rsid w:val="00D27EF1"/>
    <w:rsid w:val="00D37820"/>
    <w:rsid w:val="00D76C9F"/>
    <w:rsid w:val="00D92A8E"/>
    <w:rsid w:val="00DF0D43"/>
    <w:rsid w:val="00DF1FEC"/>
    <w:rsid w:val="00E0473D"/>
    <w:rsid w:val="00F118D9"/>
    <w:rsid w:val="00F53708"/>
    <w:rsid w:val="00F67DBD"/>
    <w:rsid w:val="00FA3F69"/>
    <w:rsid w:val="00FA64C1"/>
    <w:rsid w:val="00FD7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53708"/>
    <w:pPr>
      <w:ind w:left="720"/>
      <w:contextualSpacing/>
    </w:pPr>
  </w:style>
  <w:style w:type="character" w:styleId="a4">
    <w:name w:val="Hyperlink"/>
    <w:uiPriority w:val="99"/>
    <w:unhideWhenUsed/>
    <w:rsid w:val="004E288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53708"/>
    <w:pPr>
      <w:ind w:left="720"/>
      <w:contextualSpacing/>
    </w:pPr>
  </w:style>
  <w:style w:type="character" w:styleId="a4">
    <w:name w:val="Hyperlink"/>
    <w:uiPriority w:val="99"/>
    <w:unhideWhenUsed/>
    <w:rsid w:val="004E288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858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7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in.skype.com/VK2QKLR8xFBI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www.biblio-online.ru/book/545BFC31-6153-44ED-B34E-311A4B4344B2%2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biblio-online.ru/book/545BFC31-6153-44ED-B34E-311A4B4344B2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1148</Words>
  <Characters>6546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ТК-18-ОТС -30.12.20-Лекц+ практ</vt:lpstr>
    </vt:vector>
  </TitlesOfParts>
  <Company/>
  <LinksUpToDate>false</LinksUpToDate>
  <CharactersWithSpaces>7679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ТК-18-ОТС -13.01.21-Лекц+ практ</dc:title>
  <dc:creator>Анатолий;Верхотуров АР</dc:creator>
  <cp:lastModifiedBy>User</cp:lastModifiedBy>
  <cp:revision>3</cp:revision>
  <dcterms:created xsi:type="dcterms:W3CDTF">2021-01-12T01:53:00Z</dcterms:created>
  <dcterms:modified xsi:type="dcterms:W3CDTF">2021-01-12T01:53:00Z</dcterms:modified>
</cp:coreProperties>
</file>