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1654" w:rsidRDefault="003B51C5" w:rsidP="003B5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Вопросы к зачету по предмету: Оптоэлектронные и квантовые приборы и устройства»</w:t>
      </w:r>
    </w:p>
    <w:p w:rsidR="003B51C5" w:rsidRDefault="003B51C5" w:rsidP="003B5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before="100" w:beforeAutospacing="1" w:after="0"/>
        <w:rPr>
          <w:rStyle w:val="c8"/>
          <w:rFonts w:ascii="Times New Roman" w:hAnsi="Times New Roman" w:cs="Times New Roman"/>
          <w:sz w:val="28"/>
          <w:szCs w:val="28"/>
        </w:rPr>
      </w:pPr>
      <w:r w:rsidRPr="003B51C5">
        <w:rPr>
          <w:rStyle w:val="c8"/>
          <w:rFonts w:ascii="Times New Roman" w:hAnsi="Times New Roman" w:cs="Times New Roman"/>
          <w:sz w:val="28"/>
          <w:szCs w:val="28"/>
        </w:rPr>
        <w:t>1. Особенности оптической электроники. История развития оптоэлектроники.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B51C5">
        <w:rPr>
          <w:rFonts w:ascii="Times New Roman" w:hAnsi="Times New Roman" w:cs="Times New Roman"/>
          <w:bCs/>
          <w:sz w:val="28"/>
          <w:szCs w:val="28"/>
        </w:rPr>
        <w:t>2. Современное состояние оптоэлектронной элементной базы. Система обозначений оптоэлектронных при</w:t>
      </w:r>
      <w:bookmarkStart w:id="0" w:name="_GoBack"/>
      <w:bookmarkEnd w:id="0"/>
      <w:r w:rsidRPr="003B51C5">
        <w:rPr>
          <w:rFonts w:ascii="Times New Roman" w:hAnsi="Times New Roman" w:cs="Times New Roman"/>
          <w:bCs/>
          <w:sz w:val="28"/>
          <w:szCs w:val="28"/>
        </w:rPr>
        <w:t>боров</w:t>
      </w:r>
      <w:r w:rsidR="00731F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51C5">
        <w:rPr>
          <w:rFonts w:ascii="Times New Roman" w:hAnsi="Times New Roman" w:cs="Times New Roman"/>
          <w:bCs/>
          <w:sz w:val="28"/>
          <w:szCs w:val="28"/>
        </w:rPr>
        <w:t>индикации.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B51C5">
        <w:rPr>
          <w:rFonts w:ascii="Times New Roman" w:hAnsi="Times New Roman" w:cs="Times New Roman"/>
          <w:bCs/>
          <w:sz w:val="28"/>
          <w:szCs w:val="28"/>
        </w:rPr>
        <w:t>3.Фотометрические и энергетические характеристики оптического излучения</w:t>
      </w:r>
    </w:p>
    <w:p w:rsidR="003B51C5" w:rsidRPr="003B51C5" w:rsidRDefault="003B51C5" w:rsidP="003B51C5">
      <w:pPr>
        <w:autoSpaceDE w:val="0"/>
        <w:autoSpaceDN w:val="0"/>
        <w:adjustRightInd w:val="0"/>
        <w:spacing w:after="0"/>
        <w:rPr>
          <w:rStyle w:val="c8"/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bCs/>
          <w:sz w:val="28"/>
          <w:szCs w:val="28"/>
        </w:rPr>
        <w:t xml:space="preserve">4.Особенности излучения электромагнитных волн в ультрафиолетовом (УФ), видимом и </w:t>
      </w:r>
      <w:proofErr w:type="gramStart"/>
      <w:r w:rsidRPr="003B51C5">
        <w:rPr>
          <w:rFonts w:ascii="Times New Roman" w:hAnsi="Times New Roman" w:cs="Times New Roman"/>
          <w:bCs/>
          <w:sz w:val="28"/>
          <w:szCs w:val="28"/>
        </w:rPr>
        <w:t>инфракрасном  (</w:t>
      </w:r>
      <w:proofErr w:type="gramEnd"/>
      <w:r w:rsidRPr="003B51C5">
        <w:rPr>
          <w:rFonts w:ascii="Times New Roman" w:hAnsi="Times New Roman" w:cs="Times New Roman"/>
          <w:bCs/>
          <w:sz w:val="28"/>
          <w:szCs w:val="28"/>
        </w:rPr>
        <w:t>ИК) диапазонах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B51C5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3B51C5">
        <w:rPr>
          <w:rFonts w:ascii="Times New Roman" w:hAnsi="Times New Roman" w:cs="Times New Roman"/>
          <w:sz w:val="28"/>
          <w:szCs w:val="28"/>
        </w:rPr>
        <w:t>Использование вынужденных переходов для усиления электромагнитного поля.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bCs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 xml:space="preserve">6.Излучатели на основе </w:t>
      </w:r>
      <w:proofErr w:type="spellStart"/>
      <w:r w:rsidRPr="003B51C5">
        <w:rPr>
          <w:rFonts w:ascii="Times New Roman" w:hAnsi="Times New Roman" w:cs="Times New Roman"/>
          <w:sz w:val="28"/>
          <w:szCs w:val="28"/>
        </w:rPr>
        <w:t>гетероструктур</w:t>
      </w:r>
      <w:proofErr w:type="spellEnd"/>
      <w:r w:rsidRPr="003B51C5">
        <w:rPr>
          <w:rFonts w:ascii="Times New Roman" w:hAnsi="Times New Roman" w:cs="Times New Roman"/>
          <w:sz w:val="28"/>
          <w:szCs w:val="28"/>
        </w:rPr>
        <w:t>.</w:t>
      </w:r>
    </w:p>
    <w:p w:rsidR="003B51C5" w:rsidRPr="003B51C5" w:rsidRDefault="003B51C5" w:rsidP="003B5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7. Параметры оптического излучения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B51C5">
        <w:rPr>
          <w:rFonts w:ascii="Times New Roman" w:hAnsi="Times New Roman" w:cs="Times New Roman"/>
          <w:sz w:val="28"/>
          <w:szCs w:val="28"/>
        </w:rPr>
        <w:t xml:space="preserve">.Фотодиоды на основе </w:t>
      </w:r>
      <w:r w:rsidRPr="003B51C5">
        <w:rPr>
          <w:rFonts w:ascii="Times New Roman" w:hAnsi="Times New Roman" w:cs="Times New Roman"/>
          <w:i/>
          <w:iCs/>
          <w:sz w:val="28"/>
          <w:szCs w:val="28"/>
        </w:rPr>
        <w:t>p–n</w:t>
      </w:r>
      <w:r w:rsidR="00731F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51C5">
        <w:rPr>
          <w:rFonts w:ascii="Times New Roman" w:hAnsi="Times New Roman" w:cs="Times New Roman"/>
          <w:sz w:val="28"/>
          <w:szCs w:val="28"/>
        </w:rPr>
        <w:t>перехода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B51C5">
        <w:rPr>
          <w:rFonts w:ascii="Times New Roman" w:hAnsi="Times New Roman" w:cs="Times New Roman"/>
          <w:sz w:val="28"/>
          <w:szCs w:val="28"/>
        </w:rPr>
        <w:t xml:space="preserve">.Фотодиоды с </w:t>
      </w:r>
      <w:r w:rsidRPr="003B51C5">
        <w:rPr>
          <w:rFonts w:ascii="Times New Roman" w:hAnsi="Times New Roman" w:cs="Times New Roman"/>
          <w:i/>
          <w:iCs/>
          <w:sz w:val="28"/>
          <w:szCs w:val="28"/>
        </w:rPr>
        <w:t>p–i–n</w:t>
      </w:r>
      <w:r w:rsidR="00731F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51C5">
        <w:rPr>
          <w:rFonts w:ascii="Times New Roman" w:hAnsi="Times New Roman" w:cs="Times New Roman"/>
          <w:sz w:val="28"/>
          <w:szCs w:val="28"/>
        </w:rPr>
        <w:t>структурой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51C5">
        <w:rPr>
          <w:rFonts w:ascii="Times New Roman" w:hAnsi="Times New Roman" w:cs="Times New Roman"/>
          <w:sz w:val="28"/>
          <w:szCs w:val="28"/>
        </w:rPr>
        <w:t>.Фотодиоды Шоттки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1C5">
        <w:rPr>
          <w:rFonts w:ascii="Times New Roman" w:hAnsi="Times New Roman" w:cs="Times New Roman"/>
          <w:sz w:val="28"/>
          <w:szCs w:val="28"/>
        </w:rPr>
        <w:t xml:space="preserve">.Фотодиоды с </w:t>
      </w:r>
      <w:proofErr w:type="spellStart"/>
      <w:r w:rsidRPr="003B51C5">
        <w:rPr>
          <w:rFonts w:ascii="Times New Roman" w:hAnsi="Times New Roman" w:cs="Times New Roman"/>
          <w:sz w:val="28"/>
          <w:szCs w:val="28"/>
        </w:rPr>
        <w:t>гетероструктурой</w:t>
      </w:r>
      <w:proofErr w:type="spellEnd"/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51C5">
        <w:rPr>
          <w:rFonts w:ascii="Times New Roman" w:hAnsi="Times New Roman" w:cs="Times New Roman"/>
          <w:sz w:val="28"/>
          <w:szCs w:val="28"/>
        </w:rPr>
        <w:t>.Лавинные фотодиоды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B51C5">
        <w:rPr>
          <w:rFonts w:ascii="Times New Roman" w:hAnsi="Times New Roman" w:cs="Times New Roman"/>
          <w:sz w:val="28"/>
          <w:szCs w:val="28"/>
        </w:rPr>
        <w:t>. Фототранзисторы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B51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1C5">
        <w:rPr>
          <w:rFonts w:ascii="Times New Roman" w:hAnsi="Times New Roman" w:cs="Times New Roman"/>
          <w:sz w:val="28"/>
          <w:szCs w:val="28"/>
        </w:rPr>
        <w:t>Фототиристоры</w:t>
      </w:r>
      <w:proofErr w:type="spellEnd"/>
      <w:r w:rsidRPr="003B51C5">
        <w:rPr>
          <w:rFonts w:ascii="Times New Roman" w:hAnsi="Times New Roman" w:cs="Times New Roman"/>
          <w:sz w:val="28"/>
          <w:szCs w:val="28"/>
        </w:rPr>
        <w:t>.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51C5">
        <w:rPr>
          <w:rFonts w:ascii="Times New Roman" w:hAnsi="Times New Roman" w:cs="Times New Roman"/>
          <w:sz w:val="28"/>
          <w:szCs w:val="28"/>
        </w:rPr>
        <w:t>.Основные характеристики и параметры фоторезистора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B51C5">
        <w:rPr>
          <w:rFonts w:ascii="Times New Roman" w:hAnsi="Times New Roman" w:cs="Times New Roman"/>
          <w:sz w:val="28"/>
          <w:szCs w:val="28"/>
        </w:rPr>
        <w:t>.ПЗС-приемные фотоприборы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B51C5">
        <w:rPr>
          <w:rFonts w:ascii="Times New Roman" w:hAnsi="Times New Roman" w:cs="Times New Roman"/>
          <w:sz w:val="28"/>
          <w:szCs w:val="28"/>
        </w:rPr>
        <w:t>.Фотодиодные СБИС на основе МОП-транзисторов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3B51C5">
        <w:rPr>
          <w:rFonts w:ascii="Times New Roman" w:hAnsi="Times New Roman" w:cs="Times New Roman"/>
          <w:sz w:val="28"/>
          <w:szCs w:val="28"/>
        </w:rPr>
        <w:t>.Основные характеристики и параметры светодиодов 21.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B51C5">
        <w:rPr>
          <w:rFonts w:ascii="Times New Roman" w:hAnsi="Times New Roman" w:cs="Times New Roman"/>
          <w:sz w:val="28"/>
          <w:szCs w:val="28"/>
        </w:rPr>
        <w:t>.</w:t>
      </w:r>
      <w:r w:rsidRPr="003B51C5">
        <w:rPr>
          <w:rFonts w:ascii="Times New Roman" w:hAnsi="Times New Roman" w:cs="Times New Roman"/>
          <w:bCs/>
          <w:sz w:val="28"/>
          <w:szCs w:val="28"/>
        </w:rPr>
        <w:t>Конструкции светодиодов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51C5">
        <w:rPr>
          <w:rFonts w:ascii="Times New Roman" w:hAnsi="Times New Roman" w:cs="Times New Roman"/>
          <w:sz w:val="28"/>
          <w:szCs w:val="28"/>
        </w:rPr>
        <w:t>.Физические основы усиления</w:t>
      </w:r>
      <w:r w:rsidR="00731FDB">
        <w:rPr>
          <w:rFonts w:ascii="Times New Roman" w:hAnsi="Times New Roman" w:cs="Times New Roman"/>
          <w:sz w:val="28"/>
          <w:szCs w:val="28"/>
        </w:rPr>
        <w:t xml:space="preserve"> </w:t>
      </w:r>
      <w:r w:rsidRPr="003B51C5">
        <w:rPr>
          <w:rFonts w:ascii="Times New Roman" w:hAnsi="Times New Roman" w:cs="Times New Roman"/>
          <w:sz w:val="28"/>
          <w:szCs w:val="28"/>
        </w:rPr>
        <w:t>и генерации лазерного излучения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1C5">
        <w:rPr>
          <w:rFonts w:ascii="Times New Roman" w:hAnsi="Times New Roman" w:cs="Times New Roman"/>
          <w:sz w:val="28"/>
          <w:szCs w:val="28"/>
        </w:rPr>
        <w:t>.Структурная схема лазера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bCs/>
          <w:sz w:val="28"/>
          <w:szCs w:val="28"/>
        </w:rPr>
      </w:pPr>
      <w:r w:rsidRPr="003B51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51C5">
        <w:rPr>
          <w:rFonts w:ascii="Times New Roman" w:hAnsi="Times New Roman" w:cs="Times New Roman"/>
          <w:sz w:val="28"/>
          <w:szCs w:val="28"/>
        </w:rPr>
        <w:t>.</w:t>
      </w:r>
      <w:r w:rsidRPr="003B51C5">
        <w:rPr>
          <w:rFonts w:ascii="Times New Roman" w:hAnsi="Times New Roman" w:cs="Times New Roman"/>
          <w:bCs/>
          <w:sz w:val="28"/>
          <w:szCs w:val="28"/>
        </w:rPr>
        <w:t>Выбор типа светодиода, электрическая модель светодиода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bCs/>
          <w:sz w:val="28"/>
          <w:szCs w:val="28"/>
        </w:rPr>
      </w:pPr>
      <w:r w:rsidRPr="003B51C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B51C5">
        <w:rPr>
          <w:rFonts w:ascii="Times New Roman" w:hAnsi="Times New Roman" w:cs="Times New Roman"/>
          <w:bCs/>
          <w:sz w:val="28"/>
          <w:szCs w:val="28"/>
        </w:rPr>
        <w:t>.</w:t>
      </w:r>
      <w:r w:rsidRPr="003B51C5">
        <w:rPr>
          <w:rFonts w:ascii="Times New Roman" w:hAnsi="Times New Roman" w:cs="Times New Roman"/>
          <w:sz w:val="28"/>
          <w:szCs w:val="28"/>
        </w:rPr>
        <w:t>Устройство и принцип действия</w:t>
      </w:r>
      <w:r w:rsidR="00731FDB">
        <w:rPr>
          <w:rFonts w:ascii="Times New Roman" w:hAnsi="Times New Roman" w:cs="Times New Roman"/>
          <w:sz w:val="28"/>
          <w:szCs w:val="28"/>
        </w:rPr>
        <w:t xml:space="preserve"> </w:t>
      </w:r>
      <w:r w:rsidRPr="003B51C5">
        <w:rPr>
          <w:rFonts w:ascii="Times New Roman" w:hAnsi="Times New Roman" w:cs="Times New Roman"/>
          <w:sz w:val="28"/>
          <w:szCs w:val="28"/>
        </w:rPr>
        <w:t xml:space="preserve">полупроводникового инжекционного </w:t>
      </w:r>
      <w:proofErr w:type="spellStart"/>
      <w:r w:rsidRPr="003B51C5">
        <w:rPr>
          <w:rFonts w:ascii="Times New Roman" w:hAnsi="Times New Roman" w:cs="Times New Roman"/>
          <w:sz w:val="28"/>
          <w:szCs w:val="28"/>
        </w:rPr>
        <w:t>монолазера</w:t>
      </w:r>
      <w:proofErr w:type="spellEnd"/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bCs/>
          <w:sz w:val="28"/>
          <w:szCs w:val="28"/>
        </w:rPr>
      </w:pPr>
      <w:r w:rsidRPr="003B51C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B51C5">
        <w:rPr>
          <w:rFonts w:ascii="Times New Roman" w:hAnsi="Times New Roman" w:cs="Times New Roman"/>
          <w:bCs/>
          <w:sz w:val="28"/>
          <w:szCs w:val="28"/>
        </w:rPr>
        <w:t>.</w:t>
      </w:r>
      <w:r w:rsidRPr="003B51C5">
        <w:rPr>
          <w:rFonts w:ascii="Times New Roman" w:hAnsi="Times New Roman" w:cs="Times New Roman"/>
          <w:sz w:val="28"/>
          <w:szCs w:val="28"/>
        </w:rPr>
        <w:t>Устройство и принцип действия</w:t>
      </w:r>
      <w:r w:rsidR="00731FDB">
        <w:rPr>
          <w:rFonts w:ascii="Times New Roman" w:hAnsi="Times New Roman" w:cs="Times New Roman"/>
          <w:sz w:val="28"/>
          <w:szCs w:val="28"/>
        </w:rPr>
        <w:t xml:space="preserve"> </w:t>
      </w:r>
      <w:r w:rsidRPr="003B51C5">
        <w:rPr>
          <w:rFonts w:ascii="Times New Roman" w:hAnsi="Times New Roman" w:cs="Times New Roman"/>
          <w:sz w:val="28"/>
          <w:szCs w:val="28"/>
        </w:rPr>
        <w:t xml:space="preserve">полупроводниковых лазеров с </w:t>
      </w:r>
      <w:proofErr w:type="spellStart"/>
      <w:r w:rsidRPr="003B51C5">
        <w:rPr>
          <w:rFonts w:ascii="Times New Roman" w:hAnsi="Times New Roman" w:cs="Times New Roman"/>
          <w:sz w:val="28"/>
          <w:szCs w:val="28"/>
        </w:rPr>
        <w:t>гетероструктурами</w:t>
      </w:r>
      <w:proofErr w:type="spellEnd"/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bCs/>
          <w:sz w:val="28"/>
          <w:szCs w:val="28"/>
        </w:rPr>
      </w:pPr>
      <w:r w:rsidRPr="003B51C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B51C5">
        <w:rPr>
          <w:rFonts w:ascii="Times New Roman" w:hAnsi="Times New Roman" w:cs="Times New Roman"/>
          <w:bCs/>
          <w:sz w:val="28"/>
          <w:szCs w:val="28"/>
        </w:rPr>
        <w:t>.</w:t>
      </w:r>
      <w:r w:rsidRPr="003B51C5">
        <w:rPr>
          <w:rFonts w:ascii="Times New Roman" w:hAnsi="Times New Roman" w:cs="Times New Roman"/>
          <w:sz w:val="28"/>
          <w:szCs w:val="28"/>
        </w:rPr>
        <w:t>Волоконно-оптические усилители и лазеры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bCs/>
          <w:sz w:val="28"/>
          <w:szCs w:val="28"/>
        </w:rPr>
      </w:pPr>
      <w:r w:rsidRPr="003B51C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3B51C5">
        <w:rPr>
          <w:rFonts w:ascii="Times New Roman" w:hAnsi="Times New Roman" w:cs="Times New Roman"/>
          <w:bCs/>
          <w:sz w:val="28"/>
          <w:szCs w:val="28"/>
        </w:rPr>
        <w:t>.</w:t>
      </w:r>
      <w:r w:rsidRPr="003B51C5">
        <w:rPr>
          <w:rFonts w:ascii="Times New Roman" w:hAnsi="Times New Roman" w:cs="Times New Roman"/>
          <w:sz w:val="28"/>
          <w:szCs w:val="28"/>
        </w:rPr>
        <w:t>Светоизлучающие диоды</w:t>
      </w:r>
      <w:r w:rsidR="00731FDB">
        <w:rPr>
          <w:rFonts w:ascii="Times New Roman" w:hAnsi="Times New Roman" w:cs="Times New Roman"/>
          <w:sz w:val="28"/>
          <w:szCs w:val="28"/>
        </w:rPr>
        <w:t xml:space="preserve"> </w:t>
      </w:r>
      <w:r w:rsidRPr="003B51C5">
        <w:rPr>
          <w:rFonts w:ascii="Times New Roman" w:hAnsi="Times New Roman" w:cs="Times New Roman"/>
          <w:sz w:val="28"/>
          <w:szCs w:val="28"/>
        </w:rPr>
        <w:t>для волоконно-оптических систем</w:t>
      </w:r>
    </w:p>
    <w:p w:rsidR="003B51C5" w:rsidRPr="003B51C5" w:rsidRDefault="003B51C5" w:rsidP="003B51C5">
      <w:pPr>
        <w:shd w:val="clear" w:color="auto" w:fill="FFFFFF"/>
        <w:tabs>
          <w:tab w:val="left" w:pos="3315"/>
          <w:tab w:val="center" w:pos="4677"/>
        </w:tabs>
        <w:spacing w:after="0" w:line="229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3B51C5">
        <w:rPr>
          <w:rFonts w:ascii="Times New Roman" w:hAnsi="Times New Roman" w:cs="Times New Roman"/>
          <w:sz w:val="28"/>
          <w:szCs w:val="28"/>
        </w:rPr>
        <w:t>Сравнительная характеристика лазеров и светодиодов</w:t>
      </w:r>
    </w:p>
    <w:p w:rsidR="003B51C5" w:rsidRPr="003B51C5" w:rsidRDefault="003B51C5" w:rsidP="003B51C5">
      <w:pPr>
        <w:rPr>
          <w:rFonts w:ascii="Times New Roman" w:hAnsi="Times New Roman" w:cs="Times New Roman"/>
          <w:sz w:val="28"/>
          <w:szCs w:val="28"/>
        </w:rPr>
      </w:pPr>
    </w:p>
    <w:sectPr w:rsidR="003B51C5" w:rsidRPr="003B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C5"/>
    <w:rsid w:val="00361654"/>
    <w:rsid w:val="003B51C5"/>
    <w:rsid w:val="0073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F398"/>
  <w15:chartTrackingRefBased/>
  <w15:docId w15:val="{591A1DB3-1437-4D63-93D1-2D5E7FAA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rsid w:val="003B5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2020-12-10T15:33:00Z</dcterms:created>
  <dcterms:modified xsi:type="dcterms:W3CDTF">2020-12-10T15:39:00Z</dcterms:modified>
</cp:coreProperties>
</file>