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7C" w:rsidRDefault="00D64A7C" w:rsidP="00D64A7C">
      <w:pPr>
        <w:pStyle w:val="a3"/>
        <w:spacing w:after="0"/>
        <w:ind w:left="0" w:firstLine="708"/>
        <w:jc w:val="center"/>
        <w:rPr>
          <w:b/>
        </w:rPr>
      </w:pPr>
      <w:r>
        <w:rPr>
          <w:b/>
        </w:rPr>
        <w:t>Тест для проведения промежуточного тестирования (модуль 2)</w:t>
      </w:r>
    </w:p>
    <w:p w:rsidR="00D64A7C" w:rsidRPr="00E07821" w:rsidRDefault="00D64A7C" w:rsidP="00D64A7C">
      <w:pPr>
        <w:pStyle w:val="a3"/>
        <w:spacing w:after="0"/>
        <w:ind w:left="0" w:firstLine="708"/>
        <w:jc w:val="center"/>
        <w:rPr>
          <w:b/>
        </w:rPr>
      </w:pPr>
      <w:r>
        <w:rPr>
          <w:b/>
        </w:rPr>
        <w:t xml:space="preserve"> «</w:t>
      </w:r>
      <w:r w:rsidRPr="00E07821">
        <w:rPr>
          <w:b/>
        </w:rPr>
        <w:t>Дидактические принципы, на основе которых проводятся занятия различными видами физической культуры</w:t>
      </w:r>
      <w:r>
        <w:rPr>
          <w:b/>
        </w:rPr>
        <w:t>»</w:t>
      </w:r>
    </w:p>
    <w:p w:rsidR="00D64A7C" w:rsidRDefault="00D64A7C" w:rsidP="00D64A7C">
      <w:pPr>
        <w:pStyle w:val="a3"/>
        <w:spacing w:after="0"/>
        <w:ind w:left="0" w:firstLine="708"/>
        <w:jc w:val="center"/>
        <w:rPr>
          <w:b/>
          <w:i/>
        </w:rPr>
      </w:pPr>
      <w:r>
        <w:rPr>
          <w:b/>
          <w:i/>
        </w:rPr>
        <w:t>Вариант 1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1. Какой из перечисленных принципов относится к общим социально-педагогическим принципам системы физического воспитания: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принцип индивидуализации;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 xml:space="preserve">б) принцип </w:t>
      </w:r>
      <w:proofErr w:type="spellStart"/>
      <w:r>
        <w:t>прикладности</w:t>
      </w:r>
      <w:proofErr w:type="spellEnd"/>
      <w:r>
        <w:t>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принцип наглядности.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2. Принцип содействия всестороннему и гармоническому развитию личности – это: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содействие хорошему физическому развитию;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укрепление и совершенствование здоровья человека;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совершенствование двигательной, телесной и духовной сущности человека.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3. Принцип связи физического воспитания с практикой жизни (</w:t>
      </w:r>
      <w:proofErr w:type="spellStart"/>
      <w:r w:rsidRPr="00264405">
        <w:rPr>
          <w:b/>
        </w:rPr>
        <w:t>прикладности</w:t>
      </w:r>
      <w:proofErr w:type="spellEnd"/>
      <w:r w:rsidRPr="00264405">
        <w:rPr>
          <w:b/>
        </w:rPr>
        <w:t>) – это: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готовность человека к плодотворной физической жизнедеятельности;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единство различных сторон воспитания человека;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всесторонне положительное воздействие на человека.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4. Принцип оздоровительной направленности относится к: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методическим принципам физического воспитания;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методическим принципам оздоровительной физической культуры;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социально-педагогическим принципам физического воспитания.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5. Под термином «принципы» в педагогике понимают наиболее важные, существенные положения, которые отражают: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закономерности развития;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закономерности воспитания;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закономерности воздействия.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6. Какой из принципов не относится к базовым принципам системы физического воспитания: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принцип связи физической культуры с практической жизнью общества;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принцип оздоровительной направленности;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принцип содействия всестороннему и гармоническому развитию личности.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7. Сколько базовых принципов сформулировано для функционирования системы физического воспитания: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три;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пять;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семь.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8. Какое из перечисленных требований относится к принципу содействия всестороннему и гармоническому развитию личности: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lastRenderedPageBreak/>
        <w:t>а) хорошее физическое развитие является необходимой предпосылкой для достижения высокой профессиональной подготовленности;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необходимая физическая гармония достигается на основе обеспечения широкой общей и специальной физической подготовленности;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успешное решение оздоровительных задач содействует необходимой подготовке к профессиональной деятельности.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9. Принцип оздоровительной направленности предусматривает соблюдение требований: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благоприятных условий и возможности для достижения целей и решения задач физического воспитания;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 xml:space="preserve">б) </w:t>
      </w:r>
      <w:proofErr w:type="spellStart"/>
      <w:r>
        <w:t>прикладности</w:t>
      </w:r>
      <w:proofErr w:type="spellEnd"/>
      <w:r>
        <w:t xml:space="preserve"> и оздоровительной ценности физического воспитания;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оздоровительной ценности средств физического воспитания.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 xml:space="preserve">10. </w:t>
      </w:r>
      <w:proofErr w:type="spellStart"/>
      <w:r w:rsidRPr="00264405">
        <w:rPr>
          <w:b/>
        </w:rPr>
        <w:t>Прикладность</w:t>
      </w:r>
      <w:proofErr w:type="spellEnd"/>
      <w:r w:rsidRPr="00264405">
        <w:rPr>
          <w:b/>
        </w:rPr>
        <w:t xml:space="preserve"> физического воспитания отражается в одном из направлений системы профессионального образования в стране, именуемом: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прикладной физической подготовкой;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профессионально-прикладной физической подготовкой;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профессиональной физической подготовкой.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11. Объективные закономерности физического воспитания, выявляемые научно-практическими изысканиями, находят соответствующее отражение в форме педагогических закономерностей, именуемых: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методическими принципами;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методическими положениями;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методическими направлениями.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12. Методические принципы – это: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основные средства, в которых сконцентрированы обязательные требования к проведению процесса физического воспитания для обеспечения необходимого положительного эффекта;</w:t>
      </w:r>
    </w:p>
    <w:p w:rsidR="00D64A7C" w:rsidRPr="006F11C2" w:rsidRDefault="00D64A7C" w:rsidP="00D64A7C">
      <w:pPr>
        <w:pStyle w:val="a3"/>
        <w:spacing w:after="0"/>
        <w:ind w:left="0" w:firstLine="708"/>
        <w:jc w:val="both"/>
      </w:pPr>
      <w:r>
        <w:t xml:space="preserve">б) </w:t>
      </w:r>
      <w:r w:rsidRPr="006F11C2">
        <w:t xml:space="preserve">основные </w:t>
      </w:r>
      <w:r>
        <w:t>методы</w:t>
      </w:r>
      <w:r w:rsidRPr="006F11C2">
        <w:t>, в которых сконцентрированы обязательные требования к проведению процесса физического воспитания для обеспечения необходимого положительного эффекта;</w:t>
      </w:r>
    </w:p>
    <w:p w:rsidR="00D64A7C" w:rsidRPr="006F11C2" w:rsidRDefault="00D64A7C" w:rsidP="00D64A7C">
      <w:pPr>
        <w:pStyle w:val="a3"/>
        <w:spacing w:after="0"/>
        <w:ind w:left="0" w:firstLine="708"/>
        <w:jc w:val="both"/>
      </w:pPr>
      <w:r>
        <w:t xml:space="preserve">в) </w:t>
      </w:r>
      <w:r w:rsidRPr="006F11C2">
        <w:t xml:space="preserve">основные </w:t>
      </w:r>
      <w:r>
        <w:t>правила</w:t>
      </w:r>
      <w:r w:rsidRPr="006F11C2">
        <w:t>, в которых сконцентрированы обязательные требования к проведению процесса физического воспитания для обеспечения необ</w:t>
      </w:r>
      <w:r>
        <w:t>ходимого положительного эффекта.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13. Методические принципы указывают на: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целесообразные пути и закономерности достижения результата;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максимальное содействие подготовленности;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действия, направленные на достижение цели.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14. Принцип связи физического воспитания с практикой жизни (</w:t>
      </w:r>
      <w:proofErr w:type="spellStart"/>
      <w:r w:rsidRPr="00264405">
        <w:rPr>
          <w:b/>
        </w:rPr>
        <w:t>прикладности</w:t>
      </w:r>
      <w:proofErr w:type="spellEnd"/>
      <w:r w:rsidRPr="00264405">
        <w:rPr>
          <w:b/>
        </w:rPr>
        <w:t>) реализуется: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прямого и опосредованного воздействия физических упражнений на духовную сущность занимающихся;</w:t>
      </w:r>
    </w:p>
    <w:p w:rsidR="00D64A7C" w:rsidRPr="001F1DF6" w:rsidRDefault="00D64A7C" w:rsidP="00D64A7C">
      <w:pPr>
        <w:pStyle w:val="a3"/>
        <w:spacing w:after="0"/>
        <w:ind w:left="0" w:firstLine="708"/>
        <w:jc w:val="both"/>
      </w:pPr>
      <w:r>
        <w:t xml:space="preserve">б) </w:t>
      </w:r>
      <w:r w:rsidRPr="001F1DF6">
        <w:t xml:space="preserve">прямого и опосредованного воздействия </w:t>
      </w:r>
      <w:r>
        <w:t>физических упражнений на некоторые стороны личности занимающихся</w:t>
      </w:r>
      <w:r w:rsidRPr="001F1DF6">
        <w:t>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lastRenderedPageBreak/>
        <w:t xml:space="preserve">в) </w:t>
      </w:r>
      <w:r w:rsidRPr="001F1DF6">
        <w:t xml:space="preserve">прямого и опосредованного воздействия физических упражнений на </w:t>
      </w:r>
      <w:r>
        <w:t>физическую и духовную сферу</w:t>
      </w:r>
      <w:r w:rsidRPr="001F1DF6">
        <w:t xml:space="preserve"> занимающихся</w:t>
      </w:r>
      <w:r>
        <w:t>.</w:t>
      </w:r>
    </w:p>
    <w:p w:rsidR="00D64A7C" w:rsidRPr="00264405" w:rsidRDefault="00D64A7C" w:rsidP="00D64A7C">
      <w:pPr>
        <w:pStyle w:val="a3"/>
        <w:spacing w:after="0"/>
        <w:ind w:left="0" w:firstLine="708"/>
        <w:jc w:val="both"/>
        <w:rPr>
          <w:b/>
        </w:rPr>
      </w:pPr>
      <w:r w:rsidRPr="00264405">
        <w:rPr>
          <w:b/>
        </w:rPr>
        <w:t>15. Смысл принципа оздоровительной направленности заключается в: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а) обеспечении полноценного эффекта оздоровления и развития занимающихся;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б) успешном решении оздоровительных задач физического воспитания;</w:t>
      </w:r>
    </w:p>
    <w:p w:rsidR="00D64A7C" w:rsidRDefault="00D64A7C" w:rsidP="00D64A7C">
      <w:pPr>
        <w:pStyle w:val="a3"/>
        <w:spacing w:after="0"/>
        <w:ind w:left="0" w:firstLine="708"/>
        <w:jc w:val="both"/>
      </w:pPr>
      <w:r>
        <w:t>в) достижении эффекта укрепления и совершенствования здоровья занимающихся.</w:t>
      </w:r>
    </w:p>
    <w:p w:rsidR="008304D8" w:rsidRDefault="008304D8"/>
    <w:sectPr w:rsidR="008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D64A7C"/>
    <w:rsid w:val="008304D8"/>
    <w:rsid w:val="00D6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4A7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4A7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2020-10-15T01:58:00Z</dcterms:created>
  <dcterms:modified xsi:type="dcterms:W3CDTF">2020-10-15T01:59:00Z</dcterms:modified>
</cp:coreProperties>
</file>