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9C" w:rsidRPr="009B39D8" w:rsidRDefault="00610D9C" w:rsidP="00610D9C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Семинарское занятие</w:t>
      </w:r>
      <w:bookmarkStart w:id="0" w:name="_GoBack"/>
      <w:bookmarkEnd w:id="0"/>
    </w:p>
    <w:p w:rsidR="00610D9C" w:rsidRPr="009B39D8" w:rsidRDefault="00610D9C" w:rsidP="00610D9C">
      <w:pPr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>Тема: Современные социологические теории</w:t>
      </w:r>
    </w:p>
    <w:p w:rsidR="00610D9C" w:rsidRPr="009B39D8" w:rsidRDefault="00610D9C" w:rsidP="00610D9C">
      <w:pPr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>Социальные мысли: Толкот Парсонс, Альфред Щюц, Гарольд Гарфинкель, Энтони Гидденс, Пьер Бурдье.</w:t>
      </w:r>
    </w:p>
    <w:p w:rsidR="00610D9C" w:rsidRPr="009B39D8" w:rsidRDefault="00610D9C" w:rsidP="00610D9C">
      <w:pPr>
        <w:rPr>
          <w:b/>
          <w:sz w:val="24"/>
          <w:szCs w:val="24"/>
        </w:rPr>
      </w:pPr>
    </w:p>
    <w:p w:rsidR="00610D9C" w:rsidRPr="009B39D8" w:rsidRDefault="00610D9C" w:rsidP="00610D9C">
      <w:pPr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>Тема: Общество.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>Понятие общества.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>Общество – объект макросоциологии.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>Структура общества.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>Типология обществ.</w:t>
      </w:r>
    </w:p>
    <w:p w:rsidR="00610D9C" w:rsidRPr="00CF62F9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CF62F9">
        <w:rPr>
          <w:b/>
          <w:sz w:val="24"/>
          <w:szCs w:val="24"/>
        </w:rPr>
        <w:t>Трактовки общества различных ученых.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 xml:space="preserve">Структурный функционализм.  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 xml:space="preserve">Теория социального конфликта.  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 xml:space="preserve">Бихевиоризм.  </w:t>
      </w:r>
    </w:p>
    <w:p w:rsidR="00610D9C" w:rsidRPr="009B39D8" w:rsidRDefault="00610D9C" w:rsidP="00610D9C">
      <w:pPr>
        <w:widowControl/>
        <w:numPr>
          <w:ilvl w:val="0"/>
          <w:numId w:val="1"/>
        </w:numPr>
        <w:autoSpaceDE/>
        <w:autoSpaceDN/>
        <w:adjustRightInd/>
        <w:rPr>
          <w:b/>
          <w:sz w:val="24"/>
          <w:szCs w:val="24"/>
        </w:rPr>
      </w:pPr>
      <w:r w:rsidRPr="009B39D8">
        <w:rPr>
          <w:b/>
          <w:sz w:val="24"/>
          <w:szCs w:val="24"/>
        </w:rPr>
        <w:t xml:space="preserve">Феноменологическая социология.    </w:t>
      </w:r>
    </w:p>
    <w:p w:rsidR="00F174DD" w:rsidRDefault="00F174DD"/>
    <w:sectPr w:rsidR="00F1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91EDF"/>
    <w:multiLevelType w:val="hybridMultilevel"/>
    <w:tmpl w:val="F480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E1"/>
    <w:rsid w:val="00610D9C"/>
    <w:rsid w:val="00F174DD"/>
    <w:rsid w:val="00F5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54616-5A50-4142-9033-83A2194A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D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2020-11-26T05:00:00Z</dcterms:created>
  <dcterms:modified xsi:type="dcterms:W3CDTF">2020-11-26T05:00:00Z</dcterms:modified>
</cp:coreProperties>
</file>