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AF5AAF" w:rsidRDefault="006E4ADD" w:rsidP="006350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AF5AAF"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6E4ADD" w:rsidRDefault="006E4ADD" w:rsidP="008D4D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2CF8" w:rsidRPr="003577D1" w:rsidRDefault="006E4ADD" w:rsidP="008D4D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84244" w:rsidRPr="003577D1">
        <w:rPr>
          <w:rFonts w:ascii="Times New Roman" w:hAnsi="Times New Roman" w:cs="Times New Roman"/>
          <w:b/>
          <w:i/>
          <w:sz w:val="28"/>
          <w:szCs w:val="28"/>
        </w:rPr>
        <w:t>13.10</w:t>
      </w:r>
      <w:r w:rsidR="00E51CA8" w:rsidRPr="003577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8D4DF6" w:rsidRPr="006C5445" w:rsidRDefault="008D4DF6" w:rsidP="006715DC">
      <w:pPr>
        <w:keepNext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C54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6C544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712774" w:rsidRPr="006C54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77D1" w:rsidRPr="003577D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Wireless</w:t>
      </w:r>
      <w:r w:rsidR="003577D1" w:rsidRPr="00357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77D1" w:rsidRPr="003577D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telephony</w:t>
      </w:r>
    </w:p>
    <w:p w:rsidR="00A07208" w:rsidRPr="00A07208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 работы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 xml:space="preserve"> по теме</w:t>
      </w:r>
      <w:r w:rsidR="001942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83648" w:rsidRPr="003577D1" w:rsidRDefault="003577D1" w:rsidP="0058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77D1">
        <w:rPr>
          <w:rFonts w:ascii="Times New Roman" w:hAnsi="Times New Roman" w:cs="Times New Roman"/>
          <w:sz w:val="28"/>
          <w:szCs w:val="28"/>
        </w:rPr>
        <w:t>Лексико-грамматические упражнения к устной</w:t>
      </w:r>
      <w:r w:rsidR="00712774" w:rsidRPr="003577D1">
        <w:rPr>
          <w:rFonts w:ascii="Times New Roman" w:hAnsi="Times New Roman" w:cs="Times New Roman"/>
          <w:sz w:val="28"/>
          <w:szCs w:val="28"/>
        </w:rPr>
        <w:t xml:space="preserve"> </w:t>
      </w:r>
      <w:r w:rsidRPr="003577D1">
        <w:rPr>
          <w:rFonts w:ascii="Times New Roman" w:hAnsi="Times New Roman" w:cs="Times New Roman"/>
          <w:sz w:val="28"/>
          <w:szCs w:val="28"/>
        </w:rPr>
        <w:t>теме</w:t>
      </w:r>
      <w:r w:rsidR="00712774" w:rsidRPr="003577D1">
        <w:rPr>
          <w:rFonts w:ascii="Times New Roman" w:hAnsi="Times New Roman" w:cs="Times New Roman"/>
          <w:sz w:val="28"/>
          <w:szCs w:val="28"/>
        </w:rPr>
        <w:t xml:space="preserve"> (текст</w:t>
      </w:r>
      <w:r w:rsidRPr="003577D1">
        <w:rPr>
          <w:rFonts w:ascii="Times New Roman" w:hAnsi="Times New Roman" w:cs="Times New Roman"/>
          <w:sz w:val="28"/>
          <w:szCs w:val="28"/>
        </w:rPr>
        <w:t>у</w:t>
      </w:r>
      <w:r w:rsidR="00712774" w:rsidRPr="003577D1">
        <w:rPr>
          <w:rFonts w:ascii="Times New Roman" w:hAnsi="Times New Roman" w:cs="Times New Roman"/>
          <w:sz w:val="28"/>
          <w:szCs w:val="28"/>
        </w:rPr>
        <w:t>)</w:t>
      </w:r>
      <w:r w:rsidR="00187E81" w:rsidRPr="003577D1">
        <w:rPr>
          <w:rFonts w:ascii="Times New Roman" w:hAnsi="Times New Roman" w:cs="Times New Roman"/>
          <w:sz w:val="28"/>
          <w:szCs w:val="28"/>
        </w:rPr>
        <w:t xml:space="preserve">: </w:t>
      </w:r>
      <w:r w:rsidR="008A6994" w:rsidRPr="003577D1">
        <w:rPr>
          <w:rFonts w:ascii="Times New Roman" w:hAnsi="Times New Roman" w:cs="Times New Roman"/>
          <w:sz w:val="28"/>
          <w:szCs w:val="28"/>
        </w:rPr>
        <w:t>«</w:t>
      </w:r>
      <w:r w:rsidRPr="003577D1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Wireless</w:t>
      </w:r>
      <w:r w:rsidRPr="00357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77D1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telephony</w:t>
      </w:r>
      <w:r w:rsidR="00583648" w:rsidRPr="003577D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15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AAF" w:rsidRPr="003577D1" w:rsidRDefault="008A6994" w:rsidP="008A6994">
      <w:pPr>
        <w:widowControl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7D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42978" w:rsidRPr="00984244" w:rsidRDefault="00C3226C" w:rsidP="00583648">
      <w:pPr>
        <w:pStyle w:val="a3"/>
        <w:ind w:left="114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226C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="00A13974" w:rsidRPr="009842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974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A13974" w:rsidRPr="009842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974" w:rsidRPr="0071277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A13974">
        <w:rPr>
          <w:rFonts w:ascii="Times New Roman" w:hAnsi="Times New Roman" w:cs="Times New Roman"/>
          <w:sz w:val="28"/>
          <w:szCs w:val="28"/>
          <w:u w:val="single"/>
        </w:rPr>
        <w:t>СТНОЙ</w:t>
      </w:r>
      <w:r w:rsidR="00A13974" w:rsidRPr="009842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974">
        <w:rPr>
          <w:rFonts w:ascii="Times New Roman" w:hAnsi="Times New Roman" w:cs="Times New Roman"/>
          <w:sz w:val="28"/>
          <w:szCs w:val="28"/>
          <w:u w:val="single"/>
        </w:rPr>
        <w:t>ТЕМЕ</w:t>
      </w:r>
      <w:r w:rsidR="00A13974" w:rsidRPr="0098424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A13974">
        <w:rPr>
          <w:rFonts w:ascii="Times New Roman" w:hAnsi="Times New Roman" w:cs="Times New Roman"/>
          <w:sz w:val="28"/>
          <w:szCs w:val="28"/>
          <w:u w:val="single"/>
        </w:rPr>
        <w:t>ТЕКСТУ</w:t>
      </w:r>
      <w:r w:rsidR="00A13974" w:rsidRPr="0098424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91F40" w:rsidRPr="00D60E29" w:rsidRDefault="00F91F40" w:rsidP="003577D1">
      <w:pPr>
        <w:rPr>
          <w:rFonts w:ascii="Times New Roman" w:hAnsi="Times New Roman" w:cs="Times New Roman"/>
          <w:sz w:val="28"/>
          <w:szCs w:val="28"/>
        </w:rPr>
      </w:pPr>
      <w:r w:rsidRPr="00D60E29">
        <w:rPr>
          <w:rFonts w:ascii="Times New Roman" w:hAnsi="Times New Roman" w:cs="Times New Roman"/>
          <w:sz w:val="28"/>
          <w:szCs w:val="28"/>
        </w:rPr>
        <w:t xml:space="preserve">1) </w:t>
      </w:r>
      <w:r w:rsidR="003577D1">
        <w:rPr>
          <w:rFonts w:ascii="Times New Roman" w:hAnsi="Times New Roman" w:cs="Times New Roman"/>
          <w:sz w:val="28"/>
          <w:szCs w:val="28"/>
        </w:rPr>
        <w:t xml:space="preserve">Упражнение 1. </w:t>
      </w:r>
      <w:r w:rsidR="00AF5AAF" w:rsidRPr="00D60E29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AF5AAF" w:rsidRPr="00D60E2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AF5AAF" w:rsidRPr="00D60E29">
        <w:rPr>
          <w:rFonts w:ascii="Times New Roman" w:hAnsi="Times New Roman" w:cs="Times New Roman"/>
          <w:sz w:val="28"/>
          <w:szCs w:val="28"/>
        </w:rPr>
        <w:t>. Учебное пособие «</w:t>
      </w:r>
      <w:r w:rsidR="00762B22" w:rsidRPr="00D60E2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762B22" w:rsidRPr="00D60E29">
        <w:rPr>
          <w:rFonts w:ascii="Times New Roman" w:hAnsi="Times New Roman" w:cs="Times New Roman"/>
          <w:sz w:val="28"/>
          <w:szCs w:val="28"/>
        </w:rPr>
        <w:t xml:space="preserve"> </w:t>
      </w:r>
      <w:r w:rsidR="00762B22" w:rsidRPr="00D60E2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AF5AAF" w:rsidRPr="00D60E29">
        <w:rPr>
          <w:rFonts w:ascii="Times New Roman" w:hAnsi="Times New Roman" w:cs="Times New Roman"/>
          <w:sz w:val="28"/>
          <w:szCs w:val="28"/>
        </w:rPr>
        <w:t>»</w:t>
      </w:r>
      <w:r w:rsidR="00762B22" w:rsidRPr="00D60E29">
        <w:rPr>
          <w:rFonts w:ascii="Times New Roman" w:hAnsi="Times New Roman" w:cs="Times New Roman"/>
          <w:sz w:val="28"/>
          <w:szCs w:val="28"/>
        </w:rPr>
        <w:t>,</w:t>
      </w:r>
      <w:r w:rsidR="003577D1">
        <w:rPr>
          <w:rFonts w:ascii="Times New Roman" w:hAnsi="Times New Roman" w:cs="Times New Roman"/>
          <w:sz w:val="28"/>
          <w:szCs w:val="28"/>
        </w:rPr>
        <w:t xml:space="preserve"> страница  51</w:t>
      </w:r>
      <w:r w:rsidR="00D66D98" w:rsidRPr="00D60E29">
        <w:rPr>
          <w:rFonts w:ascii="Times New Roman" w:hAnsi="Times New Roman" w:cs="Times New Roman"/>
          <w:sz w:val="28"/>
          <w:szCs w:val="28"/>
        </w:rPr>
        <w:t>.</w:t>
      </w:r>
    </w:p>
    <w:p w:rsidR="003577D1" w:rsidRDefault="00F91F40" w:rsidP="003577D1">
      <w:pPr>
        <w:rPr>
          <w:rFonts w:ascii="Times New Roman" w:hAnsi="Times New Roman" w:cs="Times New Roman"/>
          <w:sz w:val="28"/>
          <w:szCs w:val="28"/>
        </w:rPr>
      </w:pPr>
      <w:r w:rsidRPr="00D60E29">
        <w:rPr>
          <w:rFonts w:ascii="Times New Roman" w:hAnsi="Times New Roman" w:cs="Times New Roman"/>
          <w:sz w:val="28"/>
          <w:szCs w:val="28"/>
        </w:rPr>
        <w:t xml:space="preserve">2) </w:t>
      </w:r>
      <w:r w:rsidR="003577D1">
        <w:rPr>
          <w:rFonts w:ascii="Times New Roman" w:hAnsi="Times New Roman" w:cs="Times New Roman"/>
          <w:sz w:val="28"/>
          <w:szCs w:val="28"/>
        </w:rPr>
        <w:t xml:space="preserve">Упражнение 2. </w:t>
      </w:r>
      <w:r w:rsidR="003577D1" w:rsidRPr="00D60E29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3577D1" w:rsidRPr="00D60E2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3577D1" w:rsidRPr="00D60E29">
        <w:rPr>
          <w:rFonts w:ascii="Times New Roman" w:hAnsi="Times New Roman" w:cs="Times New Roman"/>
          <w:sz w:val="28"/>
          <w:szCs w:val="28"/>
        </w:rPr>
        <w:t>. Учебное пособие «</w:t>
      </w:r>
      <w:r w:rsidR="003577D1" w:rsidRPr="00D60E2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3577D1" w:rsidRPr="00D60E29">
        <w:rPr>
          <w:rFonts w:ascii="Times New Roman" w:hAnsi="Times New Roman" w:cs="Times New Roman"/>
          <w:sz w:val="28"/>
          <w:szCs w:val="28"/>
        </w:rPr>
        <w:t xml:space="preserve"> </w:t>
      </w:r>
      <w:r w:rsidR="003577D1" w:rsidRPr="00D60E2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3577D1" w:rsidRPr="00D60E29">
        <w:rPr>
          <w:rFonts w:ascii="Times New Roman" w:hAnsi="Times New Roman" w:cs="Times New Roman"/>
          <w:sz w:val="28"/>
          <w:szCs w:val="28"/>
        </w:rPr>
        <w:t>»,</w:t>
      </w:r>
      <w:r w:rsidR="003577D1">
        <w:rPr>
          <w:rFonts w:ascii="Times New Roman" w:hAnsi="Times New Roman" w:cs="Times New Roman"/>
          <w:sz w:val="28"/>
          <w:szCs w:val="28"/>
        </w:rPr>
        <w:t xml:space="preserve"> страница  51</w:t>
      </w:r>
      <w:r w:rsidR="003577D1" w:rsidRPr="00D60E29">
        <w:rPr>
          <w:rFonts w:ascii="Times New Roman" w:hAnsi="Times New Roman" w:cs="Times New Roman"/>
          <w:sz w:val="28"/>
          <w:szCs w:val="28"/>
        </w:rPr>
        <w:t>.</w:t>
      </w:r>
    </w:p>
    <w:p w:rsidR="003577D1" w:rsidRPr="00D60E29" w:rsidRDefault="003577D1" w:rsidP="00357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Упражнение 5. </w:t>
      </w:r>
      <w:r w:rsidRPr="00D60E29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Pr="00D60E29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D60E29">
        <w:rPr>
          <w:rFonts w:ascii="Times New Roman" w:hAnsi="Times New Roman" w:cs="Times New Roman"/>
          <w:sz w:val="28"/>
          <w:szCs w:val="28"/>
        </w:rPr>
        <w:t>. Учебное пособие «</w:t>
      </w:r>
      <w:r w:rsidRPr="00D60E29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D60E29">
        <w:rPr>
          <w:rFonts w:ascii="Times New Roman" w:hAnsi="Times New Roman" w:cs="Times New Roman"/>
          <w:sz w:val="28"/>
          <w:szCs w:val="28"/>
        </w:rPr>
        <w:t xml:space="preserve"> </w:t>
      </w:r>
      <w:r w:rsidRPr="00D60E29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D60E2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страница  51-54</w:t>
      </w:r>
      <w:r w:rsidRPr="00D60E29">
        <w:rPr>
          <w:rFonts w:ascii="Times New Roman" w:hAnsi="Times New Roman" w:cs="Times New Roman"/>
          <w:sz w:val="28"/>
          <w:szCs w:val="28"/>
        </w:rPr>
        <w:t>.</w:t>
      </w:r>
    </w:p>
    <w:p w:rsidR="00D66D98" w:rsidRPr="00D66D98" w:rsidRDefault="00D66D98" w:rsidP="00D66D98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1B6792" w:rsidRDefault="001B6792" w:rsidP="00033B7B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0375A" w:rsidRDefault="00725DE0" w:rsidP="0000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54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учеб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пособие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725DE0">
        <w:rPr>
          <w:rFonts w:ascii="Times New Roman" w:hAnsi="Times New Roman" w:cs="Times New Roman"/>
          <w:sz w:val="28"/>
          <w:szCs w:val="28"/>
        </w:rPr>
        <w:t>Е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5DE0">
        <w:rPr>
          <w:rFonts w:ascii="Times New Roman" w:hAnsi="Times New Roman" w:cs="Times New Roman"/>
          <w:sz w:val="28"/>
          <w:szCs w:val="28"/>
        </w:rPr>
        <w:t>Ю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5E53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2015 . – 116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725DE0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r w:rsidRPr="00123147">
        <w:rPr>
          <w:rFonts w:ascii="Times New Roman" w:hAnsi="Times New Roman" w:cs="Times New Roman"/>
          <w:sz w:val="28"/>
          <w:szCs w:val="28"/>
        </w:rPr>
        <w:lastRenderedPageBreak/>
        <w:t>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8A6994" w:rsidRDefault="00A276FB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Николай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Константинович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еория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перевода :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A276FB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0A7BB2" w:rsidRDefault="000A7BB2" w:rsidP="000A7BB2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1D123B" w:rsidRDefault="000A7BB2" w:rsidP="000A7BB2">
      <w:pPr>
        <w:pStyle w:val="a6"/>
        <w:spacing w:before="1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A7BB2" w:rsidRPr="00CF475B" w:rsidRDefault="00A276FB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A276F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A276F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A276F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0A7BB2" w:rsidRPr="004005D1" w:rsidRDefault="00A276F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6C5445" w:rsidRDefault="006C5445" w:rsidP="006C5445"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Токуренова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Б.М. </w:t>
      </w:r>
    </w:p>
    <w:p w:rsidR="002D2CF8" w:rsidRDefault="002D2CF8"/>
    <w:p w:rsidR="002D2CF8" w:rsidRDefault="002D2CF8"/>
    <w:p w:rsidR="002D2CF8" w:rsidRDefault="002D2CF8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4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19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1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6"/>
  </w:num>
  <w:num w:numId="5">
    <w:abstractNumId w:val="27"/>
  </w:num>
  <w:num w:numId="6">
    <w:abstractNumId w:val="9"/>
  </w:num>
  <w:num w:numId="7">
    <w:abstractNumId w:val="28"/>
  </w:num>
  <w:num w:numId="8">
    <w:abstractNumId w:val="0"/>
  </w:num>
  <w:num w:numId="9">
    <w:abstractNumId w:val="19"/>
  </w:num>
  <w:num w:numId="10">
    <w:abstractNumId w:val="12"/>
  </w:num>
  <w:num w:numId="11">
    <w:abstractNumId w:val="14"/>
  </w:num>
  <w:num w:numId="12">
    <w:abstractNumId w:val="10"/>
  </w:num>
  <w:num w:numId="13">
    <w:abstractNumId w:val="16"/>
  </w:num>
  <w:num w:numId="14">
    <w:abstractNumId w:val="20"/>
  </w:num>
  <w:num w:numId="15">
    <w:abstractNumId w:val="13"/>
  </w:num>
  <w:num w:numId="16">
    <w:abstractNumId w:val="18"/>
  </w:num>
  <w:num w:numId="17">
    <w:abstractNumId w:val="23"/>
  </w:num>
  <w:num w:numId="18">
    <w:abstractNumId w:val="5"/>
  </w:num>
  <w:num w:numId="19">
    <w:abstractNumId w:val="21"/>
  </w:num>
  <w:num w:numId="20">
    <w:abstractNumId w:val="17"/>
  </w:num>
  <w:num w:numId="21">
    <w:abstractNumId w:val="24"/>
  </w:num>
  <w:num w:numId="22">
    <w:abstractNumId w:val="26"/>
  </w:num>
  <w:num w:numId="23">
    <w:abstractNumId w:val="7"/>
  </w:num>
  <w:num w:numId="24">
    <w:abstractNumId w:val="11"/>
  </w:num>
  <w:num w:numId="25">
    <w:abstractNumId w:val="22"/>
  </w:num>
  <w:num w:numId="26">
    <w:abstractNumId w:val="4"/>
  </w:num>
  <w:num w:numId="27">
    <w:abstractNumId w:val="8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375A"/>
    <w:rsid w:val="00011570"/>
    <w:rsid w:val="00033B7B"/>
    <w:rsid w:val="0004647A"/>
    <w:rsid w:val="00083C45"/>
    <w:rsid w:val="000A7BB2"/>
    <w:rsid w:val="00152643"/>
    <w:rsid w:val="001808BD"/>
    <w:rsid w:val="00187E81"/>
    <w:rsid w:val="001942EF"/>
    <w:rsid w:val="001B6792"/>
    <w:rsid w:val="002455B0"/>
    <w:rsid w:val="002975B8"/>
    <w:rsid w:val="002A157A"/>
    <w:rsid w:val="002C62EE"/>
    <w:rsid w:val="002D2CF8"/>
    <w:rsid w:val="002F2F60"/>
    <w:rsid w:val="0035116D"/>
    <w:rsid w:val="003577D1"/>
    <w:rsid w:val="00362022"/>
    <w:rsid w:val="00370E6D"/>
    <w:rsid w:val="00381A3C"/>
    <w:rsid w:val="004005D1"/>
    <w:rsid w:val="00497776"/>
    <w:rsid w:val="004F4A79"/>
    <w:rsid w:val="00515B99"/>
    <w:rsid w:val="005446ED"/>
    <w:rsid w:val="0056535B"/>
    <w:rsid w:val="0057721E"/>
    <w:rsid w:val="00580296"/>
    <w:rsid w:val="00583648"/>
    <w:rsid w:val="005B1A0F"/>
    <w:rsid w:val="005D6A03"/>
    <w:rsid w:val="005E535C"/>
    <w:rsid w:val="005E73DE"/>
    <w:rsid w:val="00613A54"/>
    <w:rsid w:val="0063507F"/>
    <w:rsid w:val="006715DC"/>
    <w:rsid w:val="00690BB0"/>
    <w:rsid w:val="006C5445"/>
    <w:rsid w:val="006E4ADD"/>
    <w:rsid w:val="00712774"/>
    <w:rsid w:val="00725DE0"/>
    <w:rsid w:val="00762B22"/>
    <w:rsid w:val="00804AB6"/>
    <w:rsid w:val="00830802"/>
    <w:rsid w:val="00872AA5"/>
    <w:rsid w:val="008A6994"/>
    <w:rsid w:val="008B4964"/>
    <w:rsid w:val="008D3BC4"/>
    <w:rsid w:val="008D4DF6"/>
    <w:rsid w:val="008D751E"/>
    <w:rsid w:val="00954B94"/>
    <w:rsid w:val="009721CB"/>
    <w:rsid w:val="00984244"/>
    <w:rsid w:val="009C772F"/>
    <w:rsid w:val="00A07208"/>
    <w:rsid w:val="00A13974"/>
    <w:rsid w:val="00A13DD9"/>
    <w:rsid w:val="00A276FB"/>
    <w:rsid w:val="00AB2D69"/>
    <w:rsid w:val="00AF5AAF"/>
    <w:rsid w:val="00B94E00"/>
    <w:rsid w:val="00C04953"/>
    <w:rsid w:val="00C3226C"/>
    <w:rsid w:val="00C42978"/>
    <w:rsid w:val="00C43C72"/>
    <w:rsid w:val="00C72E4F"/>
    <w:rsid w:val="00CF475B"/>
    <w:rsid w:val="00D57D75"/>
    <w:rsid w:val="00D60E29"/>
    <w:rsid w:val="00D66D98"/>
    <w:rsid w:val="00E158F7"/>
    <w:rsid w:val="00E51CA8"/>
    <w:rsid w:val="00F42474"/>
    <w:rsid w:val="00F76077"/>
    <w:rsid w:val="00F9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A977C755-E645-4C60-A849-99BEAD5A829F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382</cp:revision>
  <dcterms:created xsi:type="dcterms:W3CDTF">2020-03-20T08:40:00Z</dcterms:created>
  <dcterms:modified xsi:type="dcterms:W3CDTF">2020-10-12T05:11:00Z</dcterms:modified>
</cp:coreProperties>
</file>