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1ED6" w:rsidRPr="00F31ED6" w:rsidRDefault="000F644C" w:rsidP="00F31ED6">
      <w:pPr>
        <w:autoSpaceDE w:val="0"/>
        <w:autoSpaceDN w:val="0"/>
        <w:adjustRightInd w:val="0"/>
        <w:spacing w:after="0" w:line="360" w:lineRule="auto"/>
        <w:jc w:val="center"/>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Измерение и его о</w:t>
      </w:r>
      <w:r w:rsidR="00F31ED6" w:rsidRPr="00F31ED6">
        <w:rPr>
          <w:rFonts w:ascii="Times New Roman" w:eastAsia="Calibri" w:hAnsi="Times New Roman" w:cs="Times New Roman"/>
          <w:b/>
          <w:bCs/>
          <w:color w:val="000000"/>
          <w:sz w:val="28"/>
          <w:szCs w:val="28"/>
        </w:rPr>
        <w:t xml:space="preserve">сновные характеристики </w:t>
      </w:r>
    </w:p>
    <w:p w:rsidR="00F31ED6" w:rsidRPr="00F31ED6" w:rsidRDefault="00F31ED6" w:rsidP="00F31ED6">
      <w:pPr>
        <w:spacing w:after="0" w:line="240" w:lineRule="auto"/>
        <w:rPr>
          <w:rFonts w:ascii="Calibri" w:eastAsia="Calibri" w:hAnsi="Calibri" w:cs="Times New Roman"/>
        </w:rPr>
      </w:pPr>
    </w:p>
    <w:p w:rsidR="00F31ED6" w:rsidRPr="00F31ED6" w:rsidRDefault="000F644C" w:rsidP="00F31ED6">
      <w:pPr>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F31ED6">
        <w:rPr>
          <w:rFonts w:ascii="Times New Roman" w:eastAsia="Calibri" w:hAnsi="Times New Roman" w:cs="Times New Roman"/>
          <w:i/>
          <w:sz w:val="28"/>
          <w:szCs w:val="28"/>
        </w:rPr>
        <w:t xml:space="preserve">Измерение – совокупность операций по применению технического средства, хранящего единицу ФВ, обеспечивающих нахождение соотношения (в явном или неявном виде) измеряемой ФВ с ее единицей и получение значения этой </w:t>
      </w:r>
      <w:r w:rsidRPr="00F31ED6">
        <w:rPr>
          <w:rFonts w:ascii="Times New Roman" w:eastAsia="Calibri" w:hAnsi="Times New Roman" w:cs="Times New Roman"/>
          <w:i/>
          <w:sz w:val="28"/>
          <w:szCs w:val="28"/>
        </w:rPr>
        <w:t>величины.</w:t>
      </w:r>
      <w:r w:rsidRPr="00F31ED6">
        <w:rPr>
          <w:rFonts w:ascii="Times New Roman" w:eastAsia="Calibri" w:hAnsi="Times New Roman" w:cs="Times New Roman"/>
          <w:color w:val="000000"/>
          <w:sz w:val="28"/>
          <w:szCs w:val="28"/>
        </w:rPr>
        <w:t xml:space="preserve"> Выделяют</w:t>
      </w:r>
      <w:r w:rsidR="00F31ED6" w:rsidRPr="00F31ED6">
        <w:rPr>
          <w:rFonts w:ascii="Times New Roman" w:eastAsia="Calibri" w:hAnsi="Times New Roman" w:cs="Times New Roman"/>
          <w:color w:val="000000"/>
          <w:sz w:val="28"/>
          <w:szCs w:val="28"/>
        </w:rPr>
        <w:t xml:space="preserve"> следующие основные характеристики измерений:</w:t>
      </w:r>
    </w:p>
    <w:p w:rsidR="00F31ED6" w:rsidRPr="00F31ED6" w:rsidRDefault="00F31ED6" w:rsidP="00F31ED6">
      <w:pPr>
        <w:numPr>
          <w:ilvl w:val="0"/>
          <w:numId w:val="1"/>
        </w:numPr>
        <w:autoSpaceDE w:val="0"/>
        <w:autoSpaceDN w:val="0"/>
        <w:adjustRightInd w:val="0"/>
        <w:spacing w:after="0" w:line="360" w:lineRule="auto"/>
        <w:ind w:left="993" w:hanging="284"/>
        <w:jc w:val="both"/>
        <w:rPr>
          <w:rFonts w:ascii="Times New Roman" w:eastAsia="Calibri" w:hAnsi="Times New Roman" w:cs="Times New Roman"/>
          <w:color w:val="000000"/>
          <w:sz w:val="28"/>
          <w:szCs w:val="28"/>
        </w:rPr>
      </w:pPr>
      <w:r w:rsidRPr="00F31ED6">
        <w:rPr>
          <w:rFonts w:ascii="Times New Roman" w:eastAsia="Calibri" w:hAnsi="Times New Roman" w:cs="Times New Roman"/>
          <w:color w:val="000000"/>
          <w:sz w:val="28"/>
          <w:szCs w:val="28"/>
        </w:rPr>
        <w:t>Принцип измерений;</w:t>
      </w:r>
    </w:p>
    <w:p w:rsidR="00F31ED6" w:rsidRPr="00F31ED6" w:rsidRDefault="00F31ED6" w:rsidP="00F31ED6">
      <w:pPr>
        <w:numPr>
          <w:ilvl w:val="0"/>
          <w:numId w:val="1"/>
        </w:numPr>
        <w:autoSpaceDE w:val="0"/>
        <w:autoSpaceDN w:val="0"/>
        <w:adjustRightInd w:val="0"/>
        <w:spacing w:after="0" w:line="360" w:lineRule="auto"/>
        <w:ind w:left="993" w:hanging="284"/>
        <w:jc w:val="both"/>
        <w:rPr>
          <w:rFonts w:ascii="Times New Roman" w:eastAsia="Calibri" w:hAnsi="Times New Roman" w:cs="Times New Roman"/>
          <w:color w:val="000000"/>
          <w:sz w:val="28"/>
          <w:szCs w:val="28"/>
        </w:rPr>
      </w:pPr>
      <w:r w:rsidRPr="00F31ED6">
        <w:rPr>
          <w:rFonts w:ascii="Times New Roman" w:eastAsia="Calibri" w:hAnsi="Times New Roman" w:cs="Times New Roman"/>
          <w:color w:val="000000"/>
          <w:sz w:val="28"/>
          <w:szCs w:val="28"/>
        </w:rPr>
        <w:t>Метод измерения;</w:t>
      </w:r>
    </w:p>
    <w:p w:rsidR="00F31ED6" w:rsidRPr="00F31ED6" w:rsidRDefault="00F31ED6" w:rsidP="00F31ED6">
      <w:pPr>
        <w:numPr>
          <w:ilvl w:val="0"/>
          <w:numId w:val="1"/>
        </w:numPr>
        <w:autoSpaceDE w:val="0"/>
        <w:autoSpaceDN w:val="0"/>
        <w:adjustRightInd w:val="0"/>
        <w:spacing w:after="0" w:line="360" w:lineRule="auto"/>
        <w:ind w:left="993" w:hanging="284"/>
        <w:jc w:val="both"/>
        <w:rPr>
          <w:rFonts w:ascii="Times New Roman" w:eastAsia="Calibri" w:hAnsi="Times New Roman" w:cs="Times New Roman"/>
          <w:color w:val="000000"/>
          <w:sz w:val="28"/>
          <w:szCs w:val="28"/>
        </w:rPr>
      </w:pPr>
      <w:r w:rsidRPr="00F31ED6">
        <w:rPr>
          <w:rFonts w:ascii="Times New Roman" w:eastAsia="Calibri" w:hAnsi="Times New Roman" w:cs="Times New Roman"/>
          <w:color w:val="000000"/>
          <w:sz w:val="28"/>
          <w:szCs w:val="28"/>
        </w:rPr>
        <w:t>Погрешность измерений;</w:t>
      </w:r>
    </w:p>
    <w:p w:rsidR="00F31ED6" w:rsidRPr="00F31ED6" w:rsidRDefault="00F31ED6" w:rsidP="00F31ED6">
      <w:pPr>
        <w:numPr>
          <w:ilvl w:val="0"/>
          <w:numId w:val="1"/>
        </w:numPr>
        <w:autoSpaceDE w:val="0"/>
        <w:autoSpaceDN w:val="0"/>
        <w:adjustRightInd w:val="0"/>
        <w:spacing w:after="0" w:line="360" w:lineRule="auto"/>
        <w:ind w:left="993" w:hanging="284"/>
        <w:jc w:val="both"/>
        <w:rPr>
          <w:rFonts w:ascii="Times New Roman" w:eastAsia="Calibri" w:hAnsi="Times New Roman" w:cs="Times New Roman"/>
          <w:color w:val="000000"/>
          <w:sz w:val="28"/>
          <w:szCs w:val="28"/>
        </w:rPr>
      </w:pPr>
      <w:r w:rsidRPr="00F31ED6">
        <w:rPr>
          <w:rFonts w:ascii="Times New Roman" w:eastAsia="Calibri" w:hAnsi="Times New Roman" w:cs="Times New Roman"/>
          <w:color w:val="000000"/>
          <w:sz w:val="28"/>
          <w:szCs w:val="28"/>
        </w:rPr>
        <w:t>Точность измерений;</w:t>
      </w:r>
    </w:p>
    <w:p w:rsidR="00F31ED6" w:rsidRPr="00F31ED6" w:rsidRDefault="00F31ED6" w:rsidP="00F31ED6">
      <w:pPr>
        <w:numPr>
          <w:ilvl w:val="0"/>
          <w:numId w:val="1"/>
        </w:numPr>
        <w:autoSpaceDE w:val="0"/>
        <w:autoSpaceDN w:val="0"/>
        <w:adjustRightInd w:val="0"/>
        <w:spacing w:after="0" w:line="360" w:lineRule="auto"/>
        <w:ind w:left="993" w:hanging="284"/>
        <w:jc w:val="both"/>
        <w:rPr>
          <w:rFonts w:ascii="Times New Roman" w:eastAsia="Calibri" w:hAnsi="Times New Roman" w:cs="Times New Roman"/>
          <w:color w:val="000000"/>
          <w:sz w:val="28"/>
          <w:szCs w:val="28"/>
        </w:rPr>
      </w:pPr>
      <w:r w:rsidRPr="00F31ED6">
        <w:rPr>
          <w:rFonts w:ascii="Times New Roman" w:eastAsia="Calibri" w:hAnsi="Times New Roman" w:cs="Times New Roman"/>
          <w:color w:val="000000"/>
          <w:sz w:val="28"/>
          <w:szCs w:val="28"/>
        </w:rPr>
        <w:t>Правильность измерений;</w:t>
      </w:r>
    </w:p>
    <w:p w:rsidR="00F31ED6" w:rsidRPr="00F31ED6" w:rsidRDefault="00F31ED6" w:rsidP="00F31ED6">
      <w:pPr>
        <w:numPr>
          <w:ilvl w:val="0"/>
          <w:numId w:val="1"/>
        </w:numPr>
        <w:spacing w:after="0" w:line="360" w:lineRule="auto"/>
        <w:ind w:left="993" w:hanging="284"/>
        <w:contextualSpacing/>
        <w:rPr>
          <w:rFonts w:ascii="Times New Roman" w:eastAsia="Calibri" w:hAnsi="Times New Roman" w:cs="Times New Roman"/>
          <w:sz w:val="28"/>
          <w:szCs w:val="28"/>
        </w:rPr>
      </w:pPr>
      <w:r w:rsidRPr="00F31ED6">
        <w:rPr>
          <w:rFonts w:ascii="Times New Roman" w:eastAsia="Calibri" w:hAnsi="Times New Roman" w:cs="Times New Roman"/>
          <w:sz w:val="28"/>
          <w:szCs w:val="28"/>
        </w:rPr>
        <w:t xml:space="preserve">Сходимость </w:t>
      </w:r>
      <w:r w:rsidRPr="00F31ED6">
        <w:rPr>
          <w:rFonts w:ascii="Times New Roman" w:eastAsia="Calibri" w:hAnsi="Times New Roman" w:cs="Times New Roman"/>
          <w:color w:val="000000"/>
          <w:sz w:val="28"/>
          <w:szCs w:val="28"/>
        </w:rPr>
        <w:t>измерений;</w:t>
      </w:r>
    </w:p>
    <w:p w:rsidR="00F31ED6" w:rsidRPr="00F31ED6" w:rsidRDefault="00F31ED6" w:rsidP="00F31ED6">
      <w:pPr>
        <w:numPr>
          <w:ilvl w:val="0"/>
          <w:numId w:val="1"/>
        </w:numPr>
        <w:spacing w:after="0" w:line="360" w:lineRule="auto"/>
        <w:ind w:left="993" w:hanging="284"/>
        <w:contextualSpacing/>
        <w:rPr>
          <w:rFonts w:ascii="Calibri" w:eastAsia="Calibri" w:hAnsi="Calibri" w:cs="Times New Roman"/>
        </w:rPr>
      </w:pPr>
      <w:r w:rsidRPr="00F31ED6">
        <w:rPr>
          <w:rFonts w:ascii="Times New Roman" w:eastAsia="Calibri" w:hAnsi="Times New Roman" w:cs="Times New Roman"/>
          <w:sz w:val="28"/>
          <w:szCs w:val="28"/>
        </w:rPr>
        <w:t xml:space="preserve">Воспроизводимость </w:t>
      </w:r>
      <w:r w:rsidRPr="00F31ED6">
        <w:rPr>
          <w:rFonts w:ascii="Times New Roman" w:eastAsia="Calibri" w:hAnsi="Times New Roman" w:cs="Times New Roman"/>
          <w:color w:val="000000"/>
          <w:sz w:val="28"/>
          <w:szCs w:val="28"/>
        </w:rPr>
        <w:t>измерений;</w:t>
      </w:r>
    </w:p>
    <w:p w:rsidR="00F31ED6" w:rsidRPr="00F31ED6" w:rsidRDefault="00F31ED6" w:rsidP="00F31ED6">
      <w:pPr>
        <w:numPr>
          <w:ilvl w:val="0"/>
          <w:numId w:val="1"/>
        </w:numPr>
        <w:spacing w:after="0" w:line="360" w:lineRule="auto"/>
        <w:ind w:left="993" w:hanging="284"/>
        <w:contextualSpacing/>
        <w:jc w:val="both"/>
        <w:rPr>
          <w:rFonts w:ascii="Times New Roman" w:eastAsia="Calibri" w:hAnsi="Times New Roman" w:cs="Times New Roman"/>
          <w:color w:val="000000"/>
          <w:sz w:val="28"/>
          <w:szCs w:val="28"/>
        </w:rPr>
      </w:pPr>
      <w:r w:rsidRPr="00F31ED6">
        <w:rPr>
          <w:rFonts w:ascii="Times New Roman" w:eastAsia="Calibri" w:hAnsi="Times New Roman" w:cs="Times New Roman"/>
          <w:color w:val="000000"/>
          <w:sz w:val="28"/>
          <w:szCs w:val="28"/>
        </w:rPr>
        <w:t>Достоверность измерений.</w:t>
      </w:r>
    </w:p>
    <w:p w:rsidR="00F31ED6" w:rsidRPr="00F31ED6" w:rsidRDefault="00F31ED6" w:rsidP="00F31ED6">
      <w:pPr>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F31ED6">
        <w:rPr>
          <w:rFonts w:ascii="Times New Roman" w:eastAsia="Calibri" w:hAnsi="Times New Roman" w:cs="Times New Roman"/>
          <w:b/>
          <w:color w:val="000000"/>
          <w:sz w:val="28"/>
          <w:szCs w:val="28"/>
        </w:rPr>
        <w:t>1. Принцип измерений</w:t>
      </w:r>
      <w:r w:rsidRPr="00F31ED6">
        <w:rPr>
          <w:rFonts w:ascii="Times New Roman" w:eastAsia="Calibri" w:hAnsi="Times New Roman" w:cs="Times New Roman"/>
          <w:color w:val="000000"/>
          <w:sz w:val="28"/>
          <w:szCs w:val="28"/>
        </w:rPr>
        <w:t xml:space="preserve"> – явление материального мира, по</w:t>
      </w:r>
      <w:r w:rsidRPr="00F31ED6">
        <w:rPr>
          <w:rFonts w:ascii="Times New Roman" w:eastAsia="Calibri" w:hAnsi="Times New Roman" w:cs="Times New Roman"/>
          <w:color w:val="000000"/>
          <w:sz w:val="28"/>
          <w:szCs w:val="28"/>
        </w:rPr>
        <w:softHyphen/>
        <w:t>ложенное в основу измерения. Например, использование гравита</w:t>
      </w:r>
      <w:r w:rsidRPr="00F31ED6">
        <w:rPr>
          <w:rFonts w:ascii="Times New Roman" w:eastAsia="Calibri" w:hAnsi="Times New Roman" w:cs="Times New Roman"/>
          <w:color w:val="000000"/>
          <w:sz w:val="28"/>
          <w:szCs w:val="28"/>
        </w:rPr>
        <w:softHyphen/>
        <w:t>ционного притяжения при измерении массы взвешиванием.</w:t>
      </w:r>
    </w:p>
    <w:p w:rsidR="00F31ED6" w:rsidRPr="00F31ED6" w:rsidRDefault="00F31ED6" w:rsidP="00F31ED6">
      <w:pPr>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F31ED6">
        <w:rPr>
          <w:rFonts w:ascii="Times New Roman" w:eastAsia="Calibri" w:hAnsi="Times New Roman" w:cs="Times New Roman"/>
          <w:b/>
          <w:color w:val="000000"/>
          <w:sz w:val="28"/>
          <w:szCs w:val="28"/>
        </w:rPr>
        <w:t>2. Метод измерений</w:t>
      </w:r>
      <w:r w:rsidRPr="00F31ED6">
        <w:rPr>
          <w:rFonts w:ascii="Times New Roman" w:eastAsia="Calibri" w:hAnsi="Times New Roman" w:cs="Times New Roman"/>
          <w:color w:val="000000"/>
          <w:sz w:val="28"/>
          <w:szCs w:val="28"/>
        </w:rPr>
        <w:t xml:space="preserve"> – приём или совокупность приемов сравнения измеряемой величины с её единицей или соотне</w:t>
      </w:r>
      <w:r w:rsidRPr="00F31ED6">
        <w:rPr>
          <w:rFonts w:ascii="Times New Roman" w:eastAsia="Calibri" w:hAnsi="Times New Roman" w:cs="Times New Roman"/>
          <w:color w:val="000000"/>
          <w:sz w:val="28"/>
          <w:szCs w:val="28"/>
        </w:rPr>
        <w:softHyphen/>
        <w:t>сения со шкалой в соответствии с реализованным принципом измерений.</w:t>
      </w:r>
    </w:p>
    <w:p w:rsidR="00F31ED6" w:rsidRPr="00F31ED6" w:rsidRDefault="00F31ED6" w:rsidP="00F31ED6">
      <w:pPr>
        <w:spacing w:after="0" w:line="360" w:lineRule="auto"/>
        <w:ind w:firstLine="709"/>
        <w:jc w:val="both"/>
        <w:rPr>
          <w:rFonts w:ascii="Times New Roman" w:eastAsia="Calibri" w:hAnsi="Times New Roman" w:cs="Times New Roman"/>
          <w:color w:val="FF0000"/>
          <w:sz w:val="28"/>
          <w:szCs w:val="28"/>
        </w:rPr>
      </w:pPr>
      <w:r w:rsidRPr="00F31ED6">
        <w:rPr>
          <w:rFonts w:ascii="Times New Roman" w:eastAsia="Calibri" w:hAnsi="Times New Roman" w:cs="Times New Roman"/>
          <w:color w:val="000000"/>
          <w:sz w:val="28"/>
          <w:szCs w:val="28"/>
        </w:rPr>
        <w:t>Существует несколько критериев классификации методов измерений (рис.8).</w:t>
      </w:r>
      <w:r w:rsidRPr="00F31ED6">
        <w:rPr>
          <w:rFonts w:ascii="Times New Roman" w:eastAsia="Calibri" w:hAnsi="Times New Roman" w:cs="Times New Roman"/>
          <w:color w:val="FF0000"/>
          <w:sz w:val="28"/>
          <w:szCs w:val="28"/>
        </w:rPr>
        <w:t xml:space="preserve"> </w:t>
      </w:r>
    </w:p>
    <w:p w:rsidR="00F31ED6" w:rsidRPr="00F31ED6" w:rsidRDefault="00F31ED6" w:rsidP="00F31ED6">
      <w:pPr>
        <w:spacing w:after="0" w:line="360" w:lineRule="auto"/>
        <w:jc w:val="both"/>
        <w:rPr>
          <w:rFonts w:ascii="Times New Roman" w:eastAsia="Calibri" w:hAnsi="Times New Roman" w:cs="Times New Roman"/>
          <w:color w:val="FF0000"/>
          <w:sz w:val="28"/>
          <w:szCs w:val="28"/>
        </w:rPr>
      </w:pPr>
      <w:r w:rsidRPr="00F31ED6">
        <w:rPr>
          <w:rFonts w:ascii="Times New Roman" w:eastAsia="Calibri" w:hAnsi="Times New Roman" w:cs="Times New Roman"/>
          <w:noProof/>
          <w:color w:val="FF0000"/>
          <w:sz w:val="28"/>
          <w:szCs w:val="28"/>
          <w:lang w:eastAsia="ru-RU"/>
        </w:rPr>
        <w:drawing>
          <wp:anchor distT="0" distB="0" distL="114300" distR="114300" simplePos="0" relativeHeight="251659264" behindDoc="0" locked="0" layoutInCell="1" allowOverlap="1" wp14:anchorId="30DF9FA8" wp14:editId="0DFCC4EE">
            <wp:simplePos x="0" y="0"/>
            <wp:positionH relativeFrom="column">
              <wp:posOffset>118110</wp:posOffset>
            </wp:positionH>
            <wp:positionV relativeFrom="paragraph">
              <wp:posOffset>132715</wp:posOffset>
            </wp:positionV>
            <wp:extent cx="5010150" cy="3404235"/>
            <wp:effectExtent l="0" t="0" r="0" b="5715"/>
            <wp:wrapThrough wrapText="bothSides">
              <wp:wrapPolygon edited="0">
                <wp:start x="0" y="0"/>
                <wp:lineTo x="0" y="21515"/>
                <wp:lineTo x="21518" y="21515"/>
                <wp:lineTo x="21518"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l="4412" t="16544" r="2647" b="4412"/>
                    <a:stretch>
                      <a:fillRect/>
                    </a:stretch>
                  </pic:blipFill>
                  <pic:spPr bwMode="auto">
                    <a:xfrm>
                      <a:off x="0" y="0"/>
                      <a:ext cx="5010150" cy="340423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F31ED6" w:rsidRPr="00F31ED6" w:rsidRDefault="00F31ED6" w:rsidP="00F31ED6">
      <w:pPr>
        <w:spacing w:after="0" w:line="360" w:lineRule="auto"/>
        <w:jc w:val="both"/>
        <w:rPr>
          <w:rFonts w:ascii="Times New Roman" w:eastAsia="Calibri" w:hAnsi="Times New Roman" w:cs="Times New Roman"/>
          <w:color w:val="FF0000"/>
          <w:sz w:val="28"/>
          <w:szCs w:val="28"/>
        </w:rPr>
      </w:pPr>
    </w:p>
    <w:p w:rsidR="00F31ED6" w:rsidRPr="00F31ED6" w:rsidRDefault="00F31ED6" w:rsidP="00F31ED6">
      <w:pPr>
        <w:spacing w:after="0" w:line="360" w:lineRule="auto"/>
        <w:jc w:val="both"/>
        <w:rPr>
          <w:rFonts w:ascii="Times New Roman" w:eastAsia="Calibri" w:hAnsi="Times New Roman" w:cs="Times New Roman"/>
          <w:color w:val="FF0000"/>
          <w:sz w:val="28"/>
          <w:szCs w:val="28"/>
        </w:rPr>
      </w:pPr>
    </w:p>
    <w:p w:rsidR="00F31ED6" w:rsidRPr="00F31ED6" w:rsidRDefault="00F31ED6" w:rsidP="00F31ED6">
      <w:pPr>
        <w:spacing w:after="0" w:line="360" w:lineRule="auto"/>
        <w:jc w:val="both"/>
        <w:rPr>
          <w:rFonts w:ascii="Times New Roman" w:eastAsia="Calibri" w:hAnsi="Times New Roman" w:cs="Times New Roman"/>
          <w:color w:val="FF0000"/>
          <w:sz w:val="28"/>
          <w:szCs w:val="28"/>
        </w:rPr>
      </w:pPr>
    </w:p>
    <w:p w:rsidR="00F31ED6" w:rsidRPr="00F31ED6" w:rsidRDefault="00F31ED6" w:rsidP="00F31ED6">
      <w:pPr>
        <w:spacing w:after="0" w:line="360" w:lineRule="auto"/>
        <w:jc w:val="both"/>
        <w:rPr>
          <w:rFonts w:ascii="Times New Roman" w:eastAsia="Calibri" w:hAnsi="Times New Roman" w:cs="Times New Roman"/>
          <w:color w:val="FF0000"/>
          <w:sz w:val="28"/>
          <w:szCs w:val="28"/>
        </w:rPr>
      </w:pPr>
    </w:p>
    <w:p w:rsidR="00F31ED6" w:rsidRPr="00F31ED6" w:rsidRDefault="00F31ED6" w:rsidP="00F31ED6">
      <w:pPr>
        <w:spacing w:after="0" w:line="360" w:lineRule="auto"/>
        <w:jc w:val="both"/>
        <w:rPr>
          <w:rFonts w:ascii="Times New Roman" w:eastAsia="Calibri" w:hAnsi="Times New Roman" w:cs="Times New Roman"/>
          <w:color w:val="FF0000"/>
          <w:sz w:val="28"/>
          <w:szCs w:val="28"/>
        </w:rPr>
      </w:pPr>
    </w:p>
    <w:p w:rsidR="00F31ED6" w:rsidRPr="00F31ED6" w:rsidRDefault="00F31ED6" w:rsidP="00F31ED6">
      <w:pPr>
        <w:spacing w:after="0" w:line="360" w:lineRule="auto"/>
        <w:jc w:val="both"/>
        <w:rPr>
          <w:rFonts w:ascii="Times New Roman" w:eastAsia="Calibri" w:hAnsi="Times New Roman" w:cs="Times New Roman"/>
          <w:color w:val="FF0000"/>
          <w:sz w:val="28"/>
          <w:szCs w:val="28"/>
        </w:rPr>
      </w:pPr>
    </w:p>
    <w:p w:rsidR="00F31ED6" w:rsidRPr="00F31ED6" w:rsidRDefault="00F31ED6" w:rsidP="00F31ED6">
      <w:pPr>
        <w:spacing w:after="0" w:line="360" w:lineRule="auto"/>
        <w:jc w:val="both"/>
        <w:rPr>
          <w:rFonts w:ascii="Times New Roman" w:eastAsia="Calibri" w:hAnsi="Times New Roman" w:cs="Times New Roman"/>
          <w:color w:val="FF0000"/>
          <w:sz w:val="28"/>
          <w:szCs w:val="28"/>
        </w:rPr>
      </w:pPr>
    </w:p>
    <w:p w:rsidR="00F31ED6" w:rsidRPr="00F31ED6" w:rsidRDefault="00F31ED6" w:rsidP="00F31ED6">
      <w:pPr>
        <w:spacing w:after="0" w:line="360" w:lineRule="auto"/>
        <w:jc w:val="both"/>
        <w:rPr>
          <w:rFonts w:ascii="Times New Roman" w:eastAsia="Calibri" w:hAnsi="Times New Roman" w:cs="Times New Roman"/>
          <w:color w:val="FF0000"/>
          <w:sz w:val="28"/>
          <w:szCs w:val="28"/>
        </w:rPr>
      </w:pPr>
    </w:p>
    <w:p w:rsidR="00F31ED6" w:rsidRPr="00F31ED6" w:rsidRDefault="00F31ED6" w:rsidP="00F31ED6">
      <w:pPr>
        <w:spacing w:after="0" w:line="360" w:lineRule="auto"/>
        <w:jc w:val="both"/>
        <w:rPr>
          <w:rFonts w:ascii="Times New Roman" w:eastAsia="Calibri" w:hAnsi="Times New Roman" w:cs="Times New Roman"/>
          <w:color w:val="FF0000"/>
          <w:sz w:val="28"/>
          <w:szCs w:val="28"/>
        </w:rPr>
      </w:pPr>
    </w:p>
    <w:p w:rsidR="00F31ED6" w:rsidRPr="00F31ED6" w:rsidRDefault="00F31ED6" w:rsidP="00F31ED6">
      <w:pPr>
        <w:spacing w:after="0" w:line="360" w:lineRule="auto"/>
        <w:jc w:val="both"/>
        <w:rPr>
          <w:rFonts w:ascii="Times New Roman" w:eastAsia="Calibri" w:hAnsi="Times New Roman" w:cs="Times New Roman"/>
          <w:color w:val="FF0000"/>
          <w:sz w:val="28"/>
          <w:szCs w:val="28"/>
        </w:rPr>
      </w:pPr>
    </w:p>
    <w:p w:rsidR="00F31ED6" w:rsidRPr="00F31ED6" w:rsidRDefault="00F31ED6" w:rsidP="00F31ED6">
      <w:pPr>
        <w:spacing w:after="0" w:line="360" w:lineRule="auto"/>
        <w:jc w:val="both"/>
        <w:rPr>
          <w:rFonts w:ascii="Times New Roman" w:eastAsia="Calibri" w:hAnsi="Times New Roman" w:cs="Times New Roman"/>
          <w:color w:val="FF0000"/>
          <w:sz w:val="28"/>
          <w:szCs w:val="28"/>
        </w:rPr>
      </w:pPr>
    </w:p>
    <w:p w:rsidR="00F31ED6" w:rsidRPr="00F31ED6" w:rsidRDefault="00F31ED6" w:rsidP="00F31ED6">
      <w:pPr>
        <w:spacing w:after="0" w:line="360" w:lineRule="auto"/>
        <w:jc w:val="both"/>
        <w:rPr>
          <w:rFonts w:ascii="Times New Roman" w:eastAsia="Calibri" w:hAnsi="Times New Roman" w:cs="Times New Roman"/>
          <w:i/>
          <w:color w:val="000000"/>
          <w:sz w:val="28"/>
          <w:szCs w:val="28"/>
          <w:u w:val="single"/>
        </w:rPr>
      </w:pPr>
      <w:r w:rsidRPr="00F31ED6">
        <w:rPr>
          <w:rFonts w:ascii="Times New Roman" w:eastAsia="Calibri" w:hAnsi="Times New Roman" w:cs="Times New Roman"/>
          <w:i/>
          <w:color w:val="000000"/>
          <w:sz w:val="28"/>
          <w:szCs w:val="28"/>
          <w:u w:val="single"/>
        </w:rPr>
        <w:lastRenderedPageBreak/>
        <w:t>По способу получения значений измеряемых величин различают:</w:t>
      </w:r>
    </w:p>
    <w:p w:rsidR="00F31ED6" w:rsidRPr="00F31ED6" w:rsidRDefault="00F31ED6" w:rsidP="00F31ED6">
      <w:pPr>
        <w:numPr>
          <w:ilvl w:val="0"/>
          <w:numId w:val="2"/>
        </w:numPr>
        <w:spacing w:after="0" w:line="360" w:lineRule="auto"/>
        <w:ind w:firstLine="284"/>
        <w:contextualSpacing/>
        <w:jc w:val="both"/>
        <w:rPr>
          <w:rFonts w:ascii="Times New Roman" w:eastAsia="Calibri" w:hAnsi="Times New Roman" w:cs="Times New Roman"/>
          <w:color w:val="000000"/>
          <w:sz w:val="28"/>
          <w:szCs w:val="28"/>
        </w:rPr>
      </w:pPr>
      <w:r w:rsidRPr="00F31ED6">
        <w:rPr>
          <w:rFonts w:ascii="Times New Roman" w:eastAsia="Calibri" w:hAnsi="Times New Roman" w:cs="Times New Roman"/>
          <w:i/>
          <w:color w:val="000000"/>
          <w:sz w:val="28"/>
          <w:szCs w:val="28"/>
          <w:u w:val="single"/>
        </w:rPr>
        <w:t>метод непосредственной оценки</w:t>
      </w:r>
      <w:r w:rsidRPr="00F31ED6">
        <w:rPr>
          <w:rFonts w:ascii="Times New Roman" w:eastAsia="Calibri" w:hAnsi="Times New Roman" w:cs="Times New Roman"/>
          <w:color w:val="000000"/>
          <w:sz w:val="28"/>
          <w:szCs w:val="28"/>
        </w:rPr>
        <w:t xml:space="preserve"> – метод измерения, при котором значение величины определяют непосредственно по отсчётному устройству измерительного прибора (измерение размеров линейкой или микрометром);  </w:t>
      </w:r>
    </w:p>
    <w:p w:rsidR="00F31ED6" w:rsidRPr="00F31ED6" w:rsidRDefault="00F31ED6" w:rsidP="00F31ED6">
      <w:pPr>
        <w:numPr>
          <w:ilvl w:val="0"/>
          <w:numId w:val="2"/>
        </w:numPr>
        <w:autoSpaceDE w:val="0"/>
        <w:autoSpaceDN w:val="0"/>
        <w:adjustRightInd w:val="0"/>
        <w:spacing w:after="0" w:line="360" w:lineRule="auto"/>
        <w:ind w:firstLine="284"/>
        <w:jc w:val="both"/>
        <w:rPr>
          <w:rFonts w:ascii="Times New Roman" w:eastAsia="Calibri" w:hAnsi="Times New Roman" w:cs="Times New Roman"/>
          <w:color w:val="000000"/>
          <w:sz w:val="28"/>
          <w:szCs w:val="28"/>
        </w:rPr>
      </w:pPr>
      <w:r w:rsidRPr="00F31ED6">
        <w:rPr>
          <w:rFonts w:ascii="Times New Roman" w:eastAsia="Calibri" w:hAnsi="Times New Roman" w:cs="Times New Roman"/>
          <w:i/>
          <w:color w:val="000000"/>
          <w:sz w:val="28"/>
          <w:szCs w:val="28"/>
          <w:u w:val="single"/>
        </w:rPr>
        <w:t>метод сравнения с мерой</w:t>
      </w:r>
      <w:r w:rsidRPr="00F31ED6">
        <w:rPr>
          <w:rFonts w:ascii="Times New Roman" w:eastAsia="Calibri" w:hAnsi="Times New Roman" w:cs="Times New Roman"/>
          <w:color w:val="000000"/>
          <w:sz w:val="28"/>
          <w:szCs w:val="28"/>
        </w:rPr>
        <w:t xml:space="preserve"> – метод измерения, при ко</w:t>
      </w:r>
      <w:r w:rsidRPr="00F31ED6">
        <w:rPr>
          <w:rFonts w:ascii="Times New Roman" w:eastAsia="Calibri" w:hAnsi="Times New Roman" w:cs="Times New Roman"/>
          <w:color w:val="000000"/>
          <w:sz w:val="28"/>
          <w:szCs w:val="28"/>
        </w:rPr>
        <w:softHyphen/>
        <w:t>тором измеряемую величину сравнивают с величиной, вос</w:t>
      </w:r>
      <w:r w:rsidRPr="00F31ED6">
        <w:rPr>
          <w:rFonts w:ascii="Times New Roman" w:eastAsia="Calibri" w:hAnsi="Times New Roman" w:cs="Times New Roman"/>
          <w:color w:val="000000"/>
          <w:sz w:val="28"/>
          <w:szCs w:val="28"/>
        </w:rPr>
        <w:softHyphen/>
        <w:t>производимой мерой (измерение массы на рычажных весах с уравновешиванием гирями).</w:t>
      </w:r>
    </w:p>
    <w:p w:rsidR="00F31ED6" w:rsidRPr="00F31ED6" w:rsidRDefault="00F31ED6" w:rsidP="00F31ED6">
      <w:pPr>
        <w:spacing w:after="0" w:line="360" w:lineRule="auto"/>
        <w:ind w:left="720" w:firstLine="709"/>
        <w:contextualSpacing/>
        <w:jc w:val="both"/>
        <w:rPr>
          <w:rFonts w:ascii="Times New Roman" w:eastAsia="Calibri" w:hAnsi="Times New Roman" w:cs="Times New Roman"/>
          <w:color w:val="000000"/>
          <w:sz w:val="28"/>
          <w:szCs w:val="28"/>
        </w:rPr>
      </w:pPr>
      <w:r w:rsidRPr="00F31ED6">
        <w:rPr>
          <w:rFonts w:ascii="Times New Roman" w:eastAsia="Calibri" w:hAnsi="Times New Roman" w:cs="Times New Roman"/>
          <w:color w:val="000000"/>
          <w:sz w:val="28"/>
          <w:szCs w:val="28"/>
        </w:rPr>
        <w:t xml:space="preserve">Существуют несколько разновидностей </w:t>
      </w:r>
      <w:r w:rsidRPr="00F31ED6">
        <w:rPr>
          <w:rFonts w:ascii="Times New Roman" w:eastAsia="Calibri" w:hAnsi="Times New Roman" w:cs="Times New Roman"/>
          <w:i/>
          <w:color w:val="000000"/>
          <w:sz w:val="28"/>
          <w:szCs w:val="28"/>
        </w:rPr>
        <w:t>метода сравнения</w:t>
      </w:r>
      <w:r w:rsidRPr="00F31ED6">
        <w:rPr>
          <w:rFonts w:ascii="Times New Roman" w:eastAsia="Calibri" w:hAnsi="Times New Roman" w:cs="Times New Roman"/>
          <w:color w:val="000000"/>
          <w:sz w:val="28"/>
          <w:szCs w:val="28"/>
        </w:rPr>
        <w:t>.</w:t>
      </w:r>
    </w:p>
    <w:p w:rsidR="00F31ED6" w:rsidRPr="00F31ED6" w:rsidRDefault="00F31ED6" w:rsidP="00F31ED6">
      <w:pPr>
        <w:numPr>
          <w:ilvl w:val="0"/>
          <w:numId w:val="3"/>
        </w:numPr>
        <w:autoSpaceDE w:val="0"/>
        <w:autoSpaceDN w:val="0"/>
        <w:adjustRightInd w:val="0"/>
        <w:spacing w:after="0" w:line="360" w:lineRule="auto"/>
        <w:ind w:left="1418"/>
        <w:jc w:val="both"/>
        <w:rPr>
          <w:rFonts w:ascii="Times New Roman" w:eastAsia="Calibri" w:hAnsi="Times New Roman" w:cs="Times New Roman"/>
          <w:color w:val="000000"/>
          <w:sz w:val="28"/>
          <w:szCs w:val="28"/>
        </w:rPr>
      </w:pPr>
      <w:r w:rsidRPr="00F31ED6">
        <w:rPr>
          <w:rFonts w:ascii="Times New Roman" w:eastAsia="Calibri" w:hAnsi="Times New Roman" w:cs="Times New Roman"/>
          <w:i/>
          <w:color w:val="000000"/>
          <w:sz w:val="28"/>
          <w:szCs w:val="28"/>
          <w:u w:val="single"/>
        </w:rPr>
        <w:t>метод противопоставления</w:t>
      </w:r>
      <w:r w:rsidRPr="00F31ED6">
        <w:rPr>
          <w:rFonts w:ascii="Times New Roman" w:eastAsia="Calibri" w:hAnsi="Times New Roman" w:cs="Times New Roman"/>
          <w:color w:val="000000"/>
          <w:sz w:val="28"/>
          <w:szCs w:val="28"/>
        </w:rPr>
        <w:t xml:space="preserve"> – метод сравнения, при ко</w:t>
      </w:r>
      <w:r w:rsidRPr="00F31ED6">
        <w:rPr>
          <w:rFonts w:ascii="Times New Roman" w:eastAsia="Calibri" w:hAnsi="Times New Roman" w:cs="Times New Roman"/>
          <w:color w:val="000000"/>
          <w:sz w:val="28"/>
          <w:szCs w:val="28"/>
        </w:rPr>
        <w:softHyphen/>
        <w:t xml:space="preserve">тором измеряемая величина и величина, воспроизводимая мерой, </w:t>
      </w:r>
      <w:r w:rsidRPr="00F31ED6">
        <w:rPr>
          <w:rFonts w:ascii="Times New Roman" w:eastAsia="Calibri" w:hAnsi="Times New Roman" w:cs="Times New Roman"/>
          <w:i/>
          <w:color w:val="000000"/>
          <w:sz w:val="28"/>
          <w:szCs w:val="28"/>
        </w:rPr>
        <w:t>одновременно</w:t>
      </w:r>
      <w:r w:rsidRPr="00F31ED6">
        <w:rPr>
          <w:rFonts w:ascii="Times New Roman" w:eastAsia="Calibri" w:hAnsi="Times New Roman" w:cs="Times New Roman"/>
          <w:color w:val="000000"/>
          <w:sz w:val="28"/>
          <w:szCs w:val="28"/>
        </w:rPr>
        <w:t xml:space="preserve"> воздействуют на прибор сравнения. На</w:t>
      </w:r>
      <w:r w:rsidRPr="00F31ED6">
        <w:rPr>
          <w:rFonts w:ascii="Times New Roman" w:eastAsia="Calibri" w:hAnsi="Times New Roman" w:cs="Times New Roman"/>
          <w:color w:val="000000"/>
          <w:sz w:val="28"/>
          <w:szCs w:val="28"/>
        </w:rPr>
        <w:softHyphen/>
        <w:t>пример, взвешивание груза на равноплечих весах, когда изме</w:t>
      </w:r>
      <w:r w:rsidRPr="00F31ED6">
        <w:rPr>
          <w:rFonts w:ascii="Times New Roman" w:eastAsia="Calibri" w:hAnsi="Times New Roman" w:cs="Times New Roman"/>
          <w:color w:val="000000"/>
          <w:sz w:val="28"/>
          <w:szCs w:val="28"/>
        </w:rPr>
        <w:softHyphen/>
        <w:t>ряемая масса определяется как сумма масс гирь, её уравнове</w:t>
      </w:r>
      <w:r w:rsidRPr="00F31ED6">
        <w:rPr>
          <w:rFonts w:ascii="Times New Roman" w:eastAsia="Calibri" w:hAnsi="Times New Roman" w:cs="Times New Roman"/>
          <w:color w:val="000000"/>
          <w:sz w:val="28"/>
          <w:szCs w:val="28"/>
        </w:rPr>
        <w:softHyphen/>
        <w:t>шивающих, и показания по шкале весов;</w:t>
      </w:r>
    </w:p>
    <w:p w:rsidR="00F31ED6" w:rsidRPr="00F31ED6" w:rsidRDefault="00F31ED6" w:rsidP="00F31ED6">
      <w:pPr>
        <w:numPr>
          <w:ilvl w:val="0"/>
          <w:numId w:val="3"/>
        </w:numPr>
        <w:autoSpaceDE w:val="0"/>
        <w:autoSpaceDN w:val="0"/>
        <w:adjustRightInd w:val="0"/>
        <w:spacing w:after="0" w:line="360" w:lineRule="auto"/>
        <w:ind w:left="1418"/>
        <w:jc w:val="both"/>
        <w:rPr>
          <w:rFonts w:ascii="Times New Roman" w:eastAsia="Calibri" w:hAnsi="Times New Roman" w:cs="Times New Roman"/>
          <w:color w:val="000000"/>
          <w:sz w:val="28"/>
          <w:szCs w:val="28"/>
        </w:rPr>
      </w:pPr>
      <w:r w:rsidRPr="00F31ED6">
        <w:rPr>
          <w:rFonts w:ascii="Times New Roman" w:eastAsia="Calibri" w:hAnsi="Times New Roman" w:cs="Times New Roman"/>
          <w:i/>
          <w:color w:val="000000"/>
          <w:sz w:val="28"/>
          <w:szCs w:val="28"/>
          <w:u w:val="single"/>
        </w:rPr>
        <w:t>дифференциальный (разностный) метод</w:t>
      </w:r>
      <w:r w:rsidRPr="00F31ED6">
        <w:rPr>
          <w:rFonts w:ascii="Times New Roman" w:eastAsia="Calibri" w:hAnsi="Times New Roman" w:cs="Times New Roman"/>
          <w:color w:val="000000"/>
          <w:sz w:val="28"/>
          <w:szCs w:val="28"/>
        </w:rPr>
        <w:t xml:space="preserve"> – метод, при котором измеряемая величина сравнивается с однородной ве</w:t>
      </w:r>
      <w:r w:rsidRPr="00F31ED6">
        <w:rPr>
          <w:rFonts w:ascii="Times New Roman" w:eastAsia="Calibri" w:hAnsi="Times New Roman" w:cs="Times New Roman"/>
          <w:color w:val="000000"/>
          <w:sz w:val="28"/>
          <w:szCs w:val="28"/>
        </w:rPr>
        <w:softHyphen/>
        <w:t>личиной, имеющей известное значение, незначительно отли</w:t>
      </w:r>
      <w:r w:rsidRPr="00F31ED6">
        <w:rPr>
          <w:rFonts w:ascii="Times New Roman" w:eastAsia="Calibri" w:hAnsi="Times New Roman" w:cs="Times New Roman"/>
          <w:color w:val="000000"/>
          <w:sz w:val="28"/>
          <w:szCs w:val="28"/>
        </w:rPr>
        <w:softHyphen/>
        <w:t>чающееся от значения измеряемой величины, и при котором измеряется разность между этими двумя величинами. Метод позволяет получить результат высокой точности при использовании относительно грубых средств измерения. На</w:t>
      </w:r>
      <w:r w:rsidRPr="00F31ED6">
        <w:rPr>
          <w:rFonts w:ascii="Times New Roman" w:eastAsia="Calibri" w:hAnsi="Times New Roman" w:cs="Times New Roman"/>
          <w:color w:val="000000"/>
          <w:sz w:val="28"/>
          <w:szCs w:val="28"/>
        </w:rPr>
        <w:softHyphen/>
        <w:t>пример, измерения при поверке мер длины сравнением с эталонной мерой на оптиметре;</w:t>
      </w:r>
    </w:p>
    <w:p w:rsidR="00F31ED6" w:rsidRPr="00F31ED6" w:rsidRDefault="00F31ED6" w:rsidP="00F31ED6">
      <w:pPr>
        <w:numPr>
          <w:ilvl w:val="0"/>
          <w:numId w:val="3"/>
        </w:numPr>
        <w:autoSpaceDE w:val="0"/>
        <w:autoSpaceDN w:val="0"/>
        <w:adjustRightInd w:val="0"/>
        <w:spacing w:after="0" w:line="360" w:lineRule="auto"/>
        <w:ind w:left="1418"/>
        <w:jc w:val="both"/>
        <w:rPr>
          <w:rFonts w:ascii="Times New Roman" w:eastAsia="Calibri" w:hAnsi="Times New Roman" w:cs="Times New Roman"/>
          <w:color w:val="000000"/>
          <w:sz w:val="28"/>
          <w:szCs w:val="28"/>
        </w:rPr>
      </w:pPr>
      <w:r w:rsidRPr="00F31ED6">
        <w:rPr>
          <w:rFonts w:ascii="Times New Roman" w:eastAsia="Calibri" w:hAnsi="Times New Roman" w:cs="Times New Roman"/>
          <w:i/>
          <w:color w:val="000000"/>
          <w:sz w:val="28"/>
          <w:szCs w:val="28"/>
          <w:u w:val="single"/>
        </w:rPr>
        <w:t>нулевой метод</w:t>
      </w:r>
      <w:r w:rsidRPr="00F31ED6">
        <w:rPr>
          <w:rFonts w:ascii="Times New Roman" w:eastAsia="Calibri" w:hAnsi="Times New Roman" w:cs="Times New Roman"/>
          <w:color w:val="000000"/>
          <w:sz w:val="28"/>
          <w:szCs w:val="28"/>
        </w:rPr>
        <w:t xml:space="preserve"> – метод сравнения, при котором резуль</w:t>
      </w:r>
      <w:r w:rsidRPr="00F31ED6">
        <w:rPr>
          <w:rFonts w:ascii="Times New Roman" w:eastAsia="Calibri" w:hAnsi="Times New Roman" w:cs="Times New Roman"/>
          <w:color w:val="000000"/>
          <w:sz w:val="28"/>
          <w:szCs w:val="28"/>
        </w:rPr>
        <w:softHyphen/>
        <w:t>тирующий эффект воздействия величин на прибор сравнения доводят до нуля (измерение массы на рычажных весах, при этом мера может быть во много раз меньше измеряемой величины). Нулевой метод аналогичен дифференциальному, но при измерении этим методом разность между измеря</w:t>
      </w:r>
      <w:r w:rsidRPr="00F31ED6">
        <w:rPr>
          <w:rFonts w:ascii="Times New Roman" w:eastAsia="Calibri" w:hAnsi="Times New Roman" w:cs="Times New Roman"/>
          <w:color w:val="000000"/>
          <w:sz w:val="28"/>
          <w:szCs w:val="28"/>
        </w:rPr>
        <w:softHyphen/>
        <w:t xml:space="preserve">емой величиной и мерой сводится к нулю. </w:t>
      </w:r>
    </w:p>
    <w:p w:rsidR="00F31ED6" w:rsidRPr="00F31ED6" w:rsidRDefault="00F31ED6" w:rsidP="00F31ED6">
      <w:pPr>
        <w:numPr>
          <w:ilvl w:val="0"/>
          <w:numId w:val="3"/>
        </w:numPr>
        <w:autoSpaceDE w:val="0"/>
        <w:autoSpaceDN w:val="0"/>
        <w:adjustRightInd w:val="0"/>
        <w:spacing w:after="0" w:line="360" w:lineRule="auto"/>
        <w:ind w:left="1418"/>
        <w:jc w:val="both"/>
        <w:rPr>
          <w:rFonts w:ascii="Times New Roman" w:eastAsia="Calibri" w:hAnsi="Times New Roman" w:cs="Times New Roman"/>
          <w:color w:val="000000"/>
          <w:sz w:val="28"/>
          <w:szCs w:val="28"/>
        </w:rPr>
      </w:pPr>
      <w:r w:rsidRPr="00F31ED6">
        <w:rPr>
          <w:rFonts w:ascii="Times New Roman" w:eastAsia="Calibri" w:hAnsi="Times New Roman" w:cs="Times New Roman"/>
          <w:i/>
          <w:color w:val="000000"/>
          <w:sz w:val="28"/>
          <w:szCs w:val="28"/>
          <w:u w:val="single"/>
        </w:rPr>
        <w:t>метод совпадений</w:t>
      </w:r>
      <w:r w:rsidRPr="00F31ED6">
        <w:rPr>
          <w:rFonts w:ascii="Times New Roman" w:eastAsia="Calibri" w:hAnsi="Times New Roman" w:cs="Times New Roman"/>
          <w:color w:val="000000"/>
          <w:sz w:val="28"/>
          <w:szCs w:val="28"/>
        </w:rPr>
        <w:t xml:space="preserve"> – метод сравнения, при котором раз</w:t>
      </w:r>
      <w:r w:rsidRPr="00F31ED6">
        <w:rPr>
          <w:rFonts w:ascii="Times New Roman" w:eastAsia="Calibri" w:hAnsi="Times New Roman" w:cs="Times New Roman"/>
          <w:color w:val="000000"/>
          <w:sz w:val="28"/>
          <w:szCs w:val="28"/>
        </w:rPr>
        <w:softHyphen/>
        <w:t>ность между измеряемой величиной и величиной, воспроиз</w:t>
      </w:r>
      <w:r w:rsidRPr="00F31ED6">
        <w:rPr>
          <w:rFonts w:ascii="Times New Roman" w:eastAsia="Calibri" w:hAnsi="Times New Roman" w:cs="Times New Roman"/>
          <w:color w:val="000000"/>
          <w:sz w:val="28"/>
          <w:szCs w:val="28"/>
        </w:rPr>
        <w:softHyphen/>
        <w:t>водимой мерой, определяют, используя совпадение отметок шкал или периодических сигналов (при измерении штанген</w:t>
      </w:r>
      <w:r w:rsidRPr="00F31ED6">
        <w:rPr>
          <w:rFonts w:ascii="Times New Roman" w:eastAsia="Calibri" w:hAnsi="Times New Roman" w:cs="Times New Roman"/>
          <w:color w:val="000000"/>
          <w:sz w:val="28"/>
          <w:szCs w:val="28"/>
        </w:rPr>
        <w:softHyphen/>
        <w:t>циркулем);</w:t>
      </w:r>
    </w:p>
    <w:p w:rsidR="00F31ED6" w:rsidRPr="00F31ED6" w:rsidRDefault="00F31ED6" w:rsidP="00F31ED6">
      <w:pPr>
        <w:numPr>
          <w:ilvl w:val="0"/>
          <w:numId w:val="3"/>
        </w:numPr>
        <w:spacing w:after="0" w:line="360" w:lineRule="auto"/>
        <w:ind w:left="1418"/>
        <w:contextualSpacing/>
        <w:jc w:val="both"/>
        <w:rPr>
          <w:rFonts w:ascii="Times New Roman" w:eastAsia="Calibri" w:hAnsi="Times New Roman" w:cs="Times New Roman"/>
          <w:color w:val="000000"/>
          <w:sz w:val="28"/>
          <w:szCs w:val="28"/>
        </w:rPr>
      </w:pPr>
      <w:r w:rsidRPr="00F31ED6">
        <w:rPr>
          <w:rFonts w:ascii="Times New Roman" w:eastAsia="Calibri" w:hAnsi="Times New Roman" w:cs="Times New Roman"/>
          <w:i/>
          <w:color w:val="000000"/>
          <w:sz w:val="28"/>
          <w:szCs w:val="28"/>
          <w:u w:val="single"/>
        </w:rPr>
        <w:lastRenderedPageBreak/>
        <w:t>метод замещения</w:t>
      </w:r>
      <w:r w:rsidRPr="00F31ED6">
        <w:rPr>
          <w:rFonts w:ascii="Times New Roman" w:eastAsia="Calibri" w:hAnsi="Times New Roman" w:cs="Times New Roman"/>
          <w:color w:val="000000"/>
          <w:sz w:val="28"/>
          <w:szCs w:val="28"/>
        </w:rPr>
        <w:t xml:space="preserve"> – метод сравнения с мерой, в котором измеряемую величину замещают мерой с известным значени</w:t>
      </w:r>
      <w:r w:rsidRPr="00F31ED6">
        <w:rPr>
          <w:rFonts w:ascii="Times New Roman" w:eastAsia="Calibri" w:hAnsi="Times New Roman" w:cs="Times New Roman"/>
          <w:color w:val="000000"/>
          <w:sz w:val="28"/>
          <w:szCs w:val="28"/>
        </w:rPr>
        <w:softHyphen/>
        <w:t>ем величины. Например, взвешивание с поочерёдным поме</w:t>
      </w:r>
      <w:r w:rsidRPr="00F31ED6">
        <w:rPr>
          <w:rFonts w:ascii="Times New Roman" w:eastAsia="Calibri" w:hAnsi="Times New Roman" w:cs="Times New Roman"/>
          <w:color w:val="000000"/>
          <w:sz w:val="28"/>
          <w:szCs w:val="28"/>
        </w:rPr>
        <w:softHyphen/>
        <w:t xml:space="preserve">щением измеряемой массы и гирь на одну и ту же чашку весов (метод </w:t>
      </w:r>
      <w:proofErr w:type="spellStart"/>
      <w:r w:rsidRPr="00F31ED6">
        <w:rPr>
          <w:rFonts w:ascii="Times New Roman" w:eastAsia="Calibri" w:hAnsi="Times New Roman" w:cs="Times New Roman"/>
          <w:color w:val="000000"/>
          <w:sz w:val="28"/>
          <w:szCs w:val="28"/>
        </w:rPr>
        <w:t>Борда</w:t>
      </w:r>
      <w:proofErr w:type="spellEnd"/>
      <w:r w:rsidRPr="00F31ED6">
        <w:rPr>
          <w:rFonts w:ascii="Times New Roman" w:eastAsia="Calibri" w:hAnsi="Times New Roman" w:cs="Times New Roman"/>
          <w:color w:val="000000"/>
          <w:sz w:val="28"/>
          <w:szCs w:val="28"/>
        </w:rPr>
        <w:t>).</w:t>
      </w:r>
    </w:p>
    <w:p w:rsidR="00F31ED6" w:rsidRPr="00F31ED6" w:rsidRDefault="00F31ED6" w:rsidP="00F31ED6">
      <w:pPr>
        <w:autoSpaceDE w:val="0"/>
        <w:autoSpaceDN w:val="0"/>
        <w:adjustRightInd w:val="0"/>
        <w:spacing w:after="0" w:line="360" w:lineRule="auto"/>
        <w:jc w:val="both"/>
        <w:rPr>
          <w:rFonts w:ascii="Times New Roman" w:eastAsia="Calibri" w:hAnsi="Times New Roman" w:cs="Times New Roman"/>
          <w:i/>
          <w:color w:val="000000"/>
          <w:sz w:val="28"/>
          <w:szCs w:val="28"/>
          <w:u w:val="single"/>
        </w:rPr>
      </w:pPr>
    </w:p>
    <w:p w:rsidR="00F31ED6" w:rsidRPr="00F31ED6" w:rsidRDefault="00F31ED6" w:rsidP="00F31ED6">
      <w:pPr>
        <w:autoSpaceDE w:val="0"/>
        <w:autoSpaceDN w:val="0"/>
        <w:adjustRightInd w:val="0"/>
        <w:spacing w:after="0" w:line="360" w:lineRule="auto"/>
        <w:jc w:val="both"/>
        <w:rPr>
          <w:rFonts w:ascii="Times New Roman" w:eastAsia="Calibri" w:hAnsi="Times New Roman" w:cs="Times New Roman"/>
          <w:i/>
          <w:color w:val="000000"/>
          <w:sz w:val="28"/>
          <w:szCs w:val="28"/>
          <w:u w:val="single"/>
        </w:rPr>
      </w:pPr>
      <w:r w:rsidRPr="00F31ED6">
        <w:rPr>
          <w:rFonts w:ascii="Times New Roman" w:eastAsia="Calibri" w:hAnsi="Times New Roman" w:cs="Times New Roman"/>
          <w:i/>
          <w:color w:val="000000"/>
          <w:sz w:val="28"/>
          <w:szCs w:val="28"/>
          <w:u w:val="single"/>
        </w:rPr>
        <w:t>По условиям измерения различают:</w:t>
      </w:r>
    </w:p>
    <w:p w:rsidR="00F31ED6" w:rsidRPr="00F31ED6" w:rsidRDefault="00F31ED6" w:rsidP="00F31ED6">
      <w:pPr>
        <w:numPr>
          <w:ilvl w:val="0"/>
          <w:numId w:val="4"/>
        </w:numPr>
        <w:autoSpaceDE w:val="0"/>
        <w:autoSpaceDN w:val="0"/>
        <w:adjustRightInd w:val="0"/>
        <w:spacing w:after="0" w:line="360" w:lineRule="auto"/>
        <w:ind w:firstLine="284"/>
        <w:jc w:val="both"/>
        <w:rPr>
          <w:rFonts w:ascii="Times New Roman" w:eastAsia="Calibri" w:hAnsi="Times New Roman" w:cs="Times New Roman"/>
          <w:color w:val="000000"/>
          <w:sz w:val="28"/>
          <w:szCs w:val="28"/>
        </w:rPr>
      </w:pPr>
      <w:r w:rsidRPr="00F31ED6">
        <w:rPr>
          <w:rFonts w:ascii="Times New Roman" w:eastAsia="Calibri" w:hAnsi="Times New Roman" w:cs="Times New Roman"/>
          <w:i/>
          <w:color w:val="000000"/>
          <w:sz w:val="28"/>
          <w:szCs w:val="28"/>
          <w:u w:val="single"/>
        </w:rPr>
        <w:t>контактный метод</w:t>
      </w:r>
      <w:r w:rsidRPr="00F31ED6">
        <w:rPr>
          <w:rFonts w:ascii="Times New Roman" w:eastAsia="Calibri" w:hAnsi="Times New Roman" w:cs="Times New Roman"/>
          <w:color w:val="000000"/>
          <w:sz w:val="28"/>
          <w:szCs w:val="28"/>
        </w:rPr>
        <w:t xml:space="preserve"> – метод измерения, основанный на том, что чувствительный элемент прибора приводится в кон</w:t>
      </w:r>
      <w:r w:rsidRPr="00F31ED6">
        <w:rPr>
          <w:rFonts w:ascii="Times New Roman" w:eastAsia="Calibri" w:hAnsi="Times New Roman" w:cs="Times New Roman"/>
          <w:color w:val="000000"/>
          <w:sz w:val="28"/>
          <w:szCs w:val="28"/>
        </w:rPr>
        <w:softHyphen/>
        <w:t>такт с объектом измерения. Например, измерение температу</w:t>
      </w:r>
      <w:r w:rsidRPr="00F31ED6">
        <w:rPr>
          <w:rFonts w:ascii="Times New Roman" w:eastAsia="Calibri" w:hAnsi="Times New Roman" w:cs="Times New Roman"/>
          <w:color w:val="000000"/>
          <w:sz w:val="28"/>
          <w:szCs w:val="28"/>
        </w:rPr>
        <w:softHyphen/>
        <w:t>ры тела термометром;</w:t>
      </w:r>
    </w:p>
    <w:p w:rsidR="00F31ED6" w:rsidRPr="00F31ED6" w:rsidRDefault="00F31ED6" w:rsidP="00F31ED6">
      <w:pPr>
        <w:numPr>
          <w:ilvl w:val="0"/>
          <w:numId w:val="4"/>
        </w:numPr>
        <w:autoSpaceDE w:val="0"/>
        <w:autoSpaceDN w:val="0"/>
        <w:adjustRightInd w:val="0"/>
        <w:spacing w:after="0" w:line="360" w:lineRule="auto"/>
        <w:ind w:firstLine="284"/>
        <w:jc w:val="both"/>
        <w:rPr>
          <w:rFonts w:ascii="Times New Roman" w:eastAsia="Calibri" w:hAnsi="Times New Roman" w:cs="Times New Roman"/>
          <w:color w:val="000000"/>
          <w:sz w:val="28"/>
          <w:szCs w:val="28"/>
        </w:rPr>
      </w:pPr>
      <w:r w:rsidRPr="00F31ED6">
        <w:rPr>
          <w:rFonts w:ascii="Times New Roman" w:eastAsia="Calibri" w:hAnsi="Times New Roman" w:cs="Times New Roman"/>
          <w:i/>
          <w:color w:val="000000"/>
          <w:sz w:val="28"/>
          <w:szCs w:val="28"/>
          <w:u w:val="single"/>
        </w:rPr>
        <w:t>бесконтактный метод</w:t>
      </w:r>
      <w:r w:rsidRPr="00F31ED6">
        <w:rPr>
          <w:rFonts w:ascii="Times New Roman" w:eastAsia="Calibri" w:hAnsi="Times New Roman" w:cs="Times New Roman"/>
          <w:color w:val="000000"/>
          <w:sz w:val="28"/>
          <w:szCs w:val="28"/>
        </w:rPr>
        <w:t xml:space="preserve"> – метод измерения, основанный на том, что чувствительный элемент прибора не приводится в контакт с объектом измерения. Например, измерение рассто</w:t>
      </w:r>
      <w:r w:rsidRPr="00F31ED6">
        <w:rPr>
          <w:rFonts w:ascii="Times New Roman" w:eastAsia="Calibri" w:hAnsi="Times New Roman" w:cs="Times New Roman"/>
          <w:color w:val="000000"/>
          <w:sz w:val="28"/>
          <w:szCs w:val="28"/>
        </w:rPr>
        <w:softHyphen/>
        <w:t>яния до объекта радиолокатором.</w:t>
      </w:r>
    </w:p>
    <w:p w:rsidR="00F31ED6" w:rsidRPr="00F31ED6" w:rsidRDefault="00F31ED6" w:rsidP="00F31ED6">
      <w:pPr>
        <w:spacing w:after="200" w:line="276" w:lineRule="auto"/>
        <w:rPr>
          <w:rFonts w:ascii="Calibri" w:eastAsia="Calibri" w:hAnsi="Calibri" w:cs="Times New Roman"/>
        </w:rPr>
      </w:pPr>
    </w:p>
    <w:p w:rsidR="00F31ED6" w:rsidRPr="00F31ED6" w:rsidRDefault="00F31ED6" w:rsidP="00F31ED6">
      <w:pPr>
        <w:spacing w:after="0" w:line="360" w:lineRule="auto"/>
        <w:jc w:val="both"/>
        <w:rPr>
          <w:rFonts w:ascii="Times New Roman" w:eastAsia="Calibri" w:hAnsi="Times New Roman" w:cs="Times New Roman"/>
          <w:i/>
          <w:color w:val="000000"/>
          <w:sz w:val="28"/>
          <w:szCs w:val="28"/>
          <w:u w:val="single"/>
        </w:rPr>
      </w:pPr>
      <w:r w:rsidRPr="00F31ED6">
        <w:rPr>
          <w:rFonts w:ascii="Times New Roman" w:eastAsia="Calibri" w:hAnsi="Times New Roman" w:cs="Times New Roman"/>
          <w:i/>
          <w:color w:val="000000"/>
          <w:sz w:val="28"/>
          <w:szCs w:val="28"/>
          <w:u w:val="single"/>
        </w:rPr>
        <w:t>В зависимости от применяемого средства измерений различают:</w:t>
      </w:r>
    </w:p>
    <w:p w:rsidR="00F31ED6" w:rsidRPr="00F31ED6" w:rsidRDefault="00F31ED6" w:rsidP="00F31ED6">
      <w:pPr>
        <w:numPr>
          <w:ilvl w:val="0"/>
          <w:numId w:val="5"/>
        </w:numPr>
        <w:spacing w:after="0" w:line="360" w:lineRule="auto"/>
        <w:ind w:left="68" w:firstLine="216"/>
        <w:contextualSpacing/>
        <w:jc w:val="both"/>
        <w:rPr>
          <w:rFonts w:ascii="Times New Roman" w:eastAsia="Calibri" w:hAnsi="Times New Roman" w:cs="Times New Roman"/>
          <w:color w:val="000000"/>
          <w:sz w:val="28"/>
          <w:szCs w:val="28"/>
        </w:rPr>
      </w:pPr>
      <w:r w:rsidRPr="00F31ED6">
        <w:rPr>
          <w:rFonts w:ascii="Times New Roman" w:eastAsia="Calibri" w:hAnsi="Times New Roman" w:cs="Times New Roman"/>
          <w:i/>
          <w:color w:val="000000"/>
          <w:sz w:val="28"/>
          <w:szCs w:val="28"/>
          <w:u w:val="single"/>
        </w:rPr>
        <w:t>инструментальный метод</w:t>
      </w:r>
      <w:r w:rsidRPr="00F31ED6">
        <w:rPr>
          <w:rFonts w:ascii="Times New Roman" w:eastAsia="Calibri" w:hAnsi="Times New Roman" w:cs="Times New Roman"/>
          <w:color w:val="000000"/>
          <w:sz w:val="28"/>
          <w:szCs w:val="28"/>
        </w:rPr>
        <w:t xml:space="preserve">, основанный на применении специальных технических средств (измерение любым измерительным прибором). </w:t>
      </w:r>
    </w:p>
    <w:p w:rsidR="00F31ED6" w:rsidRPr="00F31ED6" w:rsidRDefault="00F31ED6" w:rsidP="00F31ED6">
      <w:pPr>
        <w:numPr>
          <w:ilvl w:val="0"/>
          <w:numId w:val="5"/>
        </w:numPr>
        <w:spacing w:after="0" w:line="360" w:lineRule="auto"/>
        <w:ind w:left="68" w:firstLine="216"/>
        <w:contextualSpacing/>
        <w:jc w:val="both"/>
        <w:rPr>
          <w:rFonts w:ascii="Times New Roman" w:eastAsia="Calibri" w:hAnsi="Times New Roman" w:cs="Times New Roman"/>
          <w:color w:val="000000"/>
          <w:sz w:val="28"/>
          <w:szCs w:val="28"/>
        </w:rPr>
      </w:pPr>
      <w:r w:rsidRPr="00F31ED6">
        <w:rPr>
          <w:rFonts w:ascii="Times New Roman" w:eastAsia="Calibri" w:hAnsi="Times New Roman" w:cs="Times New Roman"/>
          <w:i/>
          <w:color w:val="000000"/>
          <w:sz w:val="28"/>
          <w:szCs w:val="28"/>
          <w:u w:val="single"/>
        </w:rPr>
        <w:t>экспертный метод</w:t>
      </w:r>
      <w:r w:rsidRPr="00F31ED6">
        <w:rPr>
          <w:rFonts w:ascii="Times New Roman" w:eastAsia="Calibri" w:hAnsi="Times New Roman" w:cs="Times New Roman"/>
          <w:color w:val="000000"/>
          <w:sz w:val="28"/>
          <w:szCs w:val="28"/>
        </w:rPr>
        <w:t xml:space="preserve">, основанный на использовании данных нескольких специалистов. </w:t>
      </w:r>
    </w:p>
    <w:p w:rsidR="00F31ED6" w:rsidRPr="00F31ED6" w:rsidRDefault="00F31ED6" w:rsidP="00F31ED6">
      <w:pPr>
        <w:numPr>
          <w:ilvl w:val="0"/>
          <w:numId w:val="5"/>
        </w:numPr>
        <w:spacing w:after="0" w:line="360" w:lineRule="auto"/>
        <w:ind w:left="68" w:firstLine="216"/>
        <w:contextualSpacing/>
        <w:jc w:val="both"/>
        <w:rPr>
          <w:rFonts w:ascii="Times New Roman" w:eastAsia="Calibri" w:hAnsi="Times New Roman" w:cs="Times New Roman"/>
          <w:color w:val="000000"/>
          <w:sz w:val="28"/>
          <w:szCs w:val="28"/>
        </w:rPr>
      </w:pPr>
      <w:r w:rsidRPr="00F31ED6">
        <w:rPr>
          <w:rFonts w:ascii="Times New Roman" w:eastAsia="Calibri" w:hAnsi="Times New Roman" w:cs="Times New Roman"/>
          <w:i/>
          <w:color w:val="000000"/>
          <w:sz w:val="28"/>
          <w:szCs w:val="28"/>
          <w:u w:val="single"/>
        </w:rPr>
        <w:t>эвристический метод</w:t>
      </w:r>
      <w:r w:rsidRPr="00F31ED6">
        <w:rPr>
          <w:rFonts w:ascii="Times New Roman" w:eastAsia="Calibri" w:hAnsi="Times New Roman" w:cs="Times New Roman"/>
          <w:color w:val="000000"/>
          <w:sz w:val="28"/>
          <w:szCs w:val="28"/>
        </w:rPr>
        <w:t xml:space="preserve">, основанный на интуиции (измерение размеров детали «на глаз»).  </w:t>
      </w:r>
    </w:p>
    <w:p w:rsidR="00F31ED6" w:rsidRPr="00F31ED6" w:rsidRDefault="00F31ED6" w:rsidP="00F31ED6">
      <w:pPr>
        <w:numPr>
          <w:ilvl w:val="0"/>
          <w:numId w:val="5"/>
        </w:numPr>
        <w:spacing w:after="0" w:line="360" w:lineRule="auto"/>
        <w:ind w:left="68" w:firstLine="216"/>
        <w:contextualSpacing/>
        <w:jc w:val="both"/>
        <w:rPr>
          <w:rFonts w:ascii="Times New Roman" w:eastAsia="Calibri" w:hAnsi="Times New Roman" w:cs="Times New Roman"/>
          <w:color w:val="000000"/>
          <w:sz w:val="28"/>
          <w:szCs w:val="28"/>
        </w:rPr>
      </w:pPr>
      <w:r w:rsidRPr="00F31ED6">
        <w:rPr>
          <w:rFonts w:ascii="Times New Roman" w:eastAsia="Calibri" w:hAnsi="Times New Roman" w:cs="Times New Roman"/>
          <w:i/>
          <w:color w:val="000000"/>
          <w:sz w:val="28"/>
          <w:szCs w:val="28"/>
          <w:u w:val="single"/>
        </w:rPr>
        <w:t>органолептический метод</w:t>
      </w:r>
      <w:r w:rsidRPr="00F31ED6">
        <w:rPr>
          <w:rFonts w:ascii="Times New Roman" w:eastAsia="Calibri" w:hAnsi="Times New Roman" w:cs="Times New Roman"/>
          <w:color w:val="000000"/>
          <w:sz w:val="28"/>
          <w:szCs w:val="28"/>
        </w:rPr>
        <w:t xml:space="preserve">, основанный на использовании чувств человека (оценка вкуса продуктов, запаха духов). </w:t>
      </w:r>
    </w:p>
    <w:p w:rsidR="00F31ED6" w:rsidRPr="00F31ED6" w:rsidRDefault="00F31ED6" w:rsidP="00F31ED6">
      <w:pPr>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F31ED6">
        <w:rPr>
          <w:rFonts w:ascii="Times New Roman" w:eastAsia="Calibri" w:hAnsi="Times New Roman" w:cs="Times New Roman"/>
          <w:b/>
          <w:color w:val="000000"/>
          <w:sz w:val="28"/>
          <w:szCs w:val="28"/>
        </w:rPr>
        <w:t>3. Погрешность измерения</w:t>
      </w:r>
      <w:r w:rsidRPr="00F31ED6">
        <w:rPr>
          <w:rFonts w:ascii="Times New Roman" w:eastAsia="Calibri" w:hAnsi="Times New Roman" w:cs="Times New Roman"/>
          <w:color w:val="000000"/>
          <w:sz w:val="28"/>
          <w:szCs w:val="28"/>
        </w:rPr>
        <w:t xml:space="preserve"> </w:t>
      </w:r>
      <w:r w:rsidRPr="00F31ED6">
        <w:rPr>
          <w:rFonts w:ascii="Times New Roman" w:eastAsia="Calibri" w:hAnsi="Times New Roman" w:cs="Times New Roman"/>
          <w:b/>
          <w:color w:val="000000"/>
          <w:sz w:val="28"/>
          <w:szCs w:val="28"/>
        </w:rPr>
        <w:t>ΔX</w:t>
      </w:r>
      <w:r w:rsidRPr="00F31ED6">
        <w:rPr>
          <w:rFonts w:ascii="Times New Roman" w:eastAsia="Calibri" w:hAnsi="Times New Roman" w:cs="Times New Roman"/>
          <w:color w:val="000000"/>
          <w:sz w:val="28"/>
          <w:szCs w:val="28"/>
        </w:rPr>
        <w:t xml:space="preserve"> – это разность между резуль</w:t>
      </w:r>
      <w:r w:rsidRPr="00F31ED6">
        <w:rPr>
          <w:rFonts w:ascii="Times New Roman" w:eastAsia="Calibri" w:hAnsi="Times New Roman" w:cs="Times New Roman"/>
          <w:color w:val="000000"/>
          <w:sz w:val="28"/>
          <w:szCs w:val="28"/>
        </w:rPr>
        <w:softHyphen/>
        <w:t>татом измерения величины Xизм и действительным значением этой величины Xд. Величина погрешности ΔX зависит от систематической (</w:t>
      </w:r>
      <w:r w:rsidRPr="00F31ED6">
        <w:rPr>
          <w:rFonts w:ascii="Times New Roman" w:eastAsia="Calibri" w:hAnsi="Times New Roman" w:cs="Times New Roman"/>
          <w:sz w:val="28"/>
          <w:szCs w:val="28"/>
        </w:rPr>
        <w:sym w:font="Symbol" w:char="F051"/>
      </w:r>
      <w:r w:rsidRPr="00F31ED6">
        <w:rPr>
          <w:rFonts w:ascii="Times New Roman" w:eastAsia="Calibri" w:hAnsi="Times New Roman" w:cs="Times New Roman"/>
          <w:sz w:val="28"/>
          <w:szCs w:val="28"/>
        </w:rPr>
        <w:t>) и</w:t>
      </w:r>
      <w:r w:rsidRPr="00F31ED6">
        <w:rPr>
          <w:rFonts w:ascii="Times New Roman" w:eastAsia="Calibri" w:hAnsi="Times New Roman" w:cs="Times New Roman"/>
          <w:color w:val="000000"/>
          <w:sz w:val="28"/>
          <w:szCs w:val="28"/>
        </w:rPr>
        <w:t xml:space="preserve"> случайной (</w:t>
      </w:r>
      <w:r w:rsidRPr="00F31ED6">
        <w:rPr>
          <w:rFonts w:ascii="Times New Roman" w:eastAsia="Calibri" w:hAnsi="Times New Roman" w:cs="Times New Roman"/>
          <w:sz w:val="28"/>
          <w:szCs w:val="28"/>
        </w:rPr>
        <w:t>ε)</w:t>
      </w:r>
      <w:r w:rsidRPr="00F31ED6">
        <w:rPr>
          <w:rFonts w:ascii="Times New Roman" w:eastAsia="Calibri" w:hAnsi="Times New Roman" w:cs="Times New Roman"/>
          <w:color w:val="000000"/>
          <w:sz w:val="28"/>
          <w:szCs w:val="28"/>
        </w:rPr>
        <w:t xml:space="preserve"> составляющих.</w:t>
      </w:r>
    </w:p>
    <w:p w:rsidR="00F31ED6" w:rsidRPr="00F31ED6" w:rsidRDefault="00F31ED6" w:rsidP="00F31ED6">
      <w:pPr>
        <w:tabs>
          <w:tab w:val="center" w:pos="5457"/>
          <w:tab w:val="left" w:pos="6942"/>
        </w:tabs>
        <w:autoSpaceDE w:val="0"/>
        <w:autoSpaceDN w:val="0"/>
        <w:adjustRightInd w:val="0"/>
        <w:spacing w:after="0" w:line="360" w:lineRule="auto"/>
        <w:ind w:firstLine="709"/>
        <w:jc w:val="center"/>
        <w:rPr>
          <w:rFonts w:ascii="Times New Roman" w:eastAsia="Calibri" w:hAnsi="Times New Roman" w:cs="Times New Roman"/>
          <w:color w:val="000000"/>
          <w:sz w:val="28"/>
          <w:szCs w:val="28"/>
        </w:rPr>
      </w:pPr>
      <w:r w:rsidRPr="00F31ED6">
        <w:rPr>
          <w:rFonts w:ascii="Times New Roman" w:eastAsia="Calibri" w:hAnsi="Times New Roman" w:cs="Times New Roman"/>
          <w:color w:val="000000"/>
          <w:sz w:val="28"/>
          <w:szCs w:val="28"/>
        </w:rPr>
        <w:t>ΔX = Xизм – Xд</w:t>
      </w:r>
      <w:r w:rsidRPr="00F31ED6">
        <w:rPr>
          <w:rFonts w:ascii="Times New Roman" w:eastAsia="Calibri" w:hAnsi="Times New Roman" w:cs="Times New Roman"/>
          <w:color w:val="000000"/>
          <w:sz w:val="28"/>
          <w:szCs w:val="28"/>
        </w:rPr>
        <w:tab/>
        <w:t xml:space="preserve">ΔX = К </w:t>
      </w:r>
      <w:proofErr w:type="gramStart"/>
      <w:r w:rsidRPr="00F31ED6">
        <w:rPr>
          <w:rFonts w:ascii="Times New Roman" w:eastAsia="Calibri" w:hAnsi="Times New Roman" w:cs="Times New Roman"/>
          <w:color w:val="000000"/>
          <w:sz w:val="28"/>
          <w:szCs w:val="28"/>
        </w:rPr>
        <w:t>(</w:t>
      </w:r>
      <w:r w:rsidRPr="00F31ED6">
        <w:rPr>
          <w:rFonts w:ascii="Times New Roman" w:eastAsia="Calibri" w:hAnsi="Times New Roman" w:cs="Times New Roman"/>
          <w:sz w:val="28"/>
          <w:szCs w:val="28"/>
        </w:rPr>
        <w:sym w:font="Symbol" w:char="F051"/>
      </w:r>
      <w:r w:rsidRPr="00F31ED6">
        <w:rPr>
          <w:rFonts w:ascii="Times New Roman" w:eastAsia="Calibri" w:hAnsi="Times New Roman" w:cs="Times New Roman"/>
          <w:sz w:val="28"/>
          <w:szCs w:val="28"/>
        </w:rPr>
        <w:t xml:space="preserve"> +</w:t>
      </w:r>
      <w:proofErr w:type="gramEnd"/>
      <w:r w:rsidRPr="00F31ED6">
        <w:rPr>
          <w:rFonts w:ascii="Times New Roman" w:eastAsia="Calibri" w:hAnsi="Times New Roman" w:cs="Times New Roman"/>
          <w:sz w:val="28"/>
          <w:szCs w:val="28"/>
        </w:rPr>
        <w:t xml:space="preserve"> ε</w:t>
      </w:r>
      <w:r w:rsidRPr="00F31ED6">
        <w:rPr>
          <w:rFonts w:ascii="Times New Roman" w:eastAsia="Calibri" w:hAnsi="Times New Roman" w:cs="Times New Roman"/>
          <w:color w:val="000000"/>
          <w:sz w:val="28"/>
          <w:szCs w:val="28"/>
        </w:rPr>
        <w:t>)</w:t>
      </w:r>
    </w:p>
    <w:p w:rsidR="00F31ED6" w:rsidRPr="00F31ED6" w:rsidRDefault="00F31ED6" w:rsidP="00F31ED6">
      <w:pPr>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F31ED6">
        <w:rPr>
          <w:rFonts w:ascii="Times New Roman" w:eastAsia="Calibri" w:hAnsi="Times New Roman" w:cs="Times New Roman"/>
          <w:color w:val="000000"/>
          <w:sz w:val="28"/>
          <w:szCs w:val="28"/>
        </w:rPr>
        <w:t>Погрешность, как правило, возникает из-за недостаточ</w:t>
      </w:r>
      <w:r w:rsidRPr="00F31ED6">
        <w:rPr>
          <w:rFonts w:ascii="Times New Roman" w:eastAsia="Calibri" w:hAnsi="Times New Roman" w:cs="Times New Roman"/>
          <w:color w:val="000000"/>
          <w:sz w:val="28"/>
          <w:szCs w:val="28"/>
        </w:rPr>
        <w:softHyphen/>
        <w:t>ной точности средств и методов измерения или из-за невоз</w:t>
      </w:r>
      <w:r w:rsidRPr="00F31ED6">
        <w:rPr>
          <w:rFonts w:ascii="Times New Roman" w:eastAsia="Calibri" w:hAnsi="Times New Roman" w:cs="Times New Roman"/>
          <w:color w:val="000000"/>
          <w:sz w:val="28"/>
          <w:szCs w:val="28"/>
        </w:rPr>
        <w:softHyphen/>
        <w:t>можности обеспечить идентичные условия при многократных наблюдениях.</w:t>
      </w:r>
    </w:p>
    <w:p w:rsidR="00F31ED6" w:rsidRPr="00F31ED6" w:rsidRDefault="00F31ED6" w:rsidP="00F31ED6">
      <w:pPr>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F31ED6">
        <w:rPr>
          <w:rFonts w:ascii="Times New Roman" w:eastAsia="Calibri" w:hAnsi="Times New Roman" w:cs="Times New Roman"/>
          <w:b/>
          <w:color w:val="000000"/>
          <w:sz w:val="28"/>
          <w:szCs w:val="28"/>
        </w:rPr>
        <w:t>4. Точность измерений</w:t>
      </w:r>
      <w:r w:rsidRPr="00F31ED6">
        <w:rPr>
          <w:rFonts w:ascii="Times New Roman" w:eastAsia="Calibri" w:hAnsi="Times New Roman" w:cs="Times New Roman"/>
          <w:color w:val="000000"/>
          <w:sz w:val="28"/>
          <w:szCs w:val="28"/>
        </w:rPr>
        <w:t xml:space="preserve"> – это характеристика, выражаю</w:t>
      </w:r>
      <w:r w:rsidRPr="00F31ED6">
        <w:rPr>
          <w:rFonts w:ascii="Times New Roman" w:eastAsia="Calibri" w:hAnsi="Times New Roman" w:cs="Times New Roman"/>
          <w:color w:val="000000"/>
          <w:sz w:val="28"/>
          <w:szCs w:val="28"/>
        </w:rPr>
        <w:softHyphen/>
        <w:t xml:space="preserve">щая близость измеренного значения к истинному значению измеряемой величины, т.е. </w:t>
      </w:r>
      <w:r w:rsidRPr="00F31ED6">
        <w:rPr>
          <w:rFonts w:ascii="Times New Roman" w:eastAsia="Calibri" w:hAnsi="Times New Roman" w:cs="Times New Roman"/>
          <w:sz w:val="28"/>
          <w:szCs w:val="28"/>
        </w:rPr>
        <w:t>близость к нулю погрешности результата измерений</w:t>
      </w:r>
      <w:r w:rsidRPr="00F31ED6">
        <w:rPr>
          <w:rFonts w:ascii="Times New Roman" w:eastAsia="Calibri" w:hAnsi="Times New Roman" w:cs="Times New Roman"/>
          <w:color w:val="000000"/>
          <w:sz w:val="28"/>
          <w:szCs w:val="28"/>
        </w:rPr>
        <w:t xml:space="preserve"> ΔX</w:t>
      </w:r>
      <w:r w:rsidRPr="00F31ED6">
        <w:rPr>
          <w:rFonts w:ascii="Times New Roman" w:eastAsia="Calibri" w:hAnsi="Times New Roman" w:cs="Times New Roman"/>
          <w:sz w:val="28"/>
          <w:szCs w:val="28"/>
        </w:rPr>
        <w:t>.</w:t>
      </w:r>
    </w:p>
    <w:p w:rsidR="00F31ED6" w:rsidRPr="00F31ED6" w:rsidRDefault="00F31ED6" w:rsidP="00F31ED6">
      <w:pPr>
        <w:spacing w:after="0" w:line="360" w:lineRule="auto"/>
        <w:ind w:firstLine="709"/>
        <w:jc w:val="both"/>
        <w:rPr>
          <w:rFonts w:ascii="Times New Roman" w:eastAsia="Calibri" w:hAnsi="Times New Roman" w:cs="Times New Roman"/>
          <w:sz w:val="28"/>
          <w:szCs w:val="28"/>
        </w:rPr>
      </w:pPr>
      <w:r w:rsidRPr="00F31ED6">
        <w:rPr>
          <w:rFonts w:ascii="Times New Roman" w:eastAsia="Calibri" w:hAnsi="Times New Roman" w:cs="Times New Roman"/>
          <w:b/>
          <w:sz w:val="28"/>
          <w:szCs w:val="28"/>
        </w:rPr>
        <w:lastRenderedPageBreak/>
        <w:t>5. Правильность измерений</w:t>
      </w:r>
      <w:r w:rsidRPr="00F31ED6">
        <w:rPr>
          <w:rFonts w:ascii="Times New Roman" w:eastAsia="Calibri" w:hAnsi="Times New Roman" w:cs="Times New Roman"/>
          <w:sz w:val="28"/>
          <w:szCs w:val="28"/>
        </w:rPr>
        <w:t xml:space="preserve"> – характеристика качества измерений, отражающая близость к нулю систематических погрешностей в их результатах.</w:t>
      </w:r>
    </w:p>
    <w:p w:rsidR="00F31ED6" w:rsidRPr="00F31ED6" w:rsidRDefault="00F31ED6" w:rsidP="00F31ED6">
      <w:pPr>
        <w:spacing w:after="0" w:line="360" w:lineRule="auto"/>
        <w:ind w:firstLine="709"/>
        <w:jc w:val="both"/>
        <w:rPr>
          <w:rFonts w:ascii="Times New Roman" w:eastAsia="Calibri" w:hAnsi="Times New Roman" w:cs="Times New Roman"/>
          <w:sz w:val="28"/>
          <w:szCs w:val="28"/>
        </w:rPr>
      </w:pPr>
      <w:r w:rsidRPr="00F31ED6">
        <w:rPr>
          <w:rFonts w:ascii="Times New Roman" w:eastAsia="Calibri" w:hAnsi="Times New Roman" w:cs="Times New Roman"/>
          <w:b/>
          <w:sz w:val="28"/>
          <w:szCs w:val="28"/>
        </w:rPr>
        <w:t>6. Сходимость измерений</w:t>
      </w:r>
      <w:r w:rsidRPr="00F31ED6">
        <w:rPr>
          <w:rFonts w:ascii="Times New Roman" w:eastAsia="Calibri" w:hAnsi="Times New Roman" w:cs="Times New Roman"/>
          <w:sz w:val="28"/>
          <w:szCs w:val="28"/>
        </w:rPr>
        <w:t xml:space="preserve"> – близость друг к другу результатов повторно выполненных измерений одной и той же величины. Отражает близость к нулю случайных погрешностей.</w:t>
      </w:r>
    </w:p>
    <w:p w:rsidR="00F31ED6" w:rsidRPr="00F31ED6" w:rsidRDefault="00F31ED6" w:rsidP="00F31ED6">
      <w:pPr>
        <w:spacing w:after="0" w:line="360" w:lineRule="auto"/>
        <w:ind w:firstLine="709"/>
        <w:jc w:val="both"/>
        <w:rPr>
          <w:rFonts w:ascii="Times New Roman" w:eastAsia="Calibri" w:hAnsi="Times New Roman" w:cs="Times New Roman"/>
          <w:sz w:val="28"/>
          <w:szCs w:val="28"/>
        </w:rPr>
      </w:pPr>
      <w:r w:rsidRPr="00F31ED6">
        <w:rPr>
          <w:rFonts w:ascii="Times New Roman" w:eastAsia="Calibri" w:hAnsi="Times New Roman" w:cs="Times New Roman"/>
          <w:b/>
          <w:sz w:val="28"/>
          <w:szCs w:val="28"/>
        </w:rPr>
        <w:t>7. Воспроизводимость измерений</w:t>
      </w:r>
      <w:r w:rsidRPr="00F31ED6">
        <w:rPr>
          <w:rFonts w:ascii="Times New Roman" w:eastAsia="Calibri" w:hAnsi="Times New Roman" w:cs="Times New Roman"/>
          <w:sz w:val="28"/>
          <w:szCs w:val="28"/>
        </w:rPr>
        <w:t xml:space="preserve"> – близость результатов измерений одной и той же величины, полученных в одних и тех же условиях, но в разных местах, разными методами и средствами, разными операторами, в разное время. </w:t>
      </w:r>
    </w:p>
    <w:p w:rsidR="00F31ED6" w:rsidRPr="00F31ED6" w:rsidRDefault="00F31ED6" w:rsidP="00F31ED6">
      <w:pPr>
        <w:spacing w:after="0" w:line="360" w:lineRule="auto"/>
        <w:ind w:firstLine="709"/>
        <w:jc w:val="both"/>
        <w:rPr>
          <w:rFonts w:ascii="Times New Roman" w:eastAsia="Calibri" w:hAnsi="Times New Roman" w:cs="Times New Roman"/>
          <w:sz w:val="28"/>
          <w:szCs w:val="28"/>
        </w:rPr>
      </w:pPr>
      <w:r w:rsidRPr="00F31ED6">
        <w:rPr>
          <w:rFonts w:ascii="Times New Roman" w:eastAsia="Calibri" w:hAnsi="Times New Roman" w:cs="Times New Roman"/>
          <w:b/>
          <w:sz w:val="28"/>
          <w:szCs w:val="28"/>
        </w:rPr>
        <w:t>8. Достоверность измерений</w:t>
      </w:r>
      <w:r w:rsidRPr="00F31ED6">
        <w:rPr>
          <w:rFonts w:ascii="Times New Roman" w:eastAsia="Calibri" w:hAnsi="Times New Roman" w:cs="Times New Roman"/>
          <w:sz w:val="28"/>
          <w:szCs w:val="28"/>
        </w:rPr>
        <w:t xml:space="preserve"> – характеристика качества измерений, отражающая доверие к их результатам. Она определяется доверительной вероятностью Р, которая указывает, что истинное значение измеряемой величины находится в рассчитанном интервале с представленной вероятностью.</w:t>
      </w:r>
      <w:r w:rsidRPr="00F31ED6">
        <w:rPr>
          <w:rFonts w:ascii="Calibri" w:eastAsia="Calibri" w:hAnsi="Calibri" w:cs="Times New Roman"/>
          <w:color w:val="000000"/>
          <w:sz w:val="28"/>
          <w:szCs w:val="28"/>
        </w:rPr>
        <w:t xml:space="preserve"> </w:t>
      </w:r>
      <w:r w:rsidRPr="00F31ED6">
        <w:rPr>
          <w:rFonts w:ascii="Times New Roman" w:eastAsia="Calibri" w:hAnsi="Times New Roman" w:cs="Times New Roman"/>
          <w:color w:val="000000"/>
          <w:sz w:val="28"/>
          <w:szCs w:val="28"/>
        </w:rPr>
        <w:t>Если достоверность измерений не определена, то результаты таких измерений, как правило, не используются.</w:t>
      </w:r>
    </w:p>
    <w:p w:rsidR="00F31ED6" w:rsidRPr="00F31ED6" w:rsidRDefault="00F31ED6" w:rsidP="00F31ED6">
      <w:pPr>
        <w:spacing w:after="0" w:line="360" w:lineRule="auto"/>
        <w:ind w:firstLine="567"/>
        <w:jc w:val="both"/>
        <w:rPr>
          <w:rFonts w:ascii="Times New Roman" w:eastAsia="Calibri" w:hAnsi="Times New Roman" w:cs="Times New Roman"/>
          <w:sz w:val="28"/>
          <w:szCs w:val="28"/>
        </w:rPr>
      </w:pPr>
    </w:p>
    <w:p w:rsidR="00E73805" w:rsidRPr="005F02EB" w:rsidRDefault="00E73805" w:rsidP="00E73805">
      <w:pPr>
        <w:autoSpaceDE w:val="0"/>
        <w:autoSpaceDN w:val="0"/>
        <w:adjustRightInd w:val="0"/>
        <w:spacing w:after="0" w:line="360" w:lineRule="auto"/>
        <w:jc w:val="center"/>
        <w:rPr>
          <w:rFonts w:ascii="Times New Roman" w:eastAsia="Calibri" w:hAnsi="Times New Roman" w:cs="Times New Roman"/>
          <w:b/>
          <w:bCs/>
          <w:color w:val="000000"/>
          <w:sz w:val="28"/>
          <w:szCs w:val="28"/>
        </w:rPr>
      </w:pPr>
      <w:r w:rsidRPr="005F02EB">
        <w:rPr>
          <w:rFonts w:ascii="Times New Roman" w:eastAsia="Calibri" w:hAnsi="Times New Roman" w:cs="Times New Roman"/>
          <w:b/>
          <w:bCs/>
          <w:color w:val="000000"/>
          <w:sz w:val="28"/>
          <w:szCs w:val="28"/>
        </w:rPr>
        <w:t>Классификация видов измерений</w:t>
      </w:r>
    </w:p>
    <w:p w:rsidR="00E73805" w:rsidRPr="005F02EB" w:rsidRDefault="00E73805" w:rsidP="00E73805">
      <w:pPr>
        <w:spacing w:after="0" w:line="240" w:lineRule="auto"/>
        <w:rPr>
          <w:rFonts w:ascii="Calibri" w:eastAsia="Calibri" w:hAnsi="Calibri" w:cs="Times New Roman"/>
        </w:rPr>
      </w:pPr>
    </w:p>
    <w:p w:rsidR="00E73805" w:rsidRPr="005F02EB" w:rsidRDefault="00E73805" w:rsidP="00E73805">
      <w:pPr>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5F02EB">
        <w:rPr>
          <w:rFonts w:ascii="Times New Roman" w:eastAsia="Calibri" w:hAnsi="Times New Roman" w:cs="Times New Roman"/>
          <w:color w:val="000000"/>
          <w:sz w:val="28"/>
          <w:szCs w:val="28"/>
        </w:rPr>
        <w:t>Классификация измерений по видам удобна при разработ</w:t>
      </w:r>
      <w:r w:rsidRPr="005F02EB">
        <w:rPr>
          <w:rFonts w:ascii="Times New Roman" w:eastAsia="Calibri" w:hAnsi="Times New Roman" w:cs="Times New Roman"/>
          <w:color w:val="000000"/>
          <w:sz w:val="28"/>
          <w:szCs w:val="28"/>
        </w:rPr>
        <w:softHyphen/>
        <w:t xml:space="preserve">ке методик выполнения измерений и обработке результатов (рис. 9). </w:t>
      </w:r>
    </w:p>
    <w:p w:rsidR="00E73805" w:rsidRPr="005F02EB" w:rsidRDefault="00E73805" w:rsidP="00E73805">
      <w:pPr>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5F02EB">
        <w:rPr>
          <w:rFonts w:ascii="Times New Roman" w:eastAsia="Calibri" w:hAnsi="Times New Roman" w:cs="Times New Roman"/>
          <w:b/>
          <w:color w:val="000000"/>
          <w:sz w:val="28"/>
          <w:szCs w:val="28"/>
        </w:rPr>
        <w:t>1. По способу получения числового значения</w:t>
      </w:r>
      <w:r w:rsidRPr="005F02EB">
        <w:rPr>
          <w:rFonts w:ascii="Times New Roman" w:eastAsia="Calibri" w:hAnsi="Times New Roman" w:cs="Times New Roman"/>
          <w:color w:val="000000"/>
          <w:sz w:val="28"/>
          <w:szCs w:val="28"/>
        </w:rPr>
        <w:t xml:space="preserve"> измерения делятся на </w:t>
      </w:r>
      <w:r w:rsidRPr="005F02EB">
        <w:rPr>
          <w:rFonts w:ascii="Times New Roman" w:eastAsia="Calibri" w:hAnsi="Times New Roman" w:cs="Times New Roman"/>
          <w:i/>
          <w:color w:val="000000"/>
          <w:sz w:val="28"/>
          <w:szCs w:val="28"/>
          <w:u w:val="single"/>
        </w:rPr>
        <w:t>прямые, кос</w:t>
      </w:r>
      <w:r w:rsidRPr="005F02EB">
        <w:rPr>
          <w:rFonts w:ascii="Times New Roman" w:eastAsia="Calibri" w:hAnsi="Times New Roman" w:cs="Times New Roman"/>
          <w:i/>
          <w:color w:val="000000"/>
          <w:sz w:val="28"/>
          <w:szCs w:val="28"/>
          <w:u w:val="single"/>
        </w:rPr>
        <w:softHyphen/>
        <w:t>венные, совместные и совокупные.</w:t>
      </w:r>
      <w:r w:rsidRPr="005F02EB">
        <w:rPr>
          <w:rFonts w:ascii="Times New Roman" w:eastAsia="Calibri" w:hAnsi="Times New Roman" w:cs="Times New Roman"/>
          <w:color w:val="000000"/>
          <w:sz w:val="28"/>
          <w:szCs w:val="28"/>
        </w:rPr>
        <w:t xml:space="preserve"> Такое деление удобно для определения методических погрешностей.  </w:t>
      </w:r>
    </w:p>
    <w:p w:rsidR="00E73805" w:rsidRPr="005F02EB" w:rsidRDefault="00E73805" w:rsidP="00E73805">
      <w:pPr>
        <w:spacing w:after="0" w:line="360" w:lineRule="auto"/>
        <w:ind w:firstLine="709"/>
        <w:jc w:val="both"/>
        <w:rPr>
          <w:rFonts w:ascii="Times New Roman" w:eastAsia="Calibri" w:hAnsi="Times New Roman" w:cs="Times New Roman"/>
          <w:color w:val="000000"/>
          <w:sz w:val="28"/>
          <w:szCs w:val="28"/>
        </w:rPr>
      </w:pPr>
      <w:r w:rsidRPr="005F02EB">
        <w:rPr>
          <w:rFonts w:ascii="Times New Roman" w:eastAsia="Calibri" w:hAnsi="Times New Roman" w:cs="Times New Roman"/>
          <w:i/>
          <w:color w:val="000000"/>
          <w:sz w:val="28"/>
          <w:szCs w:val="28"/>
          <w:u w:val="single"/>
        </w:rPr>
        <w:t>Прямое измерение</w:t>
      </w:r>
      <w:r w:rsidRPr="005F02EB">
        <w:rPr>
          <w:rFonts w:ascii="Times New Roman" w:eastAsia="Calibri" w:hAnsi="Times New Roman" w:cs="Times New Roman"/>
          <w:color w:val="000000"/>
          <w:sz w:val="28"/>
          <w:szCs w:val="28"/>
        </w:rPr>
        <w:t xml:space="preserve"> – измерение, при котором искомое зна</w:t>
      </w:r>
      <w:r w:rsidRPr="005F02EB">
        <w:rPr>
          <w:rFonts w:ascii="Times New Roman" w:eastAsia="Calibri" w:hAnsi="Times New Roman" w:cs="Times New Roman"/>
          <w:color w:val="000000"/>
          <w:sz w:val="28"/>
          <w:szCs w:val="28"/>
        </w:rPr>
        <w:softHyphen/>
        <w:t>чение величины получают непосредственно от средства изме</w:t>
      </w:r>
      <w:r w:rsidRPr="005F02EB">
        <w:rPr>
          <w:rFonts w:ascii="Times New Roman" w:eastAsia="Calibri" w:hAnsi="Times New Roman" w:cs="Times New Roman"/>
          <w:color w:val="000000"/>
          <w:sz w:val="28"/>
          <w:szCs w:val="28"/>
        </w:rPr>
        <w:softHyphen/>
        <w:t>рений (измерение длины детали микрометром, из</w:t>
      </w:r>
      <w:r w:rsidRPr="005F02EB">
        <w:rPr>
          <w:rFonts w:ascii="Times New Roman" w:eastAsia="Calibri" w:hAnsi="Times New Roman" w:cs="Times New Roman"/>
          <w:color w:val="000000"/>
          <w:sz w:val="28"/>
          <w:szCs w:val="28"/>
        </w:rPr>
        <w:softHyphen/>
        <w:t xml:space="preserve">мерение массы на весах, измерение силы тока амперметром). </w:t>
      </w:r>
    </w:p>
    <w:p w:rsidR="00E73805" w:rsidRPr="005F02EB" w:rsidRDefault="00E73805" w:rsidP="00E73805">
      <w:pPr>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5F02EB">
        <w:rPr>
          <w:rFonts w:ascii="Times New Roman" w:eastAsia="Calibri" w:hAnsi="Times New Roman" w:cs="Times New Roman"/>
          <w:i/>
          <w:color w:val="000000"/>
          <w:sz w:val="28"/>
          <w:szCs w:val="28"/>
          <w:u w:val="single"/>
        </w:rPr>
        <w:t>Косвенное измерение</w:t>
      </w:r>
      <w:r w:rsidRPr="005F02EB">
        <w:rPr>
          <w:rFonts w:ascii="Times New Roman" w:eastAsia="Calibri" w:hAnsi="Times New Roman" w:cs="Times New Roman"/>
          <w:color w:val="000000"/>
          <w:sz w:val="28"/>
          <w:szCs w:val="28"/>
        </w:rPr>
        <w:t xml:space="preserve"> – измерение, при котором искомое значение величины определяют на основании результатов прямых измерений других величин, связан</w:t>
      </w:r>
      <w:r w:rsidRPr="005F02EB">
        <w:rPr>
          <w:rFonts w:ascii="Times New Roman" w:eastAsia="Calibri" w:hAnsi="Times New Roman" w:cs="Times New Roman"/>
          <w:color w:val="000000"/>
          <w:sz w:val="28"/>
          <w:szCs w:val="28"/>
        </w:rPr>
        <w:softHyphen/>
        <w:t>ных с искомой величиной (п</w:t>
      </w:r>
      <w:r w:rsidRPr="005F02EB">
        <w:rPr>
          <w:rFonts w:ascii="Times New Roman" w:eastAsia="Calibri" w:hAnsi="Times New Roman" w:cs="Times New Roman"/>
          <w:sz w:val="28"/>
          <w:szCs w:val="28"/>
        </w:rPr>
        <w:t>лощадь прямоугольника по размерам его сторон, сопротивление проводника по значению напряжения и силе тока</w:t>
      </w:r>
      <w:r w:rsidRPr="005F02EB">
        <w:rPr>
          <w:rFonts w:ascii="Times New Roman" w:eastAsia="Calibri" w:hAnsi="Times New Roman" w:cs="Times New Roman"/>
          <w:color w:val="000000"/>
          <w:sz w:val="28"/>
          <w:szCs w:val="28"/>
        </w:rPr>
        <w:t xml:space="preserve">). </w:t>
      </w:r>
    </w:p>
    <w:p w:rsidR="00E73805" w:rsidRPr="005F02EB" w:rsidRDefault="00E73805" w:rsidP="00E73805">
      <w:pPr>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5F02EB">
        <w:rPr>
          <w:rFonts w:ascii="Times New Roman" w:eastAsia="Calibri" w:hAnsi="Times New Roman" w:cs="Times New Roman"/>
          <w:i/>
          <w:color w:val="000000"/>
          <w:sz w:val="28"/>
          <w:szCs w:val="28"/>
          <w:u w:val="single"/>
        </w:rPr>
        <w:t>Совместное измерение</w:t>
      </w:r>
      <w:r w:rsidRPr="005F02EB">
        <w:rPr>
          <w:rFonts w:ascii="Times New Roman" w:eastAsia="Calibri" w:hAnsi="Times New Roman" w:cs="Times New Roman"/>
          <w:color w:val="000000"/>
          <w:sz w:val="28"/>
          <w:szCs w:val="28"/>
        </w:rPr>
        <w:t xml:space="preserve"> – проводимые одновременно из</w:t>
      </w:r>
      <w:r w:rsidRPr="005F02EB">
        <w:rPr>
          <w:rFonts w:ascii="Times New Roman" w:eastAsia="Calibri" w:hAnsi="Times New Roman" w:cs="Times New Roman"/>
          <w:color w:val="000000"/>
          <w:sz w:val="28"/>
          <w:szCs w:val="28"/>
        </w:rPr>
        <w:softHyphen/>
        <w:t xml:space="preserve">мерения двух или нескольких </w:t>
      </w:r>
      <w:r w:rsidRPr="005F02EB">
        <w:rPr>
          <w:rFonts w:ascii="Times New Roman" w:eastAsia="Calibri" w:hAnsi="Times New Roman" w:cs="Times New Roman"/>
          <w:i/>
          <w:color w:val="000000"/>
          <w:sz w:val="28"/>
          <w:szCs w:val="28"/>
        </w:rPr>
        <w:t>неодноименных</w:t>
      </w:r>
      <w:r w:rsidRPr="005F02EB">
        <w:rPr>
          <w:rFonts w:ascii="Times New Roman" w:eastAsia="Calibri" w:hAnsi="Times New Roman" w:cs="Times New Roman"/>
          <w:color w:val="000000"/>
          <w:sz w:val="28"/>
          <w:szCs w:val="28"/>
        </w:rPr>
        <w:t xml:space="preserve"> величин для определения зависимости между ними (зависи</w:t>
      </w:r>
      <w:r w:rsidRPr="005F02EB">
        <w:rPr>
          <w:rFonts w:ascii="Times New Roman" w:eastAsia="Calibri" w:hAnsi="Times New Roman" w:cs="Times New Roman"/>
          <w:color w:val="000000"/>
          <w:sz w:val="28"/>
          <w:szCs w:val="28"/>
        </w:rPr>
        <w:softHyphen/>
        <w:t>мость длины тела от температуры, зависимость электрическо</w:t>
      </w:r>
      <w:r w:rsidRPr="005F02EB">
        <w:rPr>
          <w:rFonts w:ascii="Times New Roman" w:eastAsia="Calibri" w:hAnsi="Times New Roman" w:cs="Times New Roman"/>
          <w:color w:val="000000"/>
          <w:sz w:val="28"/>
          <w:szCs w:val="28"/>
        </w:rPr>
        <w:softHyphen/>
        <w:t xml:space="preserve">го сопротивления проводника от давления). </w:t>
      </w:r>
    </w:p>
    <w:p w:rsidR="00E73805" w:rsidRPr="005F02EB" w:rsidRDefault="00E73805" w:rsidP="00E73805">
      <w:pPr>
        <w:spacing w:after="0" w:line="360" w:lineRule="auto"/>
        <w:ind w:firstLine="709"/>
        <w:jc w:val="both"/>
        <w:rPr>
          <w:rFonts w:ascii="Times New Roman" w:eastAsia="Calibri" w:hAnsi="Times New Roman" w:cs="Times New Roman"/>
        </w:rPr>
      </w:pPr>
      <w:r w:rsidRPr="005F02EB">
        <w:rPr>
          <w:rFonts w:ascii="Times New Roman" w:eastAsia="Calibri" w:hAnsi="Times New Roman" w:cs="Times New Roman"/>
          <w:i/>
          <w:color w:val="000000"/>
          <w:sz w:val="28"/>
          <w:szCs w:val="28"/>
          <w:u w:val="single"/>
        </w:rPr>
        <w:lastRenderedPageBreak/>
        <w:t>Совокупное измерение</w:t>
      </w:r>
      <w:r w:rsidRPr="005F02EB">
        <w:rPr>
          <w:rFonts w:ascii="Times New Roman" w:eastAsia="Calibri" w:hAnsi="Times New Roman" w:cs="Times New Roman"/>
          <w:color w:val="000000"/>
          <w:sz w:val="28"/>
          <w:szCs w:val="28"/>
        </w:rPr>
        <w:t xml:space="preserve"> – проводимые одновременно из</w:t>
      </w:r>
      <w:r w:rsidRPr="005F02EB">
        <w:rPr>
          <w:rFonts w:ascii="Times New Roman" w:eastAsia="Calibri" w:hAnsi="Times New Roman" w:cs="Times New Roman"/>
          <w:color w:val="000000"/>
          <w:sz w:val="28"/>
          <w:szCs w:val="28"/>
        </w:rPr>
        <w:softHyphen/>
        <w:t xml:space="preserve">мерения нескольких </w:t>
      </w:r>
      <w:r w:rsidRPr="005F02EB">
        <w:rPr>
          <w:rFonts w:ascii="Times New Roman" w:eastAsia="Calibri" w:hAnsi="Times New Roman" w:cs="Times New Roman"/>
          <w:i/>
          <w:color w:val="000000"/>
          <w:sz w:val="28"/>
          <w:szCs w:val="28"/>
        </w:rPr>
        <w:t>одноименных</w:t>
      </w:r>
      <w:r w:rsidRPr="005F02EB">
        <w:rPr>
          <w:rFonts w:ascii="Times New Roman" w:eastAsia="Calibri" w:hAnsi="Times New Roman" w:cs="Times New Roman"/>
          <w:color w:val="000000"/>
          <w:sz w:val="28"/>
          <w:szCs w:val="28"/>
        </w:rPr>
        <w:t xml:space="preserve"> величин, при которых ис</w:t>
      </w:r>
      <w:r w:rsidRPr="005F02EB">
        <w:rPr>
          <w:rFonts w:ascii="Times New Roman" w:eastAsia="Calibri" w:hAnsi="Times New Roman" w:cs="Times New Roman"/>
          <w:color w:val="000000"/>
          <w:sz w:val="28"/>
          <w:szCs w:val="28"/>
        </w:rPr>
        <w:softHyphen/>
        <w:t>комые значения величин определяют путём решения системы уравнений (</w:t>
      </w:r>
      <w:r w:rsidRPr="005F02EB">
        <w:rPr>
          <w:rFonts w:ascii="Times New Roman" w:eastAsia="Calibri" w:hAnsi="Times New Roman" w:cs="Times New Roman"/>
          <w:sz w:val="28"/>
          <w:szCs w:val="28"/>
        </w:rPr>
        <w:t>определение массы каждой гири набора по одной эталонной гире</w:t>
      </w:r>
      <w:r w:rsidRPr="005F02EB">
        <w:rPr>
          <w:rFonts w:ascii="Times New Roman" w:eastAsia="Calibri" w:hAnsi="Times New Roman" w:cs="Times New Roman"/>
          <w:color w:val="000000"/>
          <w:sz w:val="28"/>
          <w:szCs w:val="28"/>
        </w:rPr>
        <w:t xml:space="preserve">). </w:t>
      </w:r>
    </w:p>
    <w:p w:rsidR="00E73805" w:rsidRPr="005F02EB" w:rsidRDefault="00E73805" w:rsidP="00E73805">
      <w:pPr>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5F02EB">
        <w:rPr>
          <w:rFonts w:ascii="Times New Roman" w:eastAsia="Calibri" w:hAnsi="Times New Roman" w:cs="Times New Roman"/>
          <w:b/>
          <w:color w:val="000000"/>
          <w:sz w:val="28"/>
          <w:szCs w:val="28"/>
        </w:rPr>
        <w:t>2. По отношению к изменению измеряемой величины</w:t>
      </w:r>
      <w:r w:rsidRPr="005F02EB">
        <w:rPr>
          <w:rFonts w:ascii="Times New Roman" w:eastAsia="Calibri" w:hAnsi="Times New Roman" w:cs="Times New Roman"/>
          <w:color w:val="000000"/>
          <w:sz w:val="28"/>
          <w:szCs w:val="28"/>
        </w:rPr>
        <w:t xml:space="preserve"> из</w:t>
      </w:r>
      <w:r w:rsidRPr="005F02EB">
        <w:rPr>
          <w:rFonts w:ascii="Times New Roman" w:eastAsia="Calibri" w:hAnsi="Times New Roman" w:cs="Times New Roman"/>
          <w:color w:val="000000"/>
          <w:sz w:val="28"/>
          <w:szCs w:val="28"/>
        </w:rPr>
        <w:softHyphen/>
        <w:t xml:space="preserve">мерения делятся на </w:t>
      </w:r>
      <w:r w:rsidRPr="005F02EB">
        <w:rPr>
          <w:rFonts w:ascii="Times New Roman" w:eastAsia="Calibri" w:hAnsi="Times New Roman" w:cs="Times New Roman"/>
          <w:i/>
          <w:color w:val="000000"/>
          <w:sz w:val="28"/>
          <w:szCs w:val="28"/>
          <w:u w:val="single"/>
        </w:rPr>
        <w:t>статические и динамические.</w:t>
      </w:r>
      <w:r w:rsidRPr="005F02EB">
        <w:rPr>
          <w:rFonts w:ascii="Times New Roman" w:eastAsia="Calibri" w:hAnsi="Times New Roman" w:cs="Times New Roman"/>
          <w:color w:val="000000"/>
          <w:sz w:val="28"/>
          <w:szCs w:val="28"/>
        </w:rPr>
        <w:t xml:space="preserve"> Такое деление удобно для определения динамических погрешностей, вызываемых влиянием скоростей изменения измеряемой величины.</w:t>
      </w:r>
    </w:p>
    <w:p w:rsidR="00E73805" w:rsidRPr="005F02EB" w:rsidRDefault="00E73805" w:rsidP="00E73805">
      <w:pPr>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5F02EB">
        <w:rPr>
          <w:rFonts w:ascii="Times New Roman" w:eastAsia="Calibri" w:hAnsi="Times New Roman" w:cs="Times New Roman"/>
          <w:i/>
          <w:color w:val="000000"/>
          <w:sz w:val="28"/>
          <w:szCs w:val="28"/>
          <w:u w:val="single"/>
        </w:rPr>
        <w:t>Статическое измерение</w:t>
      </w:r>
      <w:r w:rsidRPr="005F02EB">
        <w:rPr>
          <w:rFonts w:ascii="Times New Roman" w:eastAsia="Calibri" w:hAnsi="Times New Roman" w:cs="Times New Roman"/>
          <w:color w:val="000000"/>
          <w:sz w:val="28"/>
          <w:szCs w:val="28"/>
        </w:rPr>
        <w:t xml:space="preserve"> – измерение величины, принима</w:t>
      </w:r>
      <w:r w:rsidRPr="005F02EB">
        <w:rPr>
          <w:rFonts w:ascii="Times New Roman" w:eastAsia="Calibri" w:hAnsi="Times New Roman" w:cs="Times New Roman"/>
          <w:color w:val="000000"/>
          <w:sz w:val="28"/>
          <w:szCs w:val="28"/>
        </w:rPr>
        <w:softHyphen/>
        <w:t xml:space="preserve">емой за неизменную на протяжении времени измерения. </w:t>
      </w:r>
    </w:p>
    <w:p w:rsidR="00E73805" w:rsidRPr="005F02EB" w:rsidRDefault="00E73805" w:rsidP="00E73805">
      <w:pPr>
        <w:autoSpaceDE w:val="0"/>
        <w:autoSpaceDN w:val="0"/>
        <w:adjustRightInd w:val="0"/>
        <w:spacing w:after="0" w:line="360" w:lineRule="auto"/>
        <w:ind w:firstLine="709"/>
        <w:jc w:val="both"/>
        <w:rPr>
          <w:rFonts w:ascii="Times New Roman" w:eastAsia="Calibri" w:hAnsi="Times New Roman" w:cs="Times New Roman"/>
          <w:b/>
          <w:color w:val="000000"/>
          <w:sz w:val="28"/>
          <w:szCs w:val="28"/>
        </w:rPr>
      </w:pPr>
      <w:r w:rsidRPr="005F02EB">
        <w:rPr>
          <w:rFonts w:ascii="Times New Roman" w:eastAsia="Calibri" w:hAnsi="Times New Roman" w:cs="Times New Roman"/>
          <w:i/>
          <w:color w:val="000000"/>
          <w:sz w:val="28"/>
          <w:szCs w:val="28"/>
          <w:u w:val="single"/>
        </w:rPr>
        <w:t>Динамическое измерение</w:t>
      </w:r>
      <w:r w:rsidRPr="005F02EB">
        <w:rPr>
          <w:rFonts w:ascii="Times New Roman" w:eastAsia="Calibri" w:hAnsi="Times New Roman" w:cs="Times New Roman"/>
          <w:color w:val="000000"/>
          <w:sz w:val="28"/>
          <w:szCs w:val="28"/>
        </w:rPr>
        <w:t xml:space="preserve"> – измерение в динамическом режиме, связанном за время измерения с изменениями условий, которые влияют на результат измерения, в т. ч. изменение измеряемой величины.</w:t>
      </w:r>
      <w:r w:rsidRPr="005F02EB">
        <w:rPr>
          <w:rFonts w:ascii="Times New Roman" w:eastAsia="Calibri" w:hAnsi="Times New Roman" w:cs="Times New Roman"/>
          <w:b/>
          <w:color w:val="000000"/>
          <w:sz w:val="28"/>
          <w:szCs w:val="28"/>
        </w:rPr>
        <w:t xml:space="preserve"> </w:t>
      </w:r>
    </w:p>
    <w:p w:rsidR="00E73805" w:rsidRPr="005F02EB" w:rsidRDefault="00E73805" w:rsidP="00E73805">
      <w:pPr>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5F02EB">
        <w:rPr>
          <w:rFonts w:ascii="Times New Roman" w:eastAsia="Calibri" w:hAnsi="Times New Roman" w:cs="Times New Roman"/>
          <w:b/>
          <w:color w:val="000000"/>
          <w:sz w:val="28"/>
          <w:szCs w:val="28"/>
        </w:rPr>
        <w:t>3. По цели измерения.</w:t>
      </w:r>
      <w:r w:rsidRPr="005F02EB">
        <w:rPr>
          <w:rFonts w:ascii="Times New Roman" w:eastAsia="Calibri" w:hAnsi="Times New Roman" w:cs="Times New Roman"/>
          <w:color w:val="000000"/>
          <w:sz w:val="28"/>
          <w:szCs w:val="28"/>
        </w:rPr>
        <w:t xml:space="preserve"> </w:t>
      </w:r>
    </w:p>
    <w:p w:rsidR="00E73805" w:rsidRPr="005F02EB" w:rsidRDefault="00E73805" w:rsidP="00E73805">
      <w:pPr>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5F02EB">
        <w:rPr>
          <w:rFonts w:ascii="Times New Roman" w:eastAsia="Calibri" w:hAnsi="Times New Roman" w:cs="Times New Roman"/>
          <w:i/>
          <w:color w:val="000000"/>
          <w:sz w:val="28"/>
          <w:szCs w:val="28"/>
          <w:u w:val="single"/>
        </w:rPr>
        <w:t>Ме</w:t>
      </w:r>
      <w:r w:rsidRPr="005F02EB">
        <w:rPr>
          <w:rFonts w:ascii="Times New Roman" w:eastAsia="Calibri" w:hAnsi="Times New Roman" w:cs="Times New Roman"/>
          <w:i/>
          <w:color w:val="000000"/>
          <w:sz w:val="28"/>
          <w:szCs w:val="28"/>
          <w:u w:val="single"/>
        </w:rPr>
        <w:softHyphen/>
        <w:t>трологические измерения</w:t>
      </w:r>
      <w:r w:rsidRPr="005F02EB">
        <w:rPr>
          <w:rFonts w:ascii="Times New Roman" w:eastAsia="Calibri" w:hAnsi="Times New Roman" w:cs="Times New Roman"/>
          <w:color w:val="000000"/>
          <w:sz w:val="28"/>
          <w:szCs w:val="28"/>
        </w:rPr>
        <w:t xml:space="preserve"> выполняются при помощи </w:t>
      </w:r>
      <w:r w:rsidRPr="005F02EB">
        <w:rPr>
          <w:rFonts w:ascii="Times New Roman" w:eastAsia="Calibri" w:hAnsi="Times New Roman" w:cs="Times New Roman"/>
          <w:i/>
          <w:color w:val="000000"/>
          <w:sz w:val="28"/>
          <w:szCs w:val="28"/>
        </w:rPr>
        <w:t>эталонов</w:t>
      </w:r>
      <w:r w:rsidRPr="005F02EB">
        <w:rPr>
          <w:rFonts w:ascii="Times New Roman" w:eastAsia="Calibri" w:hAnsi="Times New Roman" w:cs="Times New Roman"/>
          <w:color w:val="000000"/>
          <w:sz w:val="28"/>
          <w:szCs w:val="28"/>
        </w:rPr>
        <w:t xml:space="preserve"> с целью </w:t>
      </w:r>
      <w:r w:rsidRPr="005F02EB">
        <w:rPr>
          <w:rFonts w:ascii="Times New Roman" w:eastAsia="Calibri" w:hAnsi="Times New Roman" w:cs="Times New Roman"/>
          <w:i/>
          <w:color w:val="000000"/>
          <w:sz w:val="28"/>
          <w:szCs w:val="28"/>
        </w:rPr>
        <w:t>воспроизведения</w:t>
      </w:r>
      <w:r w:rsidRPr="005F02EB">
        <w:rPr>
          <w:rFonts w:ascii="Times New Roman" w:eastAsia="Calibri" w:hAnsi="Times New Roman" w:cs="Times New Roman"/>
          <w:color w:val="000000"/>
          <w:sz w:val="28"/>
          <w:szCs w:val="28"/>
        </w:rPr>
        <w:t xml:space="preserve"> единиц величин </w:t>
      </w:r>
      <w:r w:rsidRPr="005F02EB">
        <w:rPr>
          <w:rFonts w:ascii="Times New Roman" w:eastAsia="Calibri" w:hAnsi="Times New Roman" w:cs="Times New Roman"/>
          <w:i/>
          <w:color w:val="000000"/>
          <w:sz w:val="28"/>
          <w:szCs w:val="28"/>
        </w:rPr>
        <w:t>для передачи</w:t>
      </w:r>
      <w:r w:rsidRPr="005F02EB">
        <w:rPr>
          <w:rFonts w:ascii="Times New Roman" w:eastAsia="Calibri" w:hAnsi="Times New Roman" w:cs="Times New Roman"/>
          <w:color w:val="000000"/>
          <w:sz w:val="28"/>
          <w:szCs w:val="28"/>
        </w:rPr>
        <w:t xml:space="preserve"> их размера рабочим средствам измерений. При метрологических измерениях в обязательном поряд</w:t>
      </w:r>
      <w:r w:rsidRPr="005F02EB">
        <w:rPr>
          <w:rFonts w:ascii="Times New Roman" w:eastAsia="Calibri" w:hAnsi="Times New Roman" w:cs="Times New Roman"/>
          <w:color w:val="000000"/>
          <w:sz w:val="28"/>
          <w:szCs w:val="28"/>
        </w:rPr>
        <w:softHyphen/>
        <w:t>ке учитываются погрешности.</w:t>
      </w:r>
    </w:p>
    <w:p w:rsidR="00E73805" w:rsidRPr="005F02EB" w:rsidRDefault="00E73805" w:rsidP="00E73805">
      <w:pPr>
        <w:autoSpaceDE w:val="0"/>
        <w:autoSpaceDN w:val="0"/>
        <w:adjustRightInd w:val="0"/>
        <w:spacing w:after="0" w:line="360" w:lineRule="auto"/>
        <w:ind w:firstLine="709"/>
        <w:jc w:val="both"/>
        <w:rPr>
          <w:rFonts w:ascii="Times New Roman" w:eastAsia="Calibri" w:hAnsi="Times New Roman" w:cs="Times New Roman"/>
          <w:color w:val="000000"/>
          <w:sz w:val="28"/>
          <w:szCs w:val="28"/>
        </w:rPr>
      </w:pPr>
      <w:r w:rsidRPr="005F02EB">
        <w:rPr>
          <w:rFonts w:ascii="Times New Roman" w:eastAsia="Calibri" w:hAnsi="Times New Roman" w:cs="Times New Roman"/>
          <w:i/>
          <w:color w:val="000000"/>
          <w:sz w:val="28"/>
          <w:szCs w:val="28"/>
          <w:u w:val="single"/>
        </w:rPr>
        <w:t>Технические измерения</w:t>
      </w:r>
      <w:r w:rsidRPr="005F02EB">
        <w:rPr>
          <w:rFonts w:ascii="Times New Roman" w:eastAsia="Calibri" w:hAnsi="Times New Roman" w:cs="Times New Roman"/>
          <w:color w:val="000000"/>
          <w:sz w:val="28"/>
          <w:szCs w:val="28"/>
        </w:rPr>
        <w:t xml:space="preserve"> проводятся </w:t>
      </w:r>
      <w:r w:rsidRPr="005F02EB">
        <w:rPr>
          <w:rFonts w:ascii="Times New Roman" w:eastAsia="Calibri" w:hAnsi="Times New Roman" w:cs="Times New Roman"/>
          <w:i/>
          <w:color w:val="000000"/>
          <w:sz w:val="28"/>
          <w:szCs w:val="28"/>
        </w:rPr>
        <w:t>рабочими средствами измерений</w:t>
      </w:r>
      <w:r w:rsidRPr="005F02EB">
        <w:rPr>
          <w:rFonts w:ascii="Times New Roman" w:eastAsia="Calibri" w:hAnsi="Times New Roman" w:cs="Times New Roman"/>
          <w:color w:val="000000"/>
          <w:sz w:val="28"/>
          <w:szCs w:val="28"/>
        </w:rPr>
        <w:t>. По</w:t>
      </w:r>
      <w:r w:rsidRPr="005F02EB">
        <w:rPr>
          <w:rFonts w:ascii="Times New Roman" w:eastAsia="Calibri" w:hAnsi="Times New Roman" w:cs="Times New Roman"/>
          <w:color w:val="000000"/>
          <w:sz w:val="28"/>
          <w:szCs w:val="28"/>
        </w:rPr>
        <w:softHyphen/>
        <w:t>грешность результатов измерения не определяют, а принима</w:t>
      </w:r>
      <w:r w:rsidRPr="005F02EB">
        <w:rPr>
          <w:rFonts w:ascii="Times New Roman" w:eastAsia="Calibri" w:hAnsi="Times New Roman" w:cs="Times New Roman"/>
          <w:color w:val="000000"/>
          <w:sz w:val="28"/>
          <w:szCs w:val="28"/>
        </w:rPr>
        <w:softHyphen/>
        <w:t>ют её наперед заданное значение. Технические измерения – наиболее массовый вид измерений.</w:t>
      </w:r>
    </w:p>
    <w:p w:rsidR="00E73805" w:rsidRDefault="00E73805" w:rsidP="00E73805">
      <w:pPr>
        <w:autoSpaceDE w:val="0"/>
        <w:autoSpaceDN w:val="0"/>
        <w:adjustRightInd w:val="0"/>
        <w:spacing w:after="0" w:line="240" w:lineRule="auto"/>
        <w:ind w:firstLine="709"/>
        <w:jc w:val="both"/>
        <w:rPr>
          <w:rFonts w:ascii="Times New Roman" w:eastAsia="Calibri" w:hAnsi="Times New Roman" w:cs="Times New Roman"/>
          <w:b/>
          <w:color w:val="000000"/>
          <w:sz w:val="28"/>
          <w:szCs w:val="28"/>
        </w:rPr>
      </w:pPr>
    </w:p>
    <w:p w:rsidR="00E73805" w:rsidRDefault="00E73805" w:rsidP="00E7380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r w:rsidRPr="005F02EB">
        <w:rPr>
          <w:rFonts w:ascii="Times New Roman" w:eastAsia="Calibri" w:hAnsi="Times New Roman" w:cs="Times New Roman"/>
          <w:b/>
          <w:color w:val="000000"/>
          <w:sz w:val="28"/>
          <w:szCs w:val="28"/>
        </w:rPr>
        <w:t>4. По характеру результата измерений.</w:t>
      </w:r>
      <w:r w:rsidRPr="005F02EB">
        <w:rPr>
          <w:rFonts w:ascii="Times New Roman" w:eastAsia="Calibri" w:hAnsi="Times New Roman" w:cs="Times New Roman"/>
          <w:color w:val="000000"/>
          <w:sz w:val="28"/>
          <w:szCs w:val="28"/>
        </w:rPr>
        <w:t xml:space="preserve"> </w:t>
      </w:r>
    </w:p>
    <w:p w:rsidR="00E73805" w:rsidRPr="005F02EB" w:rsidRDefault="00E73805" w:rsidP="00E73805">
      <w:pPr>
        <w:autoSpaceDE w:val="0"/>
        <w:autoSpaceDN w:val="0"/>
        <w:adjustRightInd w:val="0"/>
        <w:spacing w:after="0" w:line="240" w:lineRule="auto"/>
        <w:ind w:firstLine="709"/>
        <w:jc w:val="both"/>
        <w:rPr>
          <w:rFonts w:ascii="Times New Roman" w:eastAsia="Calibri" w:hAnsi="Times New Roman" w:cs="Times New Roman"/>
          <w:color w:val="000000"/>
          <w:sz w:val="28"/>
          <w:szCs w:val="28"/>
        </w:rPr>
      </w:pPr>
    </w:p>
    <w:p w:rsidR="00E73805" w:rsidRPr="005F02EB" w:rsidRDefault="00E73805" w:rsidP="00E73805">
      <w:pPr>
        <w:spacing w:after="0" w:line="360" w:lineRule="auto"/>
        <w:ind w:firstLine="709"/>
        <w:jc w:val="both"/>
        <w:rPr>
          <w:rFonts w:ascii="Times New Roman" w:eastAsia="Calibri" w:hAnsi="Times New Roman" w:cs="Times New Roman"/>
          <w:color w:val="000000"/>
          <w:sz w:val="28"/>
          <w:szCs w:val="28"/>
        </w:rPr>
      </w:pPr>
      <w:r w:rsidRPr="005F02EB">
        <w:rPr>
          <w:rFonts w:ascii="Times New Roman" w:eastAsia="Calibri" w:hAnsi="Times New Roman" w:cs="Times New Roman"/>
          <w:i/>
          <w:color w:val="000000"/>
          <w:sz w:val="28"/>
          <w:szCs w:val="28"/>
          <w:u w:val="single"/>
        </w:rPr>
        <w:t>Абсолютное измерение</w:t>
      </w:r>
      <w:r w:rsidRPr="005F02EB">
        <w:rPr>
          <w:rFonts w:ascii="Times New Roman" w:eastAsia="Calibri" w:hAnsi="Times New Roman" w:cs="Times New Roman"/>
          <w:color w:val="000000"/>
          <w:sz w:val="28"/>
          <w:szCs w:val="28"/>
        </w:rPr>
        <w:t xml:space="preserve"> – измерение, основанное на пря</w:t>
      </w:r>
      <w:r w:rsidRPr="005F02EB">
        <w:rPr>
          <w:rFonts w:ascii="Times New Roman" w:eastAsia="Calibri" w:hAnsi="Times New Roman" w:cs="Times New Roman"/>
          <w:color w:val="000000"/>
          <w:sz w:val="28"/>
          <w:szCs w:val="28"/>
        </w:rPr>
        <w:softHyphen/>
        <w:t>мых измерениях одной или нескольких основных величин и использовании значений физических констант (</w:t>
      </w:r>
      <w:r w:rsidRPr="005F02EB">
        <w:rPr>
          <w:rFonts w:ascii="Times New Roman" w:eastAsia="Calibri" w:hAnsi="Times New Roman" w:cs="Times New Roman"/>
          <w:sz w:val="28"/>
          <w:szCs w:val="28"/>
          <w:lang w:val="en-US"/>
        </w:rPr>
        <w:t>P</w:t>
      </w:r>
      <w:r w:rsidRPr="005F02EB">
        <w:rPr>
          <w:rFonts w:ascii="Times New Roman" w:eastAsia="Calibri" w:hAnsi="Times New Roman" w:cs="Times New Roman"/>
          <w:sz w:val="28"/>
          <w:szCs w:val="28"/>
          <w:lang w:val="en-US"/>
        </w:rPr>
        <w:sym w:font="Symbol" w:char="F03D"/>
      </w:r>
      <w:r w:rsidRPr="005F02EB">
        <w:rPr>
          <w:rFonts w:ascii="Times New Roman" w:eastAsia="Calibri" w:hAnsi="Times New Roman" w:cs="Times New Roman"/>
          <w:sz w:val="28"/>
          <w:szCs w:val="28"/>
        </w:rPr>
        <w:t xml:space="preserve"> </w:t>
      </w:r>
      <w:r w:rsidRPr="005F02EB">
        <w:rPr>
          <w:rFonts w:ascii="Times New Roman" w:eastAsia="Calibri" w:hAnsi="Times New Roman" w:cs="Times New Roman"/>
          <w:sz w:val="28"/>
          <w:szCs w:val="28"/>
          <w:lang w:val="en-US"/>
        </w:rPr>
        <w:t>m</w:t>
      </w:r>
      <w:r w:rsidRPr="005F02EB">
        <w:rPr>
          <w:rFonts w:ascii="Times New Roman" w:eastAsia="Calibri" w:hAnsi="Times New Roman" w:cs="Times New Roman"/>
          <w:sz w:val="28"/>
          <w:szCs w:val="28"/>
          <w:lang w:val="en-US"/>
        </w:rPr>
        <w:sym w:font="Symbol" w:char="F0D7"/>
      </w:r>
      <w:r w:rsidRPr="005F02EB">
        <w:rPr>
          <w:rFonts w:ascii="Times New Roman" w:eastAsia="Calibri" w:hAnsi="Times New Roman" w:cs="Times New Roman"/>
          <w:sz w:val="28"/>
          <w:szCs w:val="28"/>
          <w:lang w:val="en-US"/>
        </w:rPr>
        <w:t>g</w:t>
      </w:r>
      <w:r w:rsidRPr="005F02EB">
        <w:rPr>
          <w:rFonts w:ascii="Times New Roman" w:eastAsia="Calibri" w:hAnsi="Times New Roman" w:cs="Times New Roman"/>
          <w:sz w:val="28"/>
          <w:szCs w:val="28"/>
        </w:rPr>
        <w:t xml:space="preserve">; </w:t>
      </w:r>
      <w:r w:rsidRPr="005F02EB">
        <w:rPr>
          <w:rFonts w:ascii="Times New Roman" w:eastAsia="Calibri" w:hAnsi="Times New Roman" w:cs="Times New Roman"/>
          <w:sz w:val="28"/>
          <w:szCs w:val="28"/>
          <w:lang w:val="en-US"/>
        </w:rPr>
        <w:t>m</w:t>
      </w:r>
      <w:r w:rsidRPr="005F02EB">
        <w:rPr>
          <w:rFonts w:ascii="Times New Roman" w:eastAsia="Calibri" w:hAnsi="Times New Roman" w:cs="Times New Roman"/>
          <w:sz w:val="28"/>
          <w:szCs w:val="28"/>
        </w:rPr>
        <w:t xml:space="preserve"> – измерить, </w:t>
      </w:r>
      <w:r w:rsidRPr="005F02EB">
        <w:rPr>
          <w:rFonts w:ascii="Times New Roman" w:eastAsia="Calibri" w:hAnsi="Times New Roman" w:cs="Times New Roman"/>
          <w:sz w:val="28"/>
          <w:szCs w:val="28"/>
          <w:lang w:val="en-US"/>
        </w:rPr>
        <w:t>g</w:t>
      </w:r>
      <w:r w:rsidRPr="005F02EB">
        <w:rPr>
          <w:rFonts w:ascii="Times New Roman" w:eastAsia="Calibri" w:hAnsi="Times New Roman" w:cs="Times New Roman"/>
          <w:sz w:val="28"/>
          <w:szCs w:val="28"/>
        </w:rPr>
        <w:t xml:space="preserve"> – </w:t>
      </w:r>
      <w:proofErr w:type="spellStart"/>
      <w:r w:rsidRPr="005F02EB">
        <w:rPr>
          <w:rFonts w:ascii="Times New Roman" w:eastAsia="Calibri" w:hAnsi="Times New Roman" w:cs="Times New Roman"/>
          <w:sz w:val="28"/>
          <w:szCs w:val="28"/>
          <w:lang w:val="en-US"/>
        </w:rPr>
        <w:t>const</w:t>
      </w:r>
      <w:proofErr w:type="spellEnd"/>
      <w:r w:rsidRPr="005F02EB">
        <w:rPr>
          <w:rFonts w:ascii="Times New Roman" w:eastAsia="Calibri" w:hAnsi="Times New Roman" w:cs="Times New Roman"/>
          <w:color w:val="000000"/>
          <w:sz w:val="28"/>
          <w:szCs w:val="28"/>
        </w:rPr>
        <w:t>), (а</w:t>
      </w:r>
      <w:r w:rsidRPr="005F02EB">
        <w:rPr>
          <w:rFonts w:ascii="Times New Roman" w:eastAsia="Calibri" w:hAnsi="Times New Roman" w:cs="Times New Roman"/>
          <w:sz w:val="28"/>
          <w:szCs w:val="28"/>
        </w:rPr>
        <w:t xml:space="preserve">бсолютная </w:t>
      </w:r>
      <w:r w:rsidRPr="005F02EB">
        <w:rPr>
          <w:rFonts w:ascii="Times New Roman" w:eastAsia="Calibri" w:hAnsi="Times New Roman" w:cs="Times New Roman"/>
          <w:bCs/>
          <w:sz w:val="28"/>
          <w:szCs w:val="28"/>
        </w:rPr>
        <w:t>влажность</w:t>
      </w:r>
      <w:r w:rsidRPr="005F02EB">
        <w:rPr>
          <w:rFonts w:ascii="Times New Roman" w:eastAsia="Calibri" w:hAnsi="Times New Roman" w:cs="Times New Roman"/>
          <w:sz w:val="28"/>
          <w:szCs w:val="28"/>
        </w:rPr>
        <w:t xml:space="preserve"> воздуха — количество влаги, содержащейся в одном кубическом метре </w:t>
      </w:r>
      <w:r w:rsidRPr="005F02EB">
        <w:rPr>
          <w:rFonts w:ascii="Times New Roman" w:eastAsia="Calibri" w:hAnsi="Times New Roman" w:cs="Times New Roman"/>
          <w:bCs/>
          <w:sz w:val="28"/>
          <w:szCs w:val="28"/>
        </w:rPr>
        <w:t>воздуха</w:t>
      </w:r>
      <w:r w:rsidRPr="005F02EB">
        <w:rPr>
          <w:rFonts w:ascii="Times New Roman" w:eastAsia="Calibri" w:hAnsi="Times New Roman" w:cs="Times New Roman"/>
          <w:color w:val="000000"/>
          <w:sz w:val="28"/>
          <w:szCs w:val="28"/>
        </w:rPr>
        <w:t>).</w:t>
      </w:r>
    </w:p>
    <w:p w:rsidR="00E73805" w:rsidRPr="005F02EB" w:rsidRDefault="00E73805" w:rsidP="00E73805">
      <w:pPr>
        <w:spacing w:after="0" w:line="360" w:lineRule="auto"/>
        <w:ind w:firstLine="709"/>
        <w:jc w:val="both"/>
        <w:rPr>
          <w:rFonts w:ascii="Times New Roman" w:eastAsia="Calibri" w:hAnsi="Times New Roman" w:cs="Times New Roman"/>
          <w:bCs/>
          <w:color w:val="000000"/>
          <w:sz w:val="28"/>
          <w:szCs w:val="28"/>
        </w:rPr>
      </w:pPr>
      <w:r w:rsidRPr="005F02EB">
        <w:rPr>
          <w:rFonts w:ascii="Times New Roman" w:eastAsia="Calibri" w:hAnsi="Times New Roman" w:cs="Times New Roman"/>
          <w:i/>
          <w:color w:val="000000"/>
          <w:sz w:val="28"/>
          <w:szCs w:val="28"/>
          <w:u w:val="single"/>
        </w:rPr>
        <w:t>Относительное измерение</w:t>
      </w:r>
      <w:r w:rsidRPr="005F02EB">
        <w:rPr>
          <w:rFonts w:ascii="Times New Roman" w:eastAsia="Calibri" w:hAnsi="Times New Roman" w:cs="Times New Roman"/>
          <w:color w:val="000000"/>
          <w:sz w:val="28"/>
          <w:szCs w:val="28"/>
        </w:rPr>
        <w:t xml:space="preserve"> – </w:t>
      </w:r>
      <w:r w:rsidRPr="005F02EB">
        <w:rPr>
          <w:rFonts w:ascii="Times New Roman" w:eastAsia="Calibri" w:hAnsi="Times New Roman" w:cs="Times New Roman"/>
          <w:bCs/>
          <w:color w:val="000000"/>
          <w:sz w:val="28"/>
          <w:szCs w:val="28"/>
        </w:rPr>
        <w:t>это измерение отношения величины к одноименной величине, играющей роль единицы (относительная влажность воздуха).</w:t>
      </w:r>
    </w:p>
    <w:p w:rsidR="00E73805" w:rsidRPr="005F02EB" w:rsidRDefault="00E73805" w:rsidP="00E73805">
      <w:pPr>
        <w:spacing w:after="0" w:line="360" w:lineRule="auto"/>
        <w:ind w:firstLine="709"/>
        <w:jc w:val="both"/>
        <w:rPr>
          <w:rFonts w:ascii="Times New Roman" w:eastAsia="Calibri" w:hAnsi="Times New Roman" w:cs="Times New Roman"/>
          <w:sz w:val="28"/>
          <w:szCs w:val="28"/>
        </w:rPr>
      </w:pPr>
      <w:r w:rsidRPr="005F02EB">
        <w:rPr>
          <w:rFonts w:ascii="Times New Roman" w:eastAsia="Calibri" w:hAnsi="Times New Roman" w:cs="Times New Roman"/>
          <w:b/>
          <w:bCs/>
          <w:sz w:val="28"/>
          <w:szCs w:val="28"/>
        </w:rPr>
        <w:t>Относительная</w:t>
      </w:r>
      <w:r w:rsidRPr="005F02EB">
        <w:rPr>
          <w:rFonts w:ascii="Times New Roman" w:eastAsia="Calibri" w:hAnsi="Times New Roman" w:cs="Times New Roman"/>
          <w:sz w:val="28"/>
          <w:szCs w:val="28"/>
        </w:rPr>
        <w:t xml:space="preserve"> </w:t>
      </w:r>
      <w:r w:rsidRPr="005F02EB">
        <w:rPr>
          <w:rFonts w:ascii="Times New Roman" w:eastAsia="Calibri" w:hAnsi="Times New Roman" w:cs="Times New Roman"/>
          <w:b/>
          <w:bCs/>
          <w:sz w:val="28"/>
          <w:szCs w:val="28"/>
        </w:rPr>
        <w:t>влажность</w:t>
      </w:r>
      <w:r w:rsidRPr="005F02EB">
        <w:rPr>
          <w:rFonts w:ascii="Times New Roman" w:eastAsia="Calibri" w:hAnsi="Times New Roman" w:cs="Times New Roman"/>
          <w:sz w:val="28"/>
          <w:szCs w:val="28"/>
        </w:rPr>
        <w:t xml:space="preserve"> воздуха показывает насколько водяной пар близок к насыщению при данной температуре. </w:t>
      </w:r>
    </w:p>
    <w:p w:rsidR="00E73805" w:rsidRPr="005F02EB" w:rsidRDefault="00E73805" w:rsidP="00E73805">
      <w:pPr>
        <w:spacing w:after="200" w:line="276" w:lineRule="auto"/>
        <w:rPr>
          <w:rFonts w:ascii="Calibri" w:eastAsia="Calibri" w:hAnsi="Calibri" w:cs="Times New Roman"/>
        </w:rPr>
      </w:pPr>
      <w:r w:rsidRPr="005F02EB">
        <w:rPr>
          <w:rFonts w:ascii="Calibri" w:eastAsia="Calibri" w:hAnsi="Calibri" w:cs="Times New Roman"/>
          <w:noProof/>
          <w:lang w:eastAsia="ru-RU"/>
        </w:rPr>
        <w:lastRenderedPageBreak/>
        <w:drawing>
          <wp:anchor distT="0" distB="0" distL="114300" distR="114300" simplePos="0" relativeHeight="251671552" behindDoc="0" locked="0" layoutInCell="1" allowOverlap="1" wp14:anchorId="086EF2EA" wp14:editId="2369BCF2">
            <wp:simplePos x="0" y="0"/>
            <wp:positionH relativeFrom="column">
              <wp:posOffset>1545087</wp:posOffset>
            </wp:positionH>
            <wp:positionV relativeFrom="paragraph">
              <wp:posOffset>36830</wp:posOffset>
            </wp:positionV>
            <wp:extent cx="3521075" cy="1228090"/>
            <wp:effectExtent l="0" t="0" r="0" b="0"/>
            <wp:wrapThrough wrapText="bothSides">
              <wp:wrapPolygon edited="0">
                <wp:start x="0" y="0"/>
                <wp:lineTo x="0" y="21109"/>
                <wp:lineTo x="21503" y="21109"/>
                <wp:lineTo x="21503" y="0"/>
                <wp:lineTo x="0" y="0"/>
              </wp:wrapPolygon>
            </wp:wrapThrough>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biLevel thresh="75000"/>
                      <a:extLst>
                        <a:ext uri="{BEBA8EAE-BF5A-486C-A8C5-ECC9F3942E4B}">
                          <a14:imgProps xmlns:a14="http://schemas.microsoft.com/office/drawing/2010/main">
                            <a14:imgLayer r:embed="rId7">
                              <a14:imgEffect>
                                <a14:sharpenSoften amount="50000"/>
                              </a14:imgEffect>
                            </a14:imgLayer>
                          </a14:imgProps>
                        </a:ext>
                        <a:ext uri="{28A0092B-C50C-407E-A947-70E740481C1C}">
                          <a14:useLocalDpi xmlns:a14="http://schemas.microsoft.com/office/drawing/2010/main" val="0"/>
                        </a:ext>
                      </a:extLst>
                    </a:blip>
                    <a:srcRect t="-3" b="-2043"/>
                    <a:stretch/>
                  </pic:blipFill>
                  <pic:spPr bwMode="auto">
                    <a:xfrm>
                      <a:off x="0" y="0"/>
                      <a:ext cx="3521075" cy="12280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73805" w:rsidRPr="005F02EB" w:rsidRDefault="00E73805" w:rsidP="00E73805">
      <w:pPr>
        <w:spacing w:after="200" w:line="276" w:lineRule="auto"/>
        <w:rPr>
          <w:rFonts w:ascii="Calibri" w:eastAsia="Calibri" w:hAnsi="Calibri" w:cs="Times New Roman"/>
        </w:rPr>
      </w:pPr>
    </w:p>
    <w:p w:rsidR="00E73805" w:rsidRPr="005F02EB" w:rsidRDefault="00E73805" w:rsidP="00E73805">
      <w:pPr>
        <w:autoSpaceDE w:val="0"/>
        <w:autoSpaceDN w:val="0"/>
        <w:adjustRightInd w:val="0"/>
        <w:spacing w:after="0" w:line="360" w:lineRule="auto"/>
        <w:jc w:val="center"/>
        <w:rPr>
          <w:rFonts w:ascii="Times New Roman" w:eastAsia="Calibri" w:hAnsi="Times New Roman" w:cs="Times New Roman"/>
          <w:b/>
          <w:bCs/>
          <w:color w:val="000000"/>
          <w:sz w:val="28"/>
          <w:szCs w:val="28"/>
        </w:rPr>
      </w:pPr>
    </w:p>
    <w:p w:rsidR="00E73805" w:rsidRPr="005F02EB" w:rsidRDefault="00E73805" w:rsidP="00E73805">
      <w:pPr>
        <w:autoSpaceDE w:val="0"/>
        <w:autoSpaceDN w:val="0"/>
        <w:adjustRightInd w:val="0"/>
        <w:spacing w:after="0" w:line="360" w:lineRule="auto"/>
        <w:jc w:val="center"/>
        <w:rPr>
          <w:rFonts w:ascii="Times New Roman" w:eastAsia="Calibri" w:hAnsi="Times New Roman" w:cs="Times New Roman"/>
          <w:b/>
          <w:bCs/>
          <w:color w:val="000000"/>
          <w:sz w:val="28"/>
          <w:szCs w:val="28"/>
        </w:rPr>
      </w:pPr>
    </w:p>
    <w:p w:rsidR="00E73805" w:rsidRPr="005F02EB" w:rsidRDefault="00E73805" w:rsidP="00E73805">
      <w:pPr>
        <w:autoSpaceDE w:val="0"/>
        <w:autoSpaceDN w:val="0"/>
        <w:adjustRightInd w:val="0"/>
        <w:spacing w:after="0" w:line="360" w:lineRule="auto"/>
        <w:jc w:val="center"/>
        <w:rPr>
          <w:rFonts w:ascii="Times New Roman" w:eastAsia="Calibri" w:hAnsi="Times New Roman" w:cs="Times New Roman"/>
          <w:b/>
          <w:bCs/>
          <w:color w:val="000000"/>
          <w:sz w:val="28"/>
          <w:szCs w:val="28"/>
        </w:rPr>
      </w:pPr>
    </w:p>
    <w:p w:rsidR="00E73805" w:rsidRPr="005F02EB" w:rsidRDefault="00E73805" w:rsidP="00E73805">
      <w:pPr>
        <w:autoSpaceDE w:val="0"/>
        <w:autoSpaceDN w:val="0"/>
        <w:adjustRightInd w:val="0"/>
        <w:spacing w:after="0" w:line="360" w:lineRule="auto"/>
        <w:ind w:firstLine="709"/>
        <w:jc w:val="both"/>
        <w:rPr>
          <w:rFonts w:ascii="Times New Roman" w:eastAsia="Calibri" w:hAnsi="Times New Roman" w:cs="Times New Roman"/>
          <w:b/>
          <w:bCs/>
          <w:color w:val="000000"/>
          <w:sz w:val="28"/>
          <w:szCs w:val="28"/>
        </w:rPr>
      </w:pPr>
      <w:r w:rsidRPr="005F02EB">
        <w:rPr>
          <w:rFonts w:ascii="Times New Roman" w:eastAsia="Calibri" w:hAnsi="Times New Roman" w:cs="Times New Roman"/>
          <w:b/>
          <w:bCs/>
          <w:color w:val="000000"/>
          <w:sz w:val="28"/>
          <w:szCs w:val="28"/>
        </w:rPr>
        <w:t>5. По характеристике точности</w:t>
      </w:r>
    </w:p>
    <w:p w:rsidR="00E73805" w:rsidRPr="005F02EB" w:rsidRDefault="00E73805" w:rsidP="00E73805">
      <w:pPr>
        <w:autoSpaceDE w:val="0"/>
        <w:autoSpaceDN w:val="0"/>
        <w:adjustRightInd w:val="0"/>
        <w:spacing w:after="0" w:line="360" w:lineRule="auto"/>
        <w:jc w:val="both"/>
        <w:rPr>
          <w:rFonts w:ascii="Times New Roman" w:eastAsia="Calibri" w:hAnsi="Times New Roman" w:cs="Times New Roman"/>
          <w:bCs/>
          <w:color w:val="000000"/>
          <w:sz w:val="28"/>
          <w:szCs w:val="28"/>
        </w:rPr>
      </w:pPr>
      <w:r w:rsidRPr="005F02EB">
        <w:rPr>
          <w:rFonts w:ascii="Times New Roman" w:eastAsia="Calibri" w:hAnsi="Times New Roman" w:cs="Times New Roman"/>
          <w:bCs/>
          <w:color w:val="000000"/>
          <w:sz w:val="28"/>
          <w:szCs w:val="28"/>
        </w:rPr>
        <w:tab/>
      </w:r>
      <w:r w:rsidRPr="005F02EB">
        <w:rPr>
          <w:rFonts w:ascii="Times New Roman" w:eastAsia="Calibri" w:hAnsi="Times New Roman" w:cs="Times New Roman"/>
          <w:bCs/>
          <w:i/>
          <w:color w:val="000000"/>
          <w:sz w:val="28"/>
          <w:szCs w:val="28"/>
          <w:u w:val="single"/>
        </w:rPr>
        <w:t>Равноточные.</w:t>
      </w:r>
      <w:r w:rsidRPr="005F02EB">
        <w:rPr>
          <w:rFonts w:ascii="Times New Roman" w:eastAsia="Calibri" w:hAnsi="Times New Roman" w:cs="Times New Roman"/>
          <w:bCs/>
          <w:color w:val="000000"/>
          <w:sz w:val="28"/>
          <w:szCs w:val="28"/>
        </w:rPr>
        <w:t xml:space="preserve"> Ряд измерений ФВ, выполненных одинаковыми по точности средствами измерений и в одних и тех же условиях (контроль размеров детали одним инструментом).</w:t>
      </w:r>
      <w:r w:rsidRPr="005F02EB">
        <w:rPr>
          <w:rFonts w:ascii="Times New Roman" w:eastAsia="Calibri" w:hAnsi="Times New Roman" w:cs="Times New Roman"/>
          <w:bCs/>
          <w:color w:val="000000"/>
          <w:sz w:val="28"/>
          <w:szCs w:val="28"/>
        </w:rPr>
        <w:tab/>
      </w:r>
    </w:p>
    <w:p w:rsidR="00E73805" w:rsidRPr="005F02EB" w:rsidRDefault="00E73805" w:rsidP="00E73805">
      <w:pPr>
        <w:autoSpaceDE w:val="0"/>
        <w:autoSpaceDN w:val="0"/>
        <w:adjustRightInd w:val="0"/>
        <w:spacing w:after="0" w:line="360" w:lineRule="auto"/>
        <w:jc w:val="both"/>
        <w:rPr>
          <w:rFonts w:ascii="Times New Roman" w:eastAsia="Calibri" w:hAnsi="Times New Roman" w:cs="Times New Roman"/>
          <w:bCs/>
          <w:color w:val="000000"/>
          <w:sz w:val="28"/>
          <w:szCs w:val="28"/>
        </w:rPr>
      </w:pPr>
      <w:r w:rsidRPr="005F02EB">
        <w:rPr>
          <w:rFonts w:ascii="Times New Roman" w:eastAsia="Calibri" w:hAnsi="Times New Roman" w:cs="Times New Roman"/>
          <w:bCs/>
          <w:color w:val="000000"/>
          <w:sz w:val="28"/>
          <w:szCs w:val="28"/>
        </w:rPr>
        <w:tab/>
      </w:r>
      <w:r w:rsidRPr="005F02EB">
        <w:rPr>
          <w:rFonts w:ascii="Times New Roman" w:eastAsia="Calibri" w:hAnsi="Times New Roman" w:cs="Times New Roman"/>
          <w:bCs/>
          <w:i/>
          <w:color w:val="000000"/>
          <w:sz w:val="28"/>
          <w:szCs w:val="28"/>
          <w:u w:val="single"/>
        </w:rPr>
        <w:t>Неравноточные.</w:t>
      </w:r>
      <w:r w:rsidRPr="005F02EB">
        <w:rPr>
          <w:rFonts w:ascii="Times New Roman" w:eastAsia="Calibri" w:hAnsi="Times New Roman" w:cs="Times New Roman"/>
          <w:bCs/>
          <w:color w:val="000000"/>
          <w:sz w:val="28"/>
          <w:szCs w:val="28"/>
        </w:rPr>
        <w:tab/>
        <w:t>Ряд измерений ФВ, выполненных различными по точности средствами измерений и (или) в разных условиях (контроль размеров детали микрометром и скобой).</w:t>
      </w:r>
      <w:r w:rsidRPr="005F02EB">
        <w:rPr>
          <w:rFonts w:ascii="Times New Roman" w:eastAsia="Calibri" w:hAnsi="Times New Roman" w:cs="Times New Roman"/>
          <w:bCs/>
          <w:color w:val="000000"/>
          <w:sz w:val="28"/>
          <w:szCs w:val="28"/>
        </w:rPr>
        <w:tab/>
      </w:r>
    </w:p>
    <w:p w:rsidR="00E73805" w:rsidRPr="005F02EB" w:rsidRDefault="00E73805" w:rsidP="00E73805">
      <w:pPr>
        <w:spacing w:after="0" w:line="360" w:lineRule="auto"/>
        <w:ind w:firstLine="709"/>
        <w:jc w:val="both"/>
        <w:rPr>
          <w:rFonts w:ascii="Times New Roman" w:eastAsia="Calibri" w:hAnsi="Times New Roman" w:cs="Times New Roman"/>
          <w:b/>
          <w:sz w:val="28"/>
          <w:szCs w:val="28"/>
        </w:rPr>
      </w:pPr>
      <w:r w:rsidRPr="005F02EB">
        <w:rPr>
          <w:rFonts w:ascii="Times New Roman" w:eastAsia="Calibri" w:hAnsi="Times New Roman" w:cs="Times New Roman"/>
          <w:b/>
          <w:sz w:val="28"/>
          <w:szCs w:val="28"/>
        </w:rPr>
        <w:t xml:space="preserve">6. По числу измерений. </w:t>
      </w:r>
    </w:p>
    <w:p w:rsidR="00E73805" w:rsidRPr="005F02EB" w:rsidRDefault="00E73805" w:rsidP="00E73805">
      <w:pPr>
        <w:spacing w:after="0" w:line="360" w:lineRule="auto"/>
        <w:ind w:firstLine="709"/>
        <w:jc w:val="both"/>
        <w:rPr>
          <w:rFonts w:ascii="Times New Roman" w:eastAsia="Calibri" w:hAnsi="Times New Roman" w:cs="Times New Roman"/>
          <w:sz w:val="28"/>
          <w:szCs w:val="28"/>
        </w:rPr>
      </w:pPr>
      <w:r w:rsidRPr="005F02EB">
        <w:rPr>
          <w:rFonts w:ascii="Times New Roman" w:eastAsia="Calibri" w:hAnsi="Times New Roman" w:cs="Times New Roman"/>
          <w:i/>
          <w:sz w:val="28"/>
          <w:szCs w:val="28"/>
          <w:u w:val="single"/>
        </w:rPr>
        <w:t xml:space="preserve">Однократные – </w:t>
      </w:r>
      <w:r w:rsidRPr="005F02EB">
        <w:rPr>
          <w:rFonts w:ascii="Times New Roman" w:eastAsia="Calibri" w:hAnsi="Times New Roman" w:cs="Times New Roman"/>
          <w:sz w:val="28"/>
          <w:szCs w:val="28"/>
        </w:rPr>
        <w:t>измерения, выполненные только один – три раза.</w:t>
      </w:r>
    </w:p>
    <w:p w:rsidR="00E73805" w:rsidRPr="005F02EB" w:rsidRDefault="00E73805" w:rsidP="00E73805">
      <w:pPr>
        <w:spacing w:after="0" w:line="360" w:lineRule="auto"/>
        <w:ind w:firstLine="709"/>
        <w:jc w:val="both"/>
        <w:rPr>
          <w:rFonts w:ascii="Times New Roman" w:eastAsia="Calibri" w:hAnsi="Times New Roman" w:cs="Times New Roman"/>
          <w:b/>
          <w:bCs/>
          <w:color w:val="000000"/>
          <w:sz w:val="28"/>
          <w:szCs w:val="28"/>
        </w:rPr>
      </w:pPr>
      <w:r w:rsidRPr="005F02EB">
        <w:rPr>
          <w:rFonts w:ascii="Times New Roman" w:eastAsia="Calibri" w:hAnsi="Times New Roman" w:cs="Times New Roman"/>
          <w:i/>
          <w:sz w:val="28"/>
          <w:szCs w:val="28"/>
          <w:u w:val="single"/>
        </w:rPr>
        <w:t xml:space="preserve">Многократные – </w:t>
      </w:r>
      <w:r w:rsidRPr="005F02EB">
        <w:rPr>
          <w:rFonts w:ascii="Times New Roman" w:eastAsia="Calibri" w:hAnsi="Times New Roman" w:cs="Times New Roman"/>
          <w:sz w:val="28"/>
          <w:szCs w:val="28"/>
        </w:rPr>
        <w:t xml:space="preserve">измерения одного и того же размера физической величины, результат которого получен из нескольких следующих друг за другом измерений (многократное измерение – при числе измерений не менее 4, </w:t>
      </w:r>
      <w:r w:rsidRPr="005F02EB">
        <w:rPr>
          <w:rFonts w:ascii="Times New Roman" w:eastAsia="Calibri" w:hAnsi="Times New Roman" w:cs="Times New Roman"/>
          <w:sz w:val="28"/>
          <w:szCs w:val="28"/>
          <w:lang w:val="en-US"/>
        </w:rPr>
        <w:t>n</w:t>
      </w:r>
      <w:r w:rsidRPr="005F02EB">
        <w:rPr>
          <w:rFonts w:ascii="Times New Roman" w:eastAsia="Calibri" w:hAnsi="Times New Roman" w:cs="Times New Roman"/>
          <w:sz w:val="28"/>
          <w:szCs w:val="28"/>
        </w:rPr>
        <w:t xml:space="preserve"> ≥ 4).</w:t>
      </w:r>
      <w:r w:rsidRPr="005F02EB">
        <w:rPr>
          <w:rFonts w:ascii="Times New Roman" w:eastAsia="Calibri" w:hAnsi="Times New Roman" w:cs="Times New Roman"/>
          <w:sz w:val="28"/>
          <w:szCs w:val="28"/>
        </w:rPr>
        <w:tab/>
      </w:r>
    </w:p>
    <w:p w:rsidR="00E73805" w:rsidRPr="005F02EB" w:rsidRDefault="00E73805" w:rsidP="00E73805">
      <w:pPr>
        <w:autoSpaceDE w:val="0"/>
        <w:autoSpaceDN w:val="0"/>
        <w:adjustRightInd w:val="0"/>
        <w:spacing w:after="0" w:line="360" w:lineRule="auto"/>
        <w:ind w:firstLine="709"/>
        <w:jc w:val="both"/>
        <w:rPr>
          <w:rFonts w:ascii="Times New Roman" w:eastAsia="Calibri" w:hAnsi="Times New Roman" w:cs="Times New Roman"/>
          <w:b/>
          <w:bCs/>
          <w:color w:val="000000"/>
          <w:sz w:val="28"/>
          <w:szCs w:val="28"/>
        </w:rPr>
      </w:pPr>
      <w:r w:rsidRPr="005F02EB">
        <w:rPr>
          <w:rFonts w:ascii="Times New Roman" w:eastAsia="Calibri" w:hAnsi="Times New Roman" w:cs="Times New Roman"/>
          <w:b/>
          <w:bCs/>
          <w:color w:val="000000"/>
          <w:sz w:val="28"/>
          <w:szCs w:val="28"/>
        </w:rPr>
        <w:t>7. По способу преобразования измеряемой величины и представлению результата измерения.</w:t>
      </w:r>
    </w:p>
    <w:p w:rsidR="00E73805" w:rsidRPr="005F02EB" w:rsidRDefault="00E73805" w:rsidP="00E73805">
      <w:pPr>
        <w:autoSpaceDE w:val="0"/>
        <w:autoSpaceDN w:val="0"/>
        <w:adjustRightInd w:val="0"/>
        <w:spacing w:after="0" w:line="360" w:lineRule="auto"/>
        <w:ind w:firstLine="709"/>
        <w:jc w:val="both"/>
        <w:rPr>
          <w:rFonts w:ascii="Times New Roman" w:eastAsia="Calibri" w:hAnsi="Times New Roman" w:cs="Times New Roman"/>
          <w:bCs/>
          <w:color w:val="000000"/>
          <w:sz w:val="28"/>
          <w:szCs w:val="28"/>
        </w:rPr>
      </w:pPr>
      <w:r w:rsidRPr="005F02EB">
        <w:rPr>
          <w:rFonts w:ascii="Times New Roman" w:eastAsia="Calibri" w:hAnsi="Times New Roman" w:cs="Times New Roman"/>
          <w:bCs/>
          <w:i/>
          <w:color w:val="000000"/>
          <w:sz w:val="28"/>
          <w:szCs w:val="28"/>
          <w:u w:val="single"/>
        </w:rPr>
        <w:t>Аналоговые</w:t>
      </w:r>
      <w:r w:rsidRPr="005F02EB">
        <w:rPr>
          <w:rFonts w:ascii="Times New Roman" w:eastAsia="Calibri" w:hAnsi="Times New Roman" w:cs="Times New Roman"/>
          <w:bCs/>
          <w:color w:val="000000"/>
          <w:sz w:val="28"/>
          <w:szCs w:val="28"/>
        </w:rPr>
        <w:t xml:space="preserve"> – измерения, при которых измерительный прибор непрерывно преобразует измеряемую величину в сигнал (электромеханические приборы).</w:t>
      </w:r>
    </w:p>
    <w:p w:rsidR="00E73805" w:rsidRPr="005F02EB" w:rsidRDefault="00E73805" w:rsidP="00E73805">
      <w:pPr>
        <w:autoSpaceDE w:val="0"/>
        <w:autoSpaceDN w:val="0"/>
        <w:adjustRightInd w:val="0"/>
        <w:spacing w:after="0" w:line="360" w:lineRule="auto"/>
        <w:jc w:val="both"/>
        <w:rPr>
          <w:rFonts w:ascii="Times New Roman" w:eastAsia="Calibri" w:hAnsi="Times New Roman" w:cs="Times New Roman"/>
          <w:bCs/>
          <w:color w:val="000000"/>
          <w:sz w:val="28"/>
          <w:szCs w:val="28"/>
        </w:rPr>
      </w:pPr>
      <w:r w:rsidRPr="005F02EB">
        <w:rPr>
          <w:rFonts w:ascii="Times New Roman" w:eastAsia="Calibri" w:hAnsi="Times New Roman" w:cs="Times New Roman"/>
          <w:bCs/>
          <w:color w:val="000000"/>
          <w:sz w:val="28"/>
          <w:szCs w:val="28"/>
        </w:rPr>
        <w:tab/>
      </w:r>
      <w:r w:rsidRPr="005F02EB">
        <w:rPr>
          <w:rFonts w:ascii="Times New Roman" w:eastAsia="Calibri" w:hAnsi="Times New Roman" w:cs="Times New Roman"/>
          <w:bCs/>
          <w:i/>
          <w:color w:val="000000"/>
          <w:sz w:val="28"/>
          <w:szCs w:val="28"/>
          <w:u w:val="single"/>
        </w:rPr>
        <w:t>Цифровые</w:t>
      </w:r>
      <w:r w:rsidRPr="005F02EB">
        <w:rPr>
          <w:rFonts w:ascii="Times New Roman" w:eastAsia="Calibri" w:hAnsi="Times New Roman" w:cs="Times New Roman"/>
          <w:bCs/>
          <w:color w:val="000000"/>
          <w:sz w:val="28"/>
          <w:szCs w:val="28"/>
        </w:rPr>
        <w:t xml:space="preserve"> – измерения, при которых сравнение исследуемой величины с образцовыми значениями осуществляется в приборе дискретно, а представление численного значения величины осуществляется в цифровой форме.</w:t>
      </w:r>
    </w:p>
    <w:p w:rsidR="00E73805" w:rsidRPr="005F02EB" w:rsidRDefault="00E73805" w:rsidP="00E73805">
      <w:pPr>
        <w:spacing w:after="0" w:line="240" w:lineRule="auto"/>
        <w:rPr>
          <w:rFonts w:ascii="Calibri" w:eastAsia="Calibri" w:hAnsi="Calibri" w:cs="Times New Roman"/>
        </w:rPr>
      </w:pPr>
    </w:p>
    <w:p w:rsidR="00E73805" w:rsidRPr="005F02EB" w:rsidRDefault="00E73805" w:rsidP="00E73805">
      <w:pPr>
        <w:autoSpaceDE w:val="0"/>
        <w:autoSpaceDN w:val="0"/>
        <w:adjustRightInd w:val="0"/>
        <w:spacing w:after="0" w:line="360" w:lineRule="auto"/>
        <w:jc w:val="center"/>
        <w:rPr>
          <w:rFonts w:ascii="Times New Roman" w:eastAsia="Calibri" w:hAnsi="Times New Roman" w:cs="Times New Roman"/>
          <w:b/>
          <w:bCs/>
          <w:color w:val="000000"/>
          <w:sz w:val="28"/>
          <w:szCs w:val="28"/>
        </w:rPr>
      </w:pPr>
      <w:r w:rsidRPr="005F02EB">
        <w:rPr>
          <w:rFonts w:ascii="Times New Roman" w:eastAsia="Calibri" w:hAnsi="Times New Roman" w:cs="Times New Roman"/>
          <w:b/>
          <w:bCs/>
          <w:color w:val="000000"/>
          <w:sz w:val="28"/>
          <w:szCs w:val="28"/>
        </w:rPr>
        <w:t>Условия проведения измерений</w:t>
      </w:r>
    </w:p>
    <w:p w:rsidR="00E73805" w:rsidRPr="005F02EB" w:rsidRDefault="00E73805" w:rsidP="00E73805">
      <w:pPr>
        <w:spacing w:after="0" w:line="240" w:lineRule="auto"/>
        <w:jc w:val="both"/>
        <w:rPr>
          <w:rFonts w:ascii="Times New Roman" w:eastAsia="Calibri" w:hAnsi="Times New Roman" w:cs="Times New Roman"/>
          <w:sz w:val="28"/>
          <w:szCs w:val="28"/>
        </w:rPr>
      </w:pPr>
    </w:p>
    <w:p w:rsidR="00E73805" w:rsidRPr="005F02EB" w:rsidRDefault="00E73805" w:rsidP="00E73805">
      <w:pPr>
        <w:widowControl w:val="0"/>
        <w:spacing w:after="0" w:line="360" w:lineRule="auto"/>
        <w:ind w:left="40" w:right="40" w:firstLine="709"/>
        <w:jc w:val="both"/>
        <w:rPr>
          <w:rFonts w:ascii="Times New Roman" w:eastAsia="Calibri" w:hAnsi="Times New Roman" w:cs="Times New Roman"/>
          <w:color w:val="000000"/>
          <w:sz w:val="28"/>
          <w:szCs w:val="28"/>
        </w:rPr>
      </w:pPr>
      <w:r w:rsidRPr="005F02EB">
        <w:rPr>
          <w:rFonts w:ascii="Times New Roman" w:eastAsia="Calibri" w:hAnsi="Times New Roman" w:cs="Times New Roman"/>
          <w:color w:val="000000"/>
          <w:sz w:val="28"/>
          <w:szCs w:val="28"/>
        </w:rPr>
        <w:t>В процессе измерения важную роль играют условия из</w:t>
      </w:r>
      <w:r w:rsidRPr="005F02EB">
        <w:rPr>
          <w:rFonts w:ascii="Times New Roman" w:eastAsia="Calibri" w:hAnsi="Times New Roman" w:cs="Times New Roman"/>
          <w:color w:val="000000"/>
          <w:sz w:val="28"/>
          <w:szCs w:val="28"/>
        </w:rPr>
        <w:softHyphen/>
        <w:t xml:space="preserve">мерения – совокупность влияющих величин (ВВ), описывающих состояние окружающей среды. </w:t>
      </w:r>
    </w:p>
    <w:p w:rsidR="00E73805" w:rsidRPr="005F02EB" w:rsidRDefault="00E73805" w:rsidP="00E73805">
      <w:pPr>
        <w:widowControl w:val="0"/>
        <w:spacing w:after="0" w:line="360" w:lineRule="auto"/>
        <w:ind w:left="40" w:right="40" w:firstLine="709"/>
        <w:jc w:val="both"/>
        <w:rPr>
          <w:rFonts w:ascii="Times New Roman" w:eastAsia="Calibri" w:hAnsi="Times New Roman" w:cs="Times New Roman"/>
          <w:color w:val="000000"/>
          <w:sz w:val="28"/>
          <w:szCs w:val="28"/>
        </w:rPr>
      </w:pPr>
      <w:r w:rsidRPr="005F02EB">
        <w:rPr>
          <w:rFonts w:ascii="Times New Roman" w:eastAsia="Calibri" w:hAnsi="Times New Roman" w:cs="Times New Roman"/>
          <w:i/>
          <w:color w:val="000000"/>
          <w:sz w:val="28"/>
          <w:szCs w:val="28"/>
        </w:rPr>
        <w:t>Влияющая величина</w:t>
      </w:r>
      <w:r w:rsidRPr="005F02EB">
        <w:rPr>
          <w:rFonts w:ascii="Times New Roman" w:eastAsia="Calibri" w:hAnsi="Times New Roman" w:cs="Times New Roman"/>
          <w:color w:val="000000"/>
          <w:sz w:val="28"/>
          <w:szCs w:val="28"/>
        </w:rPr>
        <w:t xml:space="preserve"> – это физическая величина, не изме</w:t>
      </w:r>
      <w:r w:rsidRPr="005F02EB">
        <w:rPr>
          <w:rFonts w:ascii="Times New Roman" w:eastAsia="Calibri" w:hAnsi="Times New Roman" w:cs="Times New Roman"/>
          <w:color w:val="000000"/>
          <w:sz w:val="28"/>
          <w:szCs w:val="28"/>
        </w:rPr>
        <w:softHyphen/>
        <w:t>ряемая данным СИ, но оказывающая влияние на его резуль</w:t>
      </w:r>
      <w:r w:rsidRPr="005F02EB">
        <w:rPr>
          <w:rFonts w:ascii="Times New Roman" w:eastAsia="Calibri" w:hAnsi="Times New Roman" w:cs="Times New Roman"/>
          <w:color w:val="000000"/>
          <w:sz w:val="28"/>
          <w:szCs w:val="28"/>
        </w:rPr>
        <w:softHyphen/>
        <w:t xml:space="preserve">таты. </w:t>
      </w:r>
    </w:p>
    <w:p w:rsidR="00E73805" w:rsidRPr="005F02EB" w:rsidRDefault="00E73805" w:rsidP="00E73805">
      <w:pPr>
        <w:widowControl w:val="0"/>
        <w:spacing w:after="0" w:line="360" w:lineRule="auto"/>
        <w:ind w:left="40" w:right="40" w:firstLine="709"/>
        <w:jc w:val="both"/>
        <w:rPr>
          <w:rFonts w:ascii="Times New Roman" w:eastAsia="Calibri" w:hAnsi="Times New Roman" w:cs="Times New Roman"/>
          <w:color w:val="231F20"/>
          <w:sz w:val="28"/>
          <w:szCs w:val="28"/>
        </w:rPr>
      </w:pPr>
      <w:r w:rsidRPr="005F02EB">
        <w:rPr>
          <w:rFonts w:ascii="Times New Roman" w:eastAsia="Calibri" w:hAnsi="Times New Roman" w:cs="Times New Roman"/>
          <w:color w:val="000000"/>
          <w:sz w:val="28"/>
          <w:szCs w:val="28"/>
        </w:rPr>
        <w:t xml:space="preserve">Изменение условий измерения приводит к изменению состояния как объекта измерения, так и СИ, которое проявляется в изменении его метрологических </w:t>
      </w:r>
      <w:r w:rsidRPr="005F02EB">
        <w:rPr>
          <w:rFonts w:ascii="Times New Roman" w:eastAsia="Calibri" w:hAnsi="Times New Roman" w:cs="Times New Roman"/>
          <w:color w:val="231F20"/>
          <w:sz w:val="28"/>
          <w:szCs w:val="28"/>
        </w:rPr>
        <w:lastRenderedPageBreak/>
        <w:t xml:space="preserve">характеристик. </w:t>
      </w:r>
      <w:r w:rsidRPr="005F02EB">
        <w:rPr>
          <w:rFonts w:ascii="Times New Roman" w:eastAsia="Calibri" w:hAnsi="Times New Roman" w:cs="Times New Roman"/>
          <w:color w:val="000000"/>
          <w:sz w:val="28"/>
          <w:szCs w:val="28"/>
        </w:rPr>
        <w:t>Т</w:t>
      </w:r>
      <w:r w:rsidRPr="005F02EB">
        <w:rPr>
          <w:rFonts w:ascii="Times New Roman" w:eastAsia="Calibri" w:hAnsi="Times New Roman" w:cs="Times New Roman"/>
          <w:color w:val="231F20"/>
          <w:sz w:val="28"/>
          <w:szCs w:val="28"/>
        </w:rPr>
        <w:t xml:space="preserve">а часть погрешности, которая возникает из-за изменения условий измерения, называется </w:t>
      </w:r>
      <w:r w:rsidRPr="005F02EB">
        <w:rPr>
          <w:rFonts w:ascii="Times New Roman" w:eastAsia="Calibri" w:hAnsi="Times New Roman" w:cs="Times New Roman"/>
          <w:i/>
          <w:color w:val="231F20"/>
          <w:sz w:val="28"/>
          <w:szCs w:val="28"/>
        </w:rPr>
        <w:t>дополнительной погрешностью</w:t>
      </w:r>
      <w:r w:rsidRPr="005F02EB">
        <w:rPr>
          <w:rFonts w:ascii="Times New Roman" w:eastAsia="Calibri" w:hAnsi="Times New Roman" w:cs="Times New Roman"/>
          <w:color w:val="231F20"/>
          <w:sz w:val="28"/>
          <w:szCs w:val="28"/>
        </w:rPr>
        <w:t>.</w:t>
      </w:r>
    </w:p>
    <w:p w:rsidR="00E73805" w:rsidRPr="005F02EB" w:rsidRDefault="00E73805" w:rsidP="00E73805">
      <w:pPr>
        <w:widowControl w:val="0"/>
        <w:spacing w:after="0" w:line="360" w:lineRule="auto"/>
        <w:ind w:left="40" w:right="40" w:firstLine="709"/>
        <w:jc w:val="both"/>
        <w:rPr>
          <w:rFonts w:ascii="Times New Roman" w:eastAsia="Calibri" w:hAnsi="Times New Roman" w:cs="Times New Roman"/>
          <w:color w:val="231F20"/>
          <w:sz w:val="28"/>
          <w:szCs w:val="28"/>
        </w:rPr>
      </w:pPr>
      <w:r w:rsidRPr="005F02EB">
        <w:rPr>
          <w:rFonts w:ascii="Times New Roman" w:eastAsia="Times New Roman" w:hAnsi="Times New Roman" w:cs="Times New Roman"/>
          <w:spacing w:val="6"/>
          <w:sz w:val="28"/>
          <w:szCs w:val="28"/>
        </w:rPr>
        <w:t xml:space="preserve">При оценке работоспособности СИ различают три области значений влияющих величин (ВВ): </w:t>
      </w:r>
      <w:r w:rsidRPr="005F02EB">
        <w:rPr>
          <w:rFonts w:ascii="Times New Roman" w:eastAsia="Calibri" w:hAnsi="Times New Roman" w:cs="Times New Roman"/>
          <w:color w:val="231F20"/>
          <w:sz w:val="28"/>
          <w:szCs w:val="28"/>
        </w:rPr>
        <w:t>нормальные, рабочие и предельные.</w:t>
      </w:r>
    </w:p>
    <w:p w:rsidR="00E73805" w:rsidRPr="005F02EB" w:rsidRDefault="00E73805" w:rsidP="00E73805">
      <w:pPr>
        <w:widowControl w:val="0"/>
        <w:spacing w:after="0" w:line="360" w:lineRule="auto"/>
        <w:ind w:left="40" w:right="40" w:firstLine="709"/>
        <w:jc w:val="both"/>
        <w:rPr>
          <w:rFonts w:ascii="Times New Roman" w:eastAsia="Times New Roman" w:hAnsi="Times New Roman" w:cs="Times New Roman"/>
          <w:spacing w:val="6"/>
          <w:sz w:val="28"/>
          <w:szCs w:val="28"/>
        </w:rPr>
      </w:pPr>
      <w:r w:rsidRPr="005F02EB">
        <w:rPr>
          <w:rFonts w:ascii="Times New Roman" w:eastAsia="Times New Roman" w:hAnsi="Times New Roman" w:cs="Times New Roman"/>
          <w:i/>
          <w:spacing w:val="6"/>
          <w:sz w:val="28"/>
          <w:szCs w:val="28"/>
          <w:u w:val="single"/>
        </w:rPr>
        <w:t>1. Нормальные условия (НУ),</w:t>
      </w:r>
      <w:r w:rsidRPr="005F02EB">
        <w:rPr>
          <w:rFonts w:ascii="Times New Roman" w:eastAsia="Times New Roman" w:hAnsi="Times New Roman" w:cs="Times New Roman"/>
          <w:spacing w:val="6"/>
          <w:sz w:val="28"/>
          <w:szCs w:val="28"/>
        </w:rPr>
        <w:t xml:space="preserve"> при которых значения ВВ нахо</w:t>
      </w:r>
      <w:r w:rsidRPr="005F02EB">
        <w:rPr>
          <w:rFonts w:ascii="Times New Roman" w:eastAsia="Times New Roman" w:hAnsi="Times New Roman" w:cs="Times New Roman"/>
          <w:spacing w:val="6"/>
          <w:sz w:val="28"/>
          <w:szCs w:val="28"/>
        </w:rPr>
        <w:softHyphen/>
        <w:t xml:space="preserve">дятся в пределах нормальных значений. При этих условиях имеет место только </w:t>
      </w:r>
      <w:r w:rsidRPr="005F02EB">
        <w:rPr>
          <w:rFonts w:ascii="Times New Roman" w:eastAsia="Times New Roman" w:hAnsi="Times New Roman" w:cs="Times New Roman"/>
          <w:i/>
          <w:spacing w:val="6"/>
          <w:sz w:val="28"/>
          <w:szCs w:val="28"/>
        </w:rPr>
        <w:t>основная</w:t>
      </w:r>
      <w:r w:rsidRPr="005F02EB">
        <w:rPr>
          <w:rFonts w:ascii="Times New Roman" w:eastAsia="Times New Roman" w:hAnsi="Times New Roman" w:cs="Times New Roman"/>
          <w:spacing w:val="6"/>
          <w:sz w:val="28"/>
          <w:szCs w:val="28"/>
        </w:rPr>
        <w:t xml:space="preserve"> по</w:t>
      </w:r>
      <w:r w:rsidRPr="005F02EB">
        <w:rPr>
          <w:rFonts w:ascii="Times New Roman" w:eastAsia="Times New Roman" w:hAnsi="Times New Roman" w:cs="Times New Roman"/>
          <w:spacing w:val="6"/>
          <w:sz w:val="28"/>
          <w:szCs w:val="28"/>
        </w:rPr>
        <w:softHyphen/>
        <w:t>грешность, а дополнительная погрешность очень мала и может не учитываться.</w:t>
      </w:r>
    </w:p>
    <w:p w:rsidR="00E73805" w:rsidRPr="005F02EB" w:rsidRDefault="00E73805" w:rsidP="00E73805">
      <w:pPr>
        <w:widowControl w:val="0"/>
        <w:spacing w:after="0" w:line="360" w:lineRule="auto"/>
        <w:ind w:left="40" w:right="40" w:firstLine="709"/>
        <w:jc w:val="both"/>
        <w:rPr>
          <w:rFonts w:ascii="Times New Roman" w:eastAsia="Calibri" w:hAnsi="Times New Roman" w:cs="Times New Roman"/>
          <w:color w:val="231F20"/>
          <w:sz w:val="28"/>
          <w:szCs w:val="28"/>
        </w:rPr>
      </w:pPr>
      <w:r w:rsidRPr="005F02EB">
        <w:rPr>
          <w:rFonts w:ascii="Times New Roman" w:eastAsia="Calibri" w:hAnsi="Times New Roman" w:cs="Times New Roman"/>
          <w:color w:val="231F20"/>
          <w:sz w:val="28"/>
          <w:szCs w:val="28"/>
        </w:rPr>
        <w:t>В табл. 9 представлены номинальные значения ряда влияющих величин при нормальных условиях.</w:t>
      </w:r>
    </w:p>
    <w:p w:rsidR="00E73805" w:rsidRPr="005F02EB" w:rsidRDefault="00E73805" w:rsidP="00E73805">
      <w:pPr>
        <w:widowControl w:val="0"/>
        <w:spacing w:after="0" w:line="360" w:lineRule="auto"/>
        <w:ind w:right="40" w:firstLine="749"/>
        <w:jc w:val="both"/>
        <w:rPr>
          <w:rFonts w:ascii="Times New Roman" w:eastAsia="Times New Roman" w:hAnsi="Times New Roman" w:cs="Times New Roman"/>
          <w:i/>
          <w:spacing w:val="6"/>
          <w:sz w:val="28"/>
          <w:szCs w:val="28"/>
        </w:rPr>
      </w:pPr>
      <w:r w:rsidRPr="005F02EB">
        <w:rPr>
          <w:rFonts w:ascii="Times New Roman" w:eastAsia="Times New Roman" w:hAnsi="Times New Roman" w:cs="Times New Roman"/>
          <w:i/>
          <w:spacing w:val="6"/>
          <w:sz w:val="28"/>
          <w:szCs w:val="28"/>
        </w:rPr>
        <w:t xml:space="preserve">2. </w:t>
      </w:r>
      <w:r w:rsidRPr="005F02EB">
        <w:rPr>
          <w:rFonts w:ascii="Times New Roman" w:eastAsia="Times New Roman" w:hAnsi="Times New Roman" w:cs="Times New Roman"/>
          <w:i/>
          <w:spacing w:val="6"/>
          <w:sz w:val="28"/>
          <w:szCs w:val="28"/>
          <w:u w:val="single"/>
        </w:rPr>
        <w:t>Рабочие условия (РУ).</w:t>
      </w:r>
      <w:r w:rsidRPr="005F02EB">
        <w:rPr>
          <w:rFonts w:ascii="Times New Roman" w:eastAsia="Times New Roman" w:hAnsi="Times New Roman" w:cs="Times New Roman"/>
          <w:i/>
          <w:spacing w:val="6"/>
          <w:sz w:val="28"/>
          <w:szCs w:val="28"/>
        </w:rPr>
        <w:t xml:space="preserve"> </w:t>
      </w:r>
    </w:p>
    <w:p w:rsidR="00E73805" w:rsidRPr="005F02EB" w:rsidRDefault="00E73805" w:rsidP="00E73805">
      <w:pPr>
        <w:widowControl w:val="0"/>
        <w:spacing w:after="0" w:line="360" w:lineRule="auto"/>
        <w:ind w:left="20" w:right="20" w:firstLine="709"/>
        <w:jc w:val="both"/>
        <w:rPr>
          <w:rFonts w:ascii="Times New Roman" w:eastAsia="Times New Roman" w:hAnsi="Times New Roman" w:cs="Times New Roman"/>
          <w:spacing w:val="6"/>
          <w:sz w:val="28"/>
          <w:szCs w:val="28"/>
        </w:rPr>
      </w:pPr>
      <w:r w:rsidRPr="005F02EB">
        <w:rPr>
          <w:rFonts w:ascii="Times New Roman" w:eastAsia="Times New Roman" w:hAnsi="Times New Roman" w:cs="Times New Roman"/>
          <w:iCs/>
          <w:color w:val="000000"/>
          <w:spacing w:val="1"/>
          <w:sz w:val="28"/>
          <w:szCs w:val="28"/>
          <w:shd w:val="clear" w:color="auto" w:fill="FFFFFF"/>
          <w:lang w:eastAsia="ru-RU" w:bidi="ru-RU"/>
        </w:rPr>
        <w:t>Это</w:t>
      </w:r>
      <w:r w:rsidRPr="005F02EB">
        <w:rPr>
          <w:rFonts w:ascii="Times New Roman" w:eastAsia="Times New Roman" w:hAnsi="Times New Roman" w:cs="Times New Roman"/>
          <w:i/>
          <w:spacing w:val="6"/>
          <w:sz w:val="28"/>
          <w:szCs w:val="28"/>
        </w:rPr>
        <w:t xml:space="preserve"> </w:t>
      </w:r>
      <w:r w:rsidRPr="005F02EB">
        <w:rPr>
          <w:rFonts w:ascii="Times New Roman" w:eastAsia="Times New Roman" w:hAnsi="Times New Roman" w:cs="Times New Roman"/>
          <w:spacing w:val="6"/>
          <w:sz w:val="28"/>
          <w:szCs w:val="28"/>
        </w:rPr>
        <w:t>более широкий диапа</w:t>
      </w:r>
      <w:r w:rsidRPr="005F02EB">
        <w:rPr>
          <w:rFonts w:ascii="Times New Roman" w:eastAsia="Times New Roman" w:hAnsi="Times New Roman" w:cs="Times New Roman"/>
          <w:spacing w:val="6"/>
          <w:sz w:val="28"/>
          <w:szCs w:val="28"/>
        </w:rPr>
        <w:softHyphen/>
        <w:t>зон возможных изменений ВВ, в котором СИ может нормально использоваться. При работе СИ в преде</w:t>
      </w:r>
      <w:r w:rsidRPr="005F02EB">
        <w:rPr>
          <w:rFonts w:ascii="Times New Roman" w:eastAsia="Times New Roman" w:hAnsi="Times New Roman" w:cs="Times New Roman"/>
          <w:spacing w:val="6"/>
          <w:sz w:val="28"/>
          <w:szCs w:val="28"/>
        </w:rPr>
        <w:softHyphen/>
        <w:t>лах РУ, но за пределами НУ, общая инстру</w:t>
      </w:r>
      <w:r w:rsidRPr="005F02EB">
        <w:rPr>
          <w:rFonts w:ascii="Times New Roman" w:eastAsia="Times New Roman" w:hAnsi="Times New Roman" w:cs="Times New Roman"/>
          <w:spacing w:val="6"/>
          <w:sz w:val="28"/>
          <w:szCs w:val="28"/>
        </w:rPr>
        <w:softHyphen/>
        <w:t xml:space="preserve">ментальная погрешность складывается из </w:t>
      </w:r>
      <w:r w:rsidRPr="005F02EB">
        <w:rPr>
          <w:rFonts w:ascii="Times New Roman" w:eastAsia="Times New Roman" w:hAnsi="Times New Roman" w:cs="Times New Roman"/>
          <w:i/>
          <w:spacing w:val="6"/>
          <w:sz w:val="28"/>
          <w:szCs w:val="28"/>
        </w:rPr>
        <w:t>основной и допол</w:t>
      </w:r>
      <w:r w:rsidRPr="005F02EB">
        <w:rPr>
          <w:rFonts w:ascii="Times New Roman" w:eastAsia="Times New Roman" w:hAnsi="Times New Roman" w:cs="Times New Roman"/>
          <w:i/>
          <w:spacing w:val="6"/>
          <w:sz w:val="28"/>
          <w:szCs w:val="28"/>
        </w:rPr>
        <w:softHyphen/>
        <w:t>нительной</w:t>
      </w:r>
      <w:r w:rsidRPr="005F02EB">
        <w:rPr>
          <w:rFonts w:ascii="Times New Roman" w:eastAsia="Times New Roman" w:hAnsi="Times New Roman" w:cs="Times New Roman"/>
          <w:spacing w:val="6"/>
          <w:sz w:val="28"/>
          <w:szCs w:val="28"/>
        </w:rPr>
        <w:t xml:space="preserve"> составляющих.</w:t>
      </w:r>
    </w:p>
    <w:p w:rsidR="00E73805" w:rsidRDefault="00E73805" w:rsidP="00E73805">
      <w:pPr>
        <w:spacing w:after="0" w:line="360" w:lineRule="auto"/>
        <w:ind w:firstLine="709"/>
        <w:jc w:val="both"/>
        <w:rPr>
          <w:rFonts w:ascii="Times New Roman" w:eastAsia="Calibri" w:hAnsi="Times New Roman" w:cs="Times New Roman"/>
          <w:color w:val="231F20"/>
          <w:sz w:val="28"/>
          <w:szCs w:val="28"/>
        </w:rPr>
      </w:pPr>
      <w:r w:rsidRPr="005F02EB">
        <w:rPr>
          <w:rFonts w:ascii="Times New Roman" w:eastAsia="Calibri" w:hAnsi="Times New Roman" w:cs="Times New Roman"/>
          <w:i/>
          <w:color w:val="231F20"/>
          <w:sz w:val="28"/>
          <w:szCs w:val="28"/>
        </w:rPr>
        <w:t xml:space="preserve">3. </w:t>
      </w:r>
      <w:r w:rsidRPr="005F02EB">
        <w:rPr>
          <w:rFonts w:ascii="Times New Roman" w:eastAsia="Calibri" w:hAnsi="Times New Roman" w:cs="Times New Roman"/>
          <w:i/>
          <w:color w:val="231F20"/>
          <w:sz w:val="28"/>
          <w:szCs w:val="28"/>
          <w:u w:val="single"/>
        </w:rPr>
        <w:t>Предельные условия измерений</w:t>
      </w:r>
      <w:r w:rsidRPr="005F02EB">
        <w:rPr>
          <w:rFonts w:ascii="Times New Roman" w:eastAsia="Calibri" w:hAnsi="Times New Roman" w:cs="Times New Roman"/>
          <w:color w:val="231F20"/>
          <w:sz w:val="28"/>
          <w:szCs w:val="28"/>
        </w:rPr>
        <w:t xml:space="preserve"> – условия, характеризуемые экстремальными значениями измеряемой и влияющих величин, которые средство измерения может выдержать без разрушений и ухудшения его метрологических характеристик.</w:t>
      </w:r>
    </w:p>
    <w:p w:rsidR="00E73805" w:rsidRPr="005F02EB" w:rsidRDefault="00E73805" w:rsidP="00E73805">
      <w:pPr>
        <w:spacing w:after="0" w:line="360" w:lineRule="auto"/>
        <w:ind w:firstLine="709"/>
        <w:jc w:val="both"/>
        <w:rPr>
          <w:rFonts w:ascii="Times New Roman" w:eastAsia="Calibri" w:hAnsi="Times New Roman" w:cs="Times New Roman"/>
          <w:color w:val="231F20"/>
          <w:sz w:val="28"/>
          <w:szCs w:val="28"/>
        </w:rPr>
      </w:pPr>
    </w:p>
    <w:p w:rsidR="00E73805" w:rsidRPr="005F02EB" w:rsidRDefault="00E73805" w:rsidP="00E73805">
      <w:pPr>
        <w:spacing w:after="0" w:line="240" w:lineRule="auto"/>
        <w:rPr>
          <w:rFonts w:ascii="Times New Roman" w:eastAsia="Calibri" w:hAnsi="Times New Roman" w:cs="Times New Roman"/>
          <w:sz w:val="28"/>
          <w:szCs w:val="28"/>
        </w:rPr>
      </w:pPr>
    </w:p>
    <w:p w:rsidR="00E73805" w:rsidRPr="005F02EB" w:rsidRDefault="00E73805" w:rsidP="00E73805">
      <w:pPr>
        <w:spacing w:after="200" w:line="276" w:lineRule="auto"/>
        <w:rPr>
          <w:rFonts w:ascii="Times New Roman" w:eastAsia="Calibri" w:hAnsi="Times New Roman" w:cs="Times New Roman"/>
          <w:sz w:val="28"/>
          <w:szCs w:val="28"/>
        </w:rPr>
      </w:pPr>
      <w:r w:rsidRPr="005F02EB">
        <w:rPr>
          <w:rFonts w:ascii="Times New Roman" w:eastAsia="Calibri" w:hAnsi="Times New Roman" w:cs="Times New Roman"/>
          <w:noProof/>
          <w:sz w:val="28"/>
          <w:szCs w:val="28"/>
          <w:lang w:eastAsia="ru-RU"/>
        </w:rPr>
        <w:drawing>
          <wp:anchor distT="0" distB="0" distL="114300" distR="114300" simplePos="0" relativeHeight="251673600" behindDoc="0" locked="0" layoutInCell="1" allowOverlap="1" wp14:anchorId="2A8263C3" wp14:editId="6739ED21">
            <wp:simplePos x="0" y="0"/>
            <wp:positionH relativeFrom="column">
              <wp:posOffset>3982</wp:posOffset>
            </wp:positionH>
            <wp:positionV relativeFrom="paragraph">
              <wp:posOffset>-4215</wp:posOffset>
            </wp:positionV>
            <wp:extent cx="5182663" cy="3649325"/>
            <wp:effectExtent l="0" t="0" r="0"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b="1289"/>
                    <a:stretch/>
                  </pic:blipFill>
                  <pic:spPr bwMode="auto">
                    <a:xfrm>
                      <a:off x="0" y="0"/>
                      <a:ext cx="5186033" cy="365169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73805" w:rsidRPr="005F02EB" w:rsidRDefault="00E73805" w:rsidP="00E73805">
      <w:pPr>
        <w:spacing w:after="200" w:line="276" w:lineRule="auto"/>
        <w:rPr>
          <w:rFonts w:ascii="Times New Roman" w:eastAsia="Calibri" w:hAnsi="Times New Roman" w:cs="Times New Roman"/>
          <w:sz w:val="28"/>
          <w:szCs w:val="28"/>
        </w:rPr>
      </w:pPr>
    </w:p>
    <w:p w:rsidR="00E73805" w:rsidRPr="005F02EB" w:rsidRDefault="00E73805" w:rsidP="00E73805">
      <w:pPr>
        <w:spacing w:after="200" w:line="276" w:lineRule="auto"/>
        <w:rPr>
          <w:rFonts w:ascii="Times New Roman" w:eastAsia="Calibri" w:hAnsi="Times New Roman" w:cs="Times New Roman"/>
          <w:sz w:val="28"/>
          <w:szCs w:val="28"/>
        </w:rPr>
      </w:pPr>
    </w:p>
    <w:p w:rsidR="00E73805" w:rsidRPr="005F02EB" w:rsidRDefault="00E73805" w:rsidP="00E73805">
      <w:pPr>
        <w:spacing w:after="200" w:line="276" w:lineRule="auto"/>
        <w:rPr>
          <w:rFonts w:ascii="Times New Roman" w:eastAsia="Calibri" w:hAnsi="Times New Roman" w:cs="Times New Roman"/>
          <w:b/>
          <w:bCs/>
          <w:color w:val="231F20"/>
          <w:sz w:val="28"/>
          <w:szCs w:val="28"/>
        </w:rPr>
      </w:pPr>
    </w:p>
    <w:p w:rsidR="00E73805" w:rsidRPr="005F02EB" w:rsidRDefault="00E73805" w:rsidP="00E73805">
      <w:pPr>
        <w:spacing w:after="0" w:line="276" w:lineRule="auto"/>
        <w:ind w:firstLine="567"/>
        <w:contextualSpacing/>
        <w:jc w:val="center"/>
        <w:rPr>
          <w:rFonts w:ascii="Times New Roman" w:eastAsia="Calibri" w:hAnsi="Times New Roman" w:cs="Times New Roman"/>
          <w:b/>
          <w:sz w:val="24"/>
          <w:szCs w:val="24"/>
        </w:rPr>
      </w:pPr>
    </w:p>
    <w:p w:rsidR="00E73805" w:rsidRPr="005F02EB" w:rsidRDefault="00E73805" w:rsidP="00E73805">
      <w:pPr>
        <w:spacing w:after="200" w:line="276" w:lineRule="auto"/>
        <w:rPr>
          <w:rFonts w:ascii="Times New Roman" w:eastAsia="Calibri" w:hAnsi="Times New Roman" w:cs="Times New Roman"/>
          <w:b/>
          <w:bCs/>
          <w:color w:val="231F20"/>
          <w:sz w:val="28"/>
          <w:szCs w:val="28"/>
        </w:rPr>
      </w:pPr>
    </w:p>
    <w:p w:rsidR="00E73805" w:rsidRPr="005F02EB" w:rsidRDefault="00E73805" w:rsidP="00E73805">
      <w:pPr>
        <w:spacing w:after="200" w:line="276" w:lineRule="auto"/>
        <w:rPr>
          <w:rFonts w:ascii="Times New Roman" w:eastAsia="Calibri" w:hAnsi="Times New Roman" w:cs="Times New Roman"/>
          <w:b/>
          <w:bCs/>
          <w:color w:val="231F20"/>
          <w:sz w:val="28"/>
          <w:szCs w:val="28"/>
        </w:rPr>
      </w:pPr>
    </w:p>
    <w:p w:rsidR="00E73805" w:rsidRPr="005F02EB" w:rsidRDefault="00E73805" w:rsidP="00E73805">
      <w:pPr>
        <w:spacing w:after="200" w:line="276" w:lineRule="auto"/>
        <w:rPr>
          <w:rFonts w:ascii="Times New Roman" w:eastAsia="Calibri" w:hAnsi="Times New Roman" w:cs="Times New Roman"/>
          <w:b/>
          <w:bCs/>
          <w:color w:val="231F20"/>
          <w:sz w:val="28"/>
          <w:szCs w:val="28"/>
        </w:rPr>
      </w:pPr>
    </w:p>
    <w:p w:rsidR="00E73805" w:rsidRPr="005F02EB" w:rsidRDefault="00E73805" w:rsidP="00E73805">
      <w:pPr>
        <w:spacing w:after="200" w:line="276" w:lineRule="auto"/>
        <w:rPr>
          <w:rFonts w:ascii="Times New Roman" w:eastAsia="Calibri" w:hAnsi="Times New Roman" w:cs="Times New Roman"/>
          <w:b/>
          <w:bCs/>
          <w:color w:val="231F20"/>
          <w:sz w:val="28"/>
          <w:szCs w:val="28"/>
        </w:rPr>
      </w:pPr>
      <w:r w:rsidRPr="005F02EB">
        <w:rPr>
          <w:rFonts w:ascii="Times New Roman" w:eastAsia="Calibri" w:hAnsi="Times New Roman" w:cs="Times New Roman"/>
          <w:noProof/>
          <w:sz w:val="28"/>
          <w:szCs w:val="28"/>
          <w:lang w:eastAsia="ru-RU"/>
        </w:rPr>
        <w:lastRenderedPageBreak/>
        <w:drawing>
          <wp:anchor distT="0" distB="0" distL="114300" distR="114300" simplePos="0" relativeHeight="251672576" behindDoc="0" locked="0" layoutInCell="1" allowOverlap="1" wp14:anchorId="344AFB28" wp14:editId="3B920426">
            <wp:simplePos x="0" y="0"/>
            <wp:positionH relativeFrom="column">
              <wp:posOffset>3810</wp:posOffset>
            </wp:positionH>
            <wp:positionV relativeFrom="paragraph">
              <wp:posOffset>290195</wp:posOffset>
            </wp:positionV>
            <wp:extent cx="5135245" cy="3695700"/>
            <wp:effectExtent l="0" t="0" r="0" b="0"/>
            <wp:wrapThrough wrapText="bothSides">
              <wp:wrapPolygon edited="0">
                <wp:start x="0" y="0"/>
                <wp:lineTo x="0" y="21489"/>
                <wp:lineTo x="21555" y="21489"/>
                <wp:lineTo x="21555" y="0"/>
                <wp:lineTo x="0" y="0"/>
              </wp:wrapPolygon>
            </wp:wrapThrough>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b="46725"/>
                    <a:stretch/>
                  </pic:blipFill>
                  <pic:spPr bwMode="auto">
                    <a:xfrm>
                      <a:off x="0" y="0"/>
                      <a:ext cx="5135245" cy="3695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73805" w:rsidRPr="005F02EB" w:rsidRDefault="00E73805" w:rsidP="00E73805">
      <w:pPr>
        <w:spacing w:after="200" w:line="276" w:lineRule="auto"/>
        <w:rPr>
          <w:rFonts w:ascii="Times New Roman" w:eastAsia="Calibri" w:hAnsi="Times New Roman" w:cs="Times New Roman"/>
          <w:b/>
          <w:bCs/>
          <w:color w:val="231F20"/>
          <w:sz w:val="28"/>
          <w:szCs w:val="28"/>
        </w:rPr>
      </w:pPr>
    </w:p>
    <w:p w:rsidR="00E73805" w:rsidRPr="005F02EB" w:rsidRDefault="00E73805" w:rsidP="00E73805">
      <w:pPr>
        <w:spacing w:after="200" w:line="276" w:lineRule="auto"/>
        <w:rPr>
          <w:rFonts w:ascii="Times New Roman" w:eastAsia="Calibri" w:hAnsi="Times New Roman" w:cs="Times New Roman"/>
          <w:b/>
          <w:bCs/>
          <w:color w:val="231F20"/>
          <w:sz w:val="28"/>
          <w:szCs w:val="28"/>
        </w:rPr>
      </w:pPr>
    </w:p>
    <w:p w:rsidR="00E73805" w:rsidRPr="005F02EB" w:rsidRDefault="00E73805" w:rsidP="00E73805">
      <w:pPr>
        <w:spacing w:after="200" w:line="276" w:lineRule="auto"/>
        <w:rPr>
          <w:rFonts w:ascii="Times New Roman" w:eastAsia="Calibri" w:hAnsi="Times New Roman" w:cs="Times New Roman"/>
          <w:b/>
          <w:bCs/>
          <w:color w:val="231F20"/>
          <w:sz w:val="28"/>
          <w:szCs w:val="28"/>
        </w:rPr>
      </w:pPr>
    </w:p>
    <w:p w:rsidR="00E73805" w:rsidRPr="005F02EB" w:rsidRDefault="00E73805" w:rsidP="00E73805">
      <w:pPr>
        <w:spacing w:after="200" w:line="276" w:lineRule="auto"/>
        <w:rPr>
          <w:rFonts w:ascii="Times New Roman" w:eastAsia="Calibri" w:hAnsi="Times New Roman" w:cs="Times New Roman"/>
          <w:b/>
          <w:bCs/>
          <w:color w:val="231F20"/>
          <w:sz w:val="28"/>
          <w:szCs w:val="28"/>
        </w:rPr>
      </w:pPr>
    </w:p>
    <w:p w:rsidR="00E73805" w:rsidRPr="005F02EB" w:rsidRDefault="00E73805" w:rsidP="00E73805">
      <w:pPr>
        <w:spacing w:after="200" w:line="276" w:lineRule="auto"/>
        <w:rPr>
          <w:rFonts w:ascii="Times New Roman" w:eastAsia="Calibri" w:hAnsi="Times New Roman" w:cs="Times New Roman"/>
          <w:b/>
          <w:bCs/>
          <w:color w:val="231F20"/>
          <w:sz w:val="28"/>
          <w:szCs w:val="28"/>
        </w:rPr>
      </w:pPr>
    </w:p>
    <w:p w:rsidR="00E73805" w:rsidRPr="005F02EB" w:rsidRDefault="00E73805" w:rsidP="00E73805">
      <w:pPr>
        <w:spacing w:after="200" w:line="276" w:lineRule="auto"/>
        <w:rPr>
          <w:rFonts w:ascii="Times New Roman" w:eastAsia="Calibri" w:hAnsi="Times New Roman" w:cs="Times New Roman"/>
          <w:b/>
          <w:bCs/>
          <w:color w:val="231F20"/>
          <w:sz w:val="28"/>
          <w:szCs w:val="28"/>
        </w:rPr>
      </w:pPr>
    </w:p>
    <w:p w:rsidR="00E73805" w:rsidRPr="005F02EB" w:rsidRDefault="00E73805" w:rsidP="00E73805">
      <w:pPr>
        <w:spacing w:after="200" w:line="276" w:lineRule="auto"/>
        <w:rPr>
          <w:rFonts w:ascii="Times New Roman" w:eastAsia="Calibri" w:hAnsi="Times New Roman" w:cs="Times New Roman"/>
          <w:b/>
          <w:bCs/>
          <w:color w:val="231F20"/>
          <w:sz w:val="28"/>
          <w:szCs w:val="28"/>
        </w:rPr>
      </w:pPr>
    </w:p>
    <w:p w:rsidR="00E73805" w:rsidRPr="005F02EB" w:rsidRDefault="00E73805" w:rsidP="00E73805">
      <w:pPr>
        <w:spacing w:after="200" w:line="276" w:lineRule="auto"/>
        <w:rPr>
          <w:rFonts w:ascii="Times New Roman" w:eastAsia="Calibri" w:hAnsi="Times New Roman" w:cs="Times New Roman"/>
          <w:b/>
          <w:bCs/>
          <w:color w:val="231F20"/>
          <w:sz w:val="28"/>
          <w:szCs w:val="28"/>
        </w:rPr>
      </w:pPr>
    </w:p>
    <w:p w:rsidR="00E73805" w:rsidRPr="005F02EB" w:rsidRDefault="00E73805" w:rsidP="00E73805">
      <w:pPr>
        <w:spacing w:after="200" w:line="276" w:lineRule="auto"/>
        <w:rPr>
          <w:rFonts w:ascii="Times New Roman" w:eastAsia="Calibri" w:hAnsi="Times New Roman" w:cs="Times New Roman"/>
          <w:b/>
          <w:bCs/>
          <w:color w:val="231F20"/>
          <w:sz w:val="28"/>
          <w:szCs w:val="28"/>
        </w:rPr>
      </w:pPr>
    </w:p>
    <w:p w:rsidR="00E73805" w:rsidRPr="005F02EB" w:rsidRDefault="00E73805" w:rsidP="00E73805">
      <w:pPr>
        <w:spacing w:after="200" w:line="276" w:lineRule="auto"/>
        <w:rPr>
          <w:rFonts w:ascii="Times New Roman" w:eastAsia="Calibri" w:hAnsi="Times New Roman" w:cs="Times New Roman"/>
          <w:b/>
          <w:bCs/>
          <w:color w:val="231F20"/>
          <w:sz w:val="28"/>
          <w:szCs w:val="28"/>
        </w:rPr>
      </w:pPr>
    </w:p>
    <w:p w:rsidR="00E73805" w:rsidRPr="005F02EB" w:rsidRDefault="00E73805" w:rsidP="00E73805">
      <w:pPr>
        <w:spacing w:after="200" w:line="276" w:lineRule="auto"/>
        <w:rPr>
          <w:rFonts w:ascii="Times New Roman" w:eastAsia="Calibri" w:hAnsi="Times New Roman" w:cs="Times New Roman"/>
          <w:b/>
          <w:bCs/>
          <w:color w:val="231F20"/>
          <w:sz w:val="28"/>
          <w:szCs w:val="28"/>
        </w:rPr>
      </w:pPr>
      <w:r w:rsidRPr="005F02EB">
        <w:rPr>
          <w:rFonts w:ascii="Times New Roman" w:eastAsia="Calibri" w:hAnsi="Times New Roman" w:cs="Times New Roman"/>
          <w:b/>
          <w:bCs/>
          <w:noProof/>
          <w:color w:val="231F20"/>
          <w:sz w:val="28"/>
          <w:szCs w:val="28"/>
          <w:lang w:eastAsia="ru-RU"/>
        </w:rPr>
        <mc:AlternateContent>
          <mc:Choice Requires="wps">
            <w:drawing>
              <wp:anchor distT="0" distB="0" distL="114300" distR="114300" simplePos="0" relativeHeight="251676672" behindDoc="0" locked="0" layoutInCell="1" allowOverlap="1" wp14:anchorId="6BB5FEBE" wp14:editId="3FFAB02A">
                <wp:simplePos x="0" y="0"/>
                <wp:positionH relativeFrom="column">
                  <wp:posOffset>-5252720</wp:posOffset>
                </wp:positionH>
                <wp:positionV relativeFrom="paragraph">
                  <wp:posOffset>57150</wp:posOffset>
                </wp:positionV>
                <wp:extent cx="5142230" cy="3277870"/>
                <wp:effectExtent l="1270" t="0" r="0" b="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2230" cy="3277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082B69" id="Прямоугольник 12" o:spid="_x0000_s1026" style="position:absolute;margin-left:-413.6pt;margin-top:4.5pt;width:404.9pt;height:258.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" stroked="f"/>
            </w:pict>
          </mc:Fallback>
        </mc:AlternateContent>
      </w:r>
    </w:p>
    <w:p w:rsidR="00E73805" w:rsidRPr="005F02EB" w:rsidRDefault="00E73805" w:rsidP="00E73805">
      <w:pPr>
        <w:spacing w:after="200" w:line="276" w:lineRule="auto"/>
        <w:rPr>
          <w:rFonts w:ascii="Times New Roman" w:eastAsia="Calibri" w:hAnsi="Times New Roman" w:cs="Times New Roman"/>
          <w:b/>
          <w:bCs/>
          <w:color w:val="231F20"/>
          <w:sz w:val="28"/>
          <w:szCs w:val="28"/>
        </w:rPr>
      </w:pPr>
    </w:p>
    <w:p w:rsidR="00E73805" w:rsidRPr="005F02EB" w:rsidRDefault="00E73805" w:rsidP="00E73805">
      <w:pPr>
        <w:spacing w:after="200" w:line="276" w:lineRule="auto"/>
        <w:rPr>
          <w:rFonts w:ascii="Times New Roman" w:eastAsia="Calibri" w:hAnsi="Times New Roman" w:cs="Times New Roman"/>
          <w:b/>
          <w:bCs/>
          <w:color w:val="231F20"/>
          <w:sz w:val="28"/>
          <w:szCs w:val="28"/>
        </w:rPr>
      </w:pPr>
    </w:p>
    <w:p w:rsidR="00E73805" w:rsidRPr="005F02EB" w:rsidRDefault="00E73805" w:rsidP="00E73805">
      <w:pPr>
        <w:spacing w:after="200" w:line="276" w:lineRule="auto"/>
        <w:rPr>
          <w:rFonts w:ascii="Times New Roman" w:eastAsia="Calibri" w:hAnsi="Times New Roman" w:cs="Times New Roman"/>
          <w:b/>
          <w:bCs/>
          <w:color w:val="231F20"/>
          <w:sz w:val="28"/>
          <w:szCs w:val="28"/>
        </w:rPr>
      </w:pPr>
    </w:p>
    <w:p w:rsidR="00E73805" w:rsidRPr="005F02EB" w:rsidRDefault="00E73805" w:rsidP="00E73805">
      <w:pPr>
        <w:spacing w:after="200" w:line="276" w:lineRule="auto"/>
        <w:rPr>
          <w:rFonts w:ascii="Times New Roman" w:eastAsia="Calibri" w:hAnsi="Times New Roman" w:cs="Times New Roman"/>
          <w:b/>
          <w:bCs/>
          <w:color w:val="231F20"/>
          <w:sz w:val="28"/>
          <w:szCs w:val="28"/>
        </w:rPr>
      </w:pPr>
    </w:p>
    <w:p w:rsidR="00E73805" w:rsidRDefault="00E73805" w:rsidP="00E73805">
      <w:pPr>
        <w:tabs>
          <w:tab w:val="center" w:pos="5102"/>
        </w:tabs>
        <w:spacing w:after="0" w:line="360" w:lineRule="auto"/>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ab/>
      </w:r>
    </w:p>
    <w:p w:rsidR="00E73805" w:rsidRDefault="00E73805" w:rsidP="00E73805">
      <w:pPr>
        <w:tabs>
          <w:tab w:val="center" w:pos="5102"/>
        </w:tabs>
        <w:spacing w:after="0" w:line="360" w:lineRule="auto"/>
        <w:rPr>
          <w:rFonts w:ascii="Times New Roman" w:eastAsia="Calibri" w:hAnsi="Times New Roman" w:cs="Times New Roman"/>
          <w:b/>
          <w:bCs/>
          <w:color w:val="000000"/>
          <w:sz w:val="28"/>
          <w:szCs w:val="28"/>
        </w:rPr>
      </w:pPr>
    </w:p>
    <w:p w:rsidR="00E73805" w:rsidRDefault="00E73805" w:rsidP="00E73805">
      <w:pPr>
        <w:tabs>
          <w:tab w:val="center" w:pos="5102"/>
        </w:tabs>
        <w:spacing w:after="0" w:line="360" w:lineRule="auto"/>
        <w:rPr>
          <w:rFonts w:ascii="Times New Roman" w:eastAsia="Calibri" w:hAnsi="Times New Roman" w:cs="Times New Roman"/>
          <w:b/>
          <w:bCs/>
          <w:color w:val="000000"/>
          <w:sz w:val="28"/>
          <w:szCs w:val="28"/>
        </w:rPr>
      </w:pPr>
    </w:p>
    <w:p w:rsidR="00E73805" w:rsidRDefault="00E73805" w:rsidP="00E73805">
      <w:pPr>
        <w:tabs>
          <w:tab w:val="center" w:pos="5102"/>
        </w:tabs>
        <w:spacing w:after="0" w:line="360" w:lineRule="auto"/>
        <w:rPr>
          <w:rFonts w:ascii="Times New Roman" w:eastAsia="Calibri" w:hAnsi="Times New Roman" w:cs="Times New Roman"/>
          <w:b/>
          <w:bCs/>
          <w:color w:val="000000"/>
          <w:sz w:val="28"/>
          <w:szCs w:val="28"/>
        </w:rPr>
      </w:pPr>
      <w:bookmarkStart w:id="0" w:name="_GoBack"/>
      <w:bookmarkEnd w:id="0"/>
    </w:p>
    <w:sectPr w:rsidR="00E73805" w:rsidSect="00F31ED6">
      <w:pgSz w:w="11906" w:h="16838"/>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54626B"/>
    <w:multiLevelType w:val="hybridMultilevel"/>
    <w:tmpl w:val="B7FCF21C"/>
    <w:lvl w:ilvl="0" w:tplc="C914A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4BB09E3"/>
    <w:multiLevelType w:val="hybridMultilevel"/>
    <w:tmpl w:val="D46A600A"/>
    <w:lvl w:ilvl="0" w:tplc="42E23A3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A444AEF"/>
    <w:multiLevelType w:val="hybridMultilevel"/>
    <w:tmpl w:val="CE3A111C"/>
    <w:lvl w:ilvl="0" w:tplc="963AA5AE">
      <w:start w:val="1"/>
      <w:numFmt w:val="bullet"/>
      <w:lvlText w:val="–"/>
      <w:lvlJc w:val="left"/>
      <w:pPr>
        <w:ind w:left="2149" w:hanging="360"/>
      </w:pPr>
      <w:rPr>
        <w:rFonts w:ascii="Times New Roman" w:hAnsi="Times New Roman" w:cs="Times New Roman"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 w15:restartNumberingAfterBreak="0">
    <w:nsid w:val="1C0A5FBB"/>
    <w:multiLevelType w:val="hybridMultilevel"/>
    <w:tmpl w:val="F05A4F40"/>
    <w:lvl w:ilvl="0" w:tplc="B9C8AB04">
      <w:start w:val="1"/>
      <w:numFmt w:val="decimal"/>
      <w:lvlText w:val="%1."/>
      <w:lvlJc w:val="left"/>
      <w:pPr>
        <w:ind w:left="786"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3644C4"/>
    <w:multiLevelType w:val="hybridMultilevel"/>
    <w:tmpl w:val="0726B04C"/>
    <w:lvl w:ilvl="0" w:tplc="42E23A3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1847C10"/>
    <w:multiLevelType w:val="hybridMultilevel"/>
    <w:tmpl w:val="A676A5DA"/>
    <w:lvl w:ilvl="0" w:tplc="C914A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C57851"/>
    <w:multiLevelType w:val="hybridMultilevel"/>
    <w:tmpl w:val="31387894"/>
    <w:lvl w:ilvl="0" w:tplc="42E23A3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FF344CD"/>
    <w:multiLevelType w:val="hybridMultilevel"/>
    <w:tmpl w:val="4A7AA8DA"/>
    <w:lvl w:ilvl="0" w:tplc="42E23A3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8" w15:restartNumberingAfterBreak="0">
    <w:nsid w:val="39855250"/>
    <w:multiLevelType w:val="hybridMultilevel"/>
    <w:tmpl w:val="2402BF2E"/>
    <w:lvl w:ilvl="0" w:tplc="42E23A3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9" w15:restartNumberingAfterBreak="0">
    <w:nsid w:val="418848E3"/>
    <w:multiLevelType w:val="hybridMultilevel"/>
    <w:tmpl w:val="E5FA63EC"/>
    <w:lvl w:ilvl="0" w:tplc="42E23A3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2573E1E"/>
    <w:multiLevelType w:val="hybridMultilevel"/>
    <w:tmpl w:val="91BC5E10"/>
    <w:lvl w:ilvl="0" w:tplc="42E23A34">
      <w:start w:val="1"/>
      <w:numFmt w:val="bullet"/>
      <w:lvlText w:val="•"/>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5"/>
  </w:num>
  <w:num w:numId="5">
    <w:abstractNumId w:val="9"/>
  </w:num>
  <w:num w:numId="6">
    <w:abstractNumId w:val="4"/>
  </w:num>
  <w:num w:numId="7">
    <w:abstractNumId w:val="10"/>
  </w:num>
  <w:num w:numId="8">
    <w:abstractNumId w:val="8"/>
  </w:num>
  <w:num w:numId="9">
    <w:abstractNumId w:val="1"/>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C91"/>
    <w:rsid w:val="000F644C"/>
    <w:rsid w:val="00133A01"/>
    <w:rsid w:val="001B7C91"/>
    <w:rsid w:val="00E73805"/>
    <w:rsid w:val="00F31E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4B3E04-8FAC-46E2-885D-BF860EAA6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1626</Words>
  <Characters>9273</Characters>
  <Application>Microsoft Office Word</Application>
  <DocSecurity>0</DocSecurity>
  <Lines>77</Lines>
  <Paragraphs>21</Paragraphs>
  <ScaleCrop>false</ScaleCrop>
  <Company>Grizli777</Company>
  <LinksUpToDate>false</LinksUpToDate>
  <CharactersWithSpaces>10878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2020-03-31T09:24:00Z</dcterms:created>
  <dcterms:modified xsi:type="dcterms:W3CDTF">2020-10-30T09:30:00Z</dcterms:modified>
</cp:coreProperties>
</file>