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B58" w:rsidRDefault="003E015F" w:rsidP="00E31B58">
      <w:pPr>
        <w:tabs>
          <w:tab w:val="left" w:pos="0"/>
          <w:tab w:val="left" w:pos="360"/>
        </w:tabs>
        <w:spacing w:line="360" w:lineRule="auto"/>
        <w:jc w:val="center"/>
        <w:rPr>
          <w:b/>
        </w:rPr>
      </w:pPr>
      <w:r>
        <w:rPr>
          <w:b/>
        </w:rPr>
        <w:t xml:space="preserve">Деловые коммуникации и </w:t>
      </w:r>
      <w:r w:rsidR="00E31B58">
        <w:rPr>
          <w:b/>
        </w:rPr>
        <w:t>культура речи</w:t>
      </w:r>
    </w:p>
    <w:p w:rsidR="00E31B58" w:rsidRDefault="00E31B58" w:rsidP="00E31B58">
      <w:pPr>
        <w:tabs>
          <w:tab w:val="left" w:pos="0"/>
          <w:tab w:val="left" w:pos="360"/>
        </w:tabs>
        <w:spacing w:line="360" w:lineRule="auto"/>
        <w:rPr>
          <w:b/>
        </w:rPr>
      </w:pPr>
      <w:r>
        <w:rPr>
          <w:b/>
        </w:rPr>
        <w:t xml:space="preserve">Преподаватель – доцент  кафедры </w:t>
      </w:r>
      <w:proofErr w:type="spellStart"/>
      <w:r>
        <w:rPr>
          <w:b/>
        </w:rPr>
        <w:t>РЯиМП</w:t>
      </w:r>
      <w:proofErr w:type="spellEnd"/>
      <w:r>
        <w:rPr>
          <w:b/>
        </w:rPr>
        <w:t xml:space="preserve">, канд. </w:t>
      </w:r>
      <w:proofErr w:type="spellStart"/>
      <w:r>
        <w:rPr>
          <w:b/>
        </w:rPr>
        <w:t>филол</w:t>
      </w:r>
      <w:proofErr w:type="spellEnd"/>
      <w:r>
        <w:rPr>
          <w:b/>
        </w:rPr>
        <w:t xml:space="preserve">. наук Т.А. </w:t>
      </w:r>
      <w:proofErr w:type="spellStart"/>
      <w:r>
        <w:rPr>
          <w:b/>
        </w:rPr>
        <w:t>Сутурина</w:t>
      </w:r>
      <w:proofErr w:type="spellEnd"/>
    </w:p>
    <w:p w:rsidR="003E015F" w:rsidRDefault="003E015F" w:rsidP="00E31B58">
      <w:pPr>
        <w:tabs>
          <w:tab w:val="left" w:pos="0"/>
          <w:tab w:val="left" w:pos="360"/>
        </w:tabs>
        <w:spacing w:line="360" w:lineRule="auto"/>
        <w:jc w:val="center"/>
        <w:rPr>
          <w:b/>
        </w:rPr>
      </w:pPr>
    </w:p>
    <w:p w:rsidR="00E31B58" w:rsidRPr="00460B97" w:rsidRDefault="003E015F" w:rsidP="00E31B58">
      <w:pPr>
        <w:tabs>
          <w:tab w:val="left" w:pos="0"/>
          <w:tab w:val="left" w:pos="360"/>
        </w:tabs>
        <w:spacing w:line="360" w:lineRule="auto"/>
        <w:jc w:val="center"/>
        <w:rPr>
          <w:b/>
        </w:rPr>
      </w:pPr>
      <w:r>
        <w:rPr>
          <w:b/>
        </w:rPr>
        <w:t>Практическое занятие на 17.11</w:t>
      </w:r>
      <w:r w:rsidR="00E31B58">
        <w:rPr>
          <w:b/>
        </w:rPr>
        <w:t>.20 г.</w:t>
      </w:r>
    </w:p>
    <w:p w:rsidR="00F246D0" w:rsidRDefault="00F246D0" w:rsidP="00F246D0">
      <w:pPr>
        <w:pStyle w:val="a3"/>
        <w:tabs>
          <w:tab w:val="left" w:pos="0"/>
          <w:tab w:val="left" w:pos="360"/>
        </w:tabs>
        <w:spacing w:before="0" w:beforeAutospacing="0" w:after="0" w:afterAutospacing="0" w:line="360" w:lineRule="auto"/>
        <w:jc w:val="center"/>
        <w:rPr>
          <w:rFonts w:eastAsia="Calibri"/>
          <w:b/>
          <w:lang w:eastAsia="en-US"/>
        </w:rPr>
      </w:pPr>
      <w:r w:rsidRPr="00F246D0">
        <w:rPr>
          <w:b/>
        </w:rPr>
        <w:t xml:space="preserve">Тема:  </w:t>
      </w:r>
      <w:r w:rsidR="00352E4E">
        <w:rPr>
          <w:b/>
        </w:rPr>
        <w:t xml:space="preserve">Научный стиль речи. Академический подстиль </w:t>
      </w:r>
    </w:p>
    <w:p w:rsidR="00F246D0" w:rsidRDefault="00F246D0" w:rsidP="00F246D0">
      <w:pPr>
        <w:pStyle w:val="a3"/>
        <w:jc w:val="center"/>
        <w:rPr>
          <w:rFonts w:eastAsia="Calibri"/>
          <w:b/>
          <w:lang w:eastAsia="en-US"/>
        </w:rPr>
      </w:pPr>
      <w:r w:rsidRPr="00F246D0">
        <w:rPr>
          <w:rFonts w:eastAsia="Calibri"/>
          <w:b/>
          <w:lang w:eastAsia="en-US"/>
        </w:rPr>
        <w:t>Вопросы и задания</w:t>
      </w:r>
    </w:p>
    <w:p w:rsidR="00352E4E" w:rsidRPr="00352E4E" w:rsidRDefault="00352E4E" w:rsidP="00352E4E">
      <w:pPr>
        <w:widowControl w:val="0"/>
        <w:numPr>
          <w:ilvl w:val="1"/>
          <w:numId w:val="11"/>
        </w:numPr>
        <w:tabs>
          <w:tab w:val="left" w:pos="993"/>
        </w:tabs>
        <w:spacing w:line="360" w:lineRule="auto"/>
        <w:ind w:left="993" w:hanging="283"/>
        <w:contextualSpacing/>
        <w:jc w:val="both"/>
        <w:rPr>
          <w:rFonts w:eastAsia="Calibri"/>
          <w:b/>
          <w:lang w:eastAsia="en-US"/>
        </w:rPr>
      </w:pPr>
      <w:r w:rsidRPr="00352E4E">
        <w:rPr>
          <w:rFonts w:eastAsia="Calibri"/>
          <w:b/>
          <w:lang w:eastAsia="en-US"/>
        </w:rPr>
        <w:t>Пользуясь указанной ниже учебной литературой, составить ответы (письменно) на следующие вопросы:</w:t>
      </w:r>
    </w:p>
    <w:p w:rsidR="00352E4E" w:rsidRPr="00352E4E" w:rsidRDefault="00352E4E" w:rsidP="00352E4E">
      <w:pPr>
        <w:widowControl w:val="0"/>
        <w:numPr>
          <w:ilvl w:val="0"/>
          <w:numId w:val="12"/>
        </w:numPr>
        <w:tabs>
          <w:tab w:val="left" w:pos="1276"/>
        </w:tabs>
        <w:ind w:left="851" w:hanging="284"/>
        <w:contextualSpacing/>
        <w:jc w:val="both"/>
        <w:rPr>
          <w:rFonts w:eastAsia="Calibri"/>
          <w:lang w:eastAsia="en-US"/>
        </w:rPr>
      </w:pPr>
      <w:r w:rsidRPr="00352E4E">
        <w:rPr>
          <w:rFonts w:eastAsia="Calibri"/>
          <w:lang w:eastAsia="en-US"/>
        </w:rPr>
        <w:t xml:space="preserve">научный стиль речи, сфера его функционирования и основные </w:t>
      </w:r>
      <w:proofErr w:type="spellStart"/>
      <w:r w:rsidRPr="00352E4E">
        <w:rPr>
          <w:rFonts w:eastAsia="Calibri"/>
          <w:lang w:eastAsia="en-US"/>
        </w:rPr>
        <w:t>подстили</w:t>
      </w:r>
      <w:proofErr w:type="spellEnd"/>
      <w:r w:rsidRPr="00352E4E">
        <w:rPr>
          <w:rFonts w:eastAsia="Calibri"/>
          <w:lang w:eastAsia="en-US"/>
        </w:rPr>
        <w:t>;</w:t>
      </w:r>
    </w:p>
    <w:p w:rsidR="00352E4E" w:rsidRPr="00352E4E" w:rsidRDefault="00352E4E" w:rsidP="00352E4E">
      <w:pPr>
        <w:widowControl w:val="0"/>
        <w:numPr>
          <w:ilvl w:val="0"/>
          <w:numId w:val="12"/>
        </w:numPr>
        <w:tabs>
          <w:tab w:val="left" w:pos="1276"/>
        </w:tabs>
        <w:ind w:left="851" w:hanging="284"/>
        <w:contextualSpacing/>
        <w:jc w:val="both"/>
        <w:rPr>
          <w:rFonts w:eastAsia="Calibri"/>
          <w:lang w:eastAsia="en-US"/>
        </w:rPr>
      </w:pPr>
      <w:r w:rsidRPr="00352E4E">
        <w:rPr>
          <w:rFonts w:eastAsia="Calibri"/>
          <w:lang w:eastAsia="en-US"/>
        </w:rPr>
        <w:t xml:space="preserve">основные жанры собственно-научного (академического) </w:t>
      </w:r>
      <w:proofErr w:type="spellStart"/>
      <w:r w:rsidRPr="00352E4E">
        <w:rPr>
          <w:rFonts w:eastAsia="Calibri"/>
          <w:lang w:eastAsia="en-US"/>
        </w:rPr>
        <w:t>подстиля</w:t>
      </w:r>
      <w:proofErr w:type="spellEnd"/>
      <w:r w:rsidRPr="00352E4E">
        <w:rPr>
          <w:rFonts w:eastAsia="Calibri"/>
          <w:lang w:eastAsia="en-US"/>
        </w:rPr>
        <w:t>: монография, научная статья, диссертация, сообщение дискуссия, рецензия, тезисы и т.д.</w:t>
      </w:r>
    </w:p>
    <w:p w:rsidR="00352E4E" w:rsidRDefault="00352E4E" w:rsidP="00352E4E">
      <w:pPr>
        <w:widowControl w:val="0"/>
        <w:numPr>
          <w:ilvl w:val="0"/>
          <w:numId w:val="12"/>
        </w:numPr>
        <w:tabs>
          <w:tab w:val="left" w:pos="1276"/>
        </w:tabs>
        <w:ind w:left="851" w:hanging="284"/>
        <w:contextualSpacing/>
        <w:jc w:val="both"/>
        <w:rPr>
          <w:rFonts w:eastAsia="Calibri"/>
          <w:lang w:eastAsia="en-US"/>
        </w:rPr>
      </w:pPr>
      <w:r w:rsidRPr="00352E4E">
        <w:rPr>
          <w:rFonts w:eastAsia="Calibri"/>
          <w:lang w:eastAsia="en-US"/>
        </w:rPr>
        <w:t>языковые особенности (лексические, морфологические, синтаксические) научного стиля речи.</w:t>
      </w:r>
    </w:p>
    <w:p w:rsidR="00352E4E" w:rsidRPr="00352E4E" w:rsidRDefault="00352E4E" w:rsidP="00352E4E">
      <w:pPr>
        <w:widowControl w:val="0"/>
        <w:tabs>
          <w:tab w:val="left" w:pos="1276"/>
        </w:tabs>
        <w:ind w:left="851"/>
        <w:contextualSpacing/>
        <w:jc w:val="both"/>
        <w:rPr>
          <w:rFonts w:eastAsia="Calibri"/>
          <w:lang w:eastAsia="en-US"/>
        </w:rPr>
      </w:pPr>
    </w:p>
    <w:p w:rsidR="00352E4E" w:rsidRPr="00352E4E" w:rsidRDefault="00352E4E" w:rsidP="00352E4E">
      <w:pPr>
        <w:widowControl w:val="0"/>
        <w:numPr>
          <w:ilvl w:val="1"/>
          <w:numId w:val="11"/>
        </w:numPr>
        <w:tabs>
          <w:tab w:val="left" w:pos="993"/>
        </w:tabs>
        <w:spacing w:line="360" w:lineRule="auto"/>
        <w:ind w:left="993" w:hanging="283"/>
        <w:contextualSpacing/>
        <w:jc w:val="both"/>
        <w:rPr>
          <w:rFonts w:eastAsia="Calibri"/>
          <w:b/>
          <w:lang w:eastAsia="en-US"/>
        </w:rPr>
      </w:pPr>
      <w:r w:rsidRPr="00352E4E">
        <w:rPr>
          <w:rFonts w:eastAsia="Calibri"/>
          <w:b/>
          <w:lang w:eastAsia="en-US"/>
        </w:rPr>
        <w:t>Прочитайте данный текст.</w:t>
      </w:r>
    </w:p>
    <w:p w:rsidR="00352E4E" w:rsidRPr="00352E4E" w:rsidRDefault="00352E4E" w:rsidP="00352E4E">
      <w:pPr>
        <w:shd w:val="clear" w:color="auto" w:fill="FFFFFF"/>
        <w:spacing w:line="360" w:lineRule="auto"/>
        <w:ind w:firstLine="709"/>
        <w:jc w:val="both"/>
        <w:rPr>
          <w:rFonts w:eastAsia="Calibri"/>
          <w:lang w:eastAsia="en-US"/>
        </w:rPr>
      </w:pPr>
      <w:r w:rsidRPr="00352E4E">
        <w:rPr>
          <w:i/>
          <w:iCs/>
          <w:lang w:eastAsia="en-US"/>
        </w:rPr>
        <w:t xml:space="preserve">Прежде всего, уточним понятие «гуманитарные науки». В средние века в христианском мире единственным абсолютно верным авторитетным источником научной информации были две книги: Библия и сочинения Аристотеля. Наука сводилась к комментированию цитат, которые нужно было приводить точно, потому что безграмотные ересиархи часто выдумывали якобы цитируемые изречения пророков, Христа и Аристотеля. Отсюда возникла система ссылок на текст, удержавшаяся до настоящего времени. Эта ступень науки называлась схоластикой, и к </w:t>
      </w:r>
      <w:r w:rsidRPr="00352E4E">
        <w:rPr>
          <w:i/>
          <w:iCs/>
          <w:lang w:val="en-US" w:eastAsia="en-US"/>
        </w:rPr>
        <w:t>XV</w:t>
      </w:r>
      <w:r w:rsidRPr="00352E4E">
        <w:rPr>
          <w:i/>
          <w:iCs/>
          <w:lang w:eastAsia="en-US"/>
        </w:rPr>
        <w:t xml:space="preserve"> в. она перестала удовлетворять ученых. Тогда был расширен круг источников </w:t>
      </w:r>
      <w:r w:rsidRPr="00352E4E">
        <w:rPr>
          <w:lang w:eastAsia="en-US"/>
        </w:rPr>
        <w:t xml:space="preserve">— </w:t>
      </w:r>
      <w:r w:rsidRPr="00352E4E">
        <w:rPr>
          <w:i/>
          <w:iCs/>
          <w:lang w:eastAsia="en-US"/>
        </w:rPr>
        <w:t xml:space="preserve">привлекались сочинения других древних авторов, тексты которых нуждались в проверке. Так возникла гуманитарная (т.е. человеческая, а не божественная) наука — филология, отличающаяся от схоластики критическим подходом к текстам. Но, как и тут, так и там источник был один и тот же - чужие слова. После эпохи Возрождения крупные натуралисты противопоставили гуманитарным способам получения информации </w:t>
      </w:r>
      <w:proofErr w:type="spellStart"/>
      <w:r w:rsidRPr="00352E4E">
        <w:rPr>
          <w:i/>
          <w:iCs/>
          <w:lang w:eastAsia="en-US"/>
        </w:rPr>
        <w:t>естествоиспытание</w:t>
      </w:r>
      <w:proofErr w:type="spellEnd"/>
      <w:r w:rsidRPr="00352E4E">
        <w:rPr>
          <w:i/>
          <w:iCs/>
          <w:lang w:eastAsia="en-US"/>
        </w:rPr>
        <w:t xml:space="preserve">, основанное на наблюдении природы и эксперименте. Сменилась постановка вопроса: вместо «Что сказали древние авторы?» пытались выяснить: «Что есть на самом деле?» </w:t>
      </w:r>
      <w:proofErr w:type="gramStart"/>
      <w:r w:rsidRPr="00352E4E">
        <w:rPr>
          <w:i/>
          <w:iCs/>
          <w:lang w:eastAsia="en-US"/>
        </w:rPr>
        <w:t>Как видим., изменился не предмет изучения, а подход и, соответственно, методика (Л. Гумилев.</w:t>
      </w:r>
      <w:proofErr w:type="gramEnd"/>
      <w:r w:rsidRPr="00352E4E">
        <w:rPr>
          <w:i/>
          <w:iCs/>
          <w:lang w:eastAsia="en-US"/>
        </w:rPr>
        <w:t xml:space="preserve"> Этногенез и биосфера Земли).</w:t>
      </w:r>
    </w:p>
    <w:p w:rsidR="00352E4E" w:rsidRPr="00352E4E" w:rsidRDefault="00352E4E" w:rsidP="00352E4E">
      <w:pPr>
        <w:widowControl w:val="0"/>
        <w:numPr>
          <w:ilvl w:val="1"/>
          <w:numId w:val="11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rFonts w:eastAsia="Calibri"/>
          <w:b/>
          <w:lang w:eastAsia="en-US"/>
        </w:rPr>
      </w:pPr>
      <w:r w:rsidRPr="00352E4E">
        <w:rPr>
          <w:rFonts w:eastAsia="Calibri"/>
          <w:b/>
          <w:lang w:eastAsia="en-US"/>
        </w:rPr>
        <w:t xml:space="preserve">Проанализируйте текст с точки зрения принадлежности к академическому </w:t>
      </w:r>
      <w:proofErr w:type="spellStart"/>
      <w:r w:rsidRPr="00352E4E">
        <w:rPr>
          <w:rFonts w:eastAsia="Calibri"/>
          <w:b/>
          <w:lang w:eastAsia="en-US"/>
        </w:rPr>
        <w:t>подстилю</w:t>
      </w:r>
      <w:proofErr w:type="spellEnd"/>
      <w:r w:rsidRPr="00352E4E">
        <w:rPr>
          <w:rFonts w:eastAsia="Calibri"/>
          <w:b/>
          <w:lang w:eastAsia="en-US"/>
        </w:rPr>
        <w:t xml:space="preserve"> научного стиля. Приведите примеры использования лексических, морфологических, синтаксических языковых средств.</w:t>
      </w:r>
    </w:p>
    <w:p w:rsidR="00352E4E" w:rsidRPr="00352E4E" w:rsidRDefault="00352E4E" w:rsidP="00352E4E">
      <w:pPr>
        <w:widowControl w:val="0"/>
        <w:numPr>
          <w:ilvl w:val="1"/>
          <w:numId w:val="11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rFonts w:eastAsia="Calibri"/>
          <w:b/>
          <w:lang w:eastAsia="en-US"/>
        </w:rPr>
      </w:pPr>
      <w:r w:rsidRPr="00352E4E">
        <w:rPr>
          <w:rFonts w:eastAsia="Calibri"/>
          <w:b/>
          <w:lang w:eastAsia="en-US"/>
        </w:rPr>
        <w:t xml:space="preserve">Приведите «собственный» пример текста академического </w:t>
      </w:r>
      <w:proofErr w:type="spellStart"/>
      <w:r w:rsidRPr="00352E4E">
        <w:rPr>
          <w:rFonts w:eastAsia="Calibri"/>
          <w:b/>
          <w:lang w:eastAsia="en-US"/>
        </w:rPr>
        <w:t>подстиля</w:t>
      </w:r>
      <w:proofErr w:type="spellEnd"/>
      <w:r w:rsidRPr="00352E4E">
        <w:rPr>
          <w:rFonts w:eastAsia="Calibri"/>
          <w:b/>
          <w:lang w:eastAsia="en-US"/>
        </w:rPr>
        <w:t xml:space="preserve">. Его </w:t>
      </w:r>
      <w:r w:rsidRPr="00352E4E">
        <w:rPr>
          <w:rFonts w:eastAsia="Calibri"/>
          <w:b/>
          <w:lang w:eastAsia="en-US"/>
        </w:rPr>
        <w:lastRenderedPageBreak/>
        <w:t>объём должен быть не менее объёма приведённого выше текста Л. Гумилёва.</w:t>
      </w:r>
    </w:p>
    <w:p w:rsidR="00352E4E" w:rsidRDefault="00352E4E" w:rsidP="00352E4E">
      <w:pPr>
        <w:widowControl w:val="0"/>
        <w:numPr>
          <w:ilvl w:val="1"/>
          <w:numId w:val="11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rFonts w:eastAsia="Calibri"/>
          <w:b/>
          <w:lang w:eastAsia="en-US"/>
        </w:rPr>
      </w:pPr>
      <w:r w:rsidRPr="00352E4E">
        <w:rPr>
          <w:rFonts w:eastAsia="Calibri"/>
          <w:b/>
          <w:lang w:eastAsia="en-US"/>
        </w:rPr>
        <w:t xml:space="preserve">Выделите в «собственном» тексте языковые черты академического </w:t>
      </w:r>
      <w:proofErr w:type="spellStart"/>
      <w:r w:rsidRPr="00352E4E">
        <w:rPr>
          <w:rFonts w:eastAsia="Calibri"/>
          <w:b/>
          <w:lang w:eastAsia="en-US"/>
        </w:rPr>
        <w:t>подстиля</w:t>
      </w:r>
      <w:proofErr w:type="spellEnd"/>
      <w:r w:rsidRPr="00352E4E">
        <w:rPr>
          <w:rFonts w:eastAsia="Calibri"/>
          <w:b/>
          <w:lang w:eastAsia="en-US"/>
        </w:rPr>
        <w:t>. Сделайте вывод о стилистической принадлежности текста.</w:t>
      </w:r>
    </w:p>
    <w:p w:rsidR="00352E4E" w:rsidRPr="00352E4E" w:rsidRDefault="00352E4E" w:rsidP="00352E4E">
      <w:pPr>
        <w:widowControl w:val="0"/>
        <w:tabs>
          <w:tab w:val="left" w:pos="993"/>
        </w:tabs>
        <w:spacing w:line="360" w:lineRule="auto"/>
        <w:ind w:left="709"/>
        <w:contextualSpacing/>
        <w:jc w:val="both"/>
        <w:rPr>
          <w:rFonts w:eastAsia="Calibri"/>
          <w:b/>
          <w:lang w:eastAsia="en-US"/>
        </w:rPr>
      </w:pPr>
    </w:p>
    <w:p w:rsidR="00E31B58" w:rsidRPr="00E31B58" w:rsidRDefault="00E31B58" w:rsidP="00E31B58">
      <w:pPr>
        <w:tabs>
          <w:tab w:val="left" w:pos="0"/>
        </w:tabs>
        <w:spacing w:line="360" w:lineRule="auto"/>
        <w:rPr>
          <w:b/>
        </w:rPr>
      </w:pPr>
      <w:r w:rsidRPr="00E31B58">
        <w:rPr>
          <w:b/>
        </w:rPr>
        <w:t>Источники учебной информации:</w:t>
      </w:r>
    </w:p>
    <w:p w:rsidR="00E31B58" w:rsidRDefault="00E31B58">
      <w:r>
        <w:t>1</w:t>
      </w:r>
      <w:r w:rsidR="004D127F">
        <w:t xml:space="preserve">. </w:t>
      </w:r>
      <w:r w:rsidR="004D127F" w:rsidRPr="004D127F">
        <w:t>Введенская, Л.А. Культура и искусство речи / Л.А. Введенская, Л.Г. Павлова. – Ростов-на-Дону</w:t>
      </w:r>
      <w:proofErr w:type="gramStart"/>
      <w:r w:rsidR="004D127F" w:rsidRPr="004D127F">
        <w:t xml:space="preserve"> :</w:t>
      </w:r>
      <w:proofErr w:type="gramEnd"/>
      <w:r w:rsidR="004D127F" w:rsidRPr="004D127F">
        <w:t xml:space="preserve"> Феникс, </w:t>
      </w:r>
      <w:r w:rsidR="004D127F">
        <w:t xml:space="preserve">2005 г. </w:t>
      </w:r>
      <w:hyperlink r:id="rId6" w:history="1">
        <w:r w:rsidR="004D127F" w:rsidRPr="009271CE">
          <w:rPr>
            <w:rStyle w:val="a4"/>
          </w:rPr>
          <w:t>http://professor.rosnou.ru/sites/default/files/dopfiles/ВВЕДЕНСКАЯ.%20РУССКИЙ%20ЯЗЫК%20И%20КУЛЬТУРА%20РЕЧИ.pdf</w:t>
        </w:r>
      </w:hyperlink>
      <w:r w:rsidR="004D127F">
        <w:t xml:space="preserve"> </w:t>
      </w:r>
    </w:p>
    <w:p w:rsidR="004D127F" w:rsidRDefault="004D127F"/>
    <w:p w:rsidR="004D127F" w:rsidRPr="004D127F" w:rsidRDefault="004D127F" w:rsidP="004D127F">
      <w:r>
        <w:t xml:space="preserve">2. </w:t>
      </w:r>
      <w:proofErr w:type="spellStart"/>
      <w:r w:rsidRPr="004D127F">
        <w:t>Ипполитова</w:t>
      </w:r>
      <w:proofErr w:type="spellEnd"/>
      <w:r w:rsidRPr="004D127F">
        <w:t>, Н.А. Русский язык и культура речи : практикум : учеб</w:t>
      </w:r>
      <w:proofErr w:type="gramStart"/>
      <w:r w:rsidRPr="004D127F">
        <w:t>.</w:t>
      </w:r>
      <w:proofErr w:type="gramEnd"/>
      <w:r w:rsidRPr="004D127F">
        <w:t xml:space="preserve"> </w:t>
      </w:r>
      <w:proofErr w:type="gramStart"/>
      <w:r w:rsidRPr="004D127F">
        <w:t>п</w:t>
      </w:r>
      <w:proofErr w:type="gramEnd"/>
      <w:r w:rsidRPr="004D127F">
        <w:t xml:space="preserve">особие / Н.А. </w:t>
      </w:r>
      <w:proofErr w:type="spellStart"/>
      <w:r w:rsidRPr="004D127F">
        <w:t>Ипполитова</w:t>
      </w:r>
      <w:proofErr w:type="spellEnd"/>
      <w:r w:rsidRPr="004D127F">
        <w:t>, О.Ю. Князева, М.Р. Саввова. – М., 2010.</w:t>
      </w:r>
    </w:p>
    <w:p w:rsidR="004D127F" w:rsidRDefault="004D127F"/>
    <w:p w:rsidR="00F246D0" w:rsidRDefault="00F246D0"/>
    <w:p w:rsidR="003E015F" w:rsidRPr="00A31DD2" w:rsidRDefault="003E015F" w:rsidP="003E015F">
      <w:pPr>
        <w:jc w:val="center"/>
        <w:rPr>
          <w:sz w:val="28"/>
          <w:szCs w:val="28"/>
        </w:rPr>
      </w:pPr>
      <w:r w:rsidRPr="00B75315">
        <w:rPr>
          <w:sz w:val="28"/>
          <w:szCs w:val="28"/>
        </w:rPr>
        <w:t xml:space="preserve">Уважаемые студенты, </w:t>
      </w:r>
      <w:r>
        <w:rPr>
          <w:sz w:val="28"/>
          <w:szCs w:val="28"/>
        </w:rPr>
        <w:t xml:space="preserve">отправляя работы, правильно подписывайте документ работы, обязательно указывайте название дисциплины, дату выполнения работы, формат документа </w:t>
      </w:r>
      <w:r>
        <w:rPr>
          <w:sz w:val="28"/>
          <w:szCs w:val="28"/>
          <w:lang w:val="en-US"/>
        </w:rPr>
        <w:t>PDF</w:t>
      </w:r>
      <w:r>
        <w:rPr>
          <w:sz w:val="28"/>
          <w:szCs w:val="28"/>
        </w:rPr>
        <w:t>.</w:t>
      </w:r>
    </w:p>
    <w:p w:rsidR="0093003C" w:rsidRPr="00650D93" w:rsidRDefault="0093003C" w:rsidP="003E015F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93003C" w:rsidRPr="00B75315" w:rsidRDefault="0093003C" w:rsidP="002333C4">
      <w:pPr>
        <w:jc w:val="center"/>
        <w:rPr>
          <w:sz w:val="28"/>
          <w:szCs w:val="28"/>
        </w:rPr>
      </w:pPr>
    </w:p>
    <w:p w:rsidR="002333C4" w:rsidRDefault="002333C4"/>
    <w:sectPr w:rsidR="00233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E51CF"/>
    <w:multiLevelType w:val="hybridMultilevel"/>
    <w:tmpl w:val="3662A7F4"/>
    <w:lvl w:ilvl="0" w:tplc="F9E6AFC2">
      <w:start w:val="1"/>
      <w:numFmt w:val="bullet"/>
      <w:lvlText w:val="-"/>
      <w:lvlJc w:val="left"/>
      <w:pPr>
        <w:ind w:left="1495" w:hanging="360"/>
      </w:pPr>
      <w:rPr>
        <w:rFonts w:ascii="Times New Roman" w:hAnsi="Times New Roman" w:cs="Times New Roman" w:hint="default"/>
        <w:sz w:val="28"/>
      </w:rPr>
    </w:lvl>
    <w:lvl w:ilvl="1" w:tplc="04190003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">
    <w:nsid w:val="1DE634C2"/>
    <w:multiLevelType w:val="singleLevel"/>
    <w:tmpl w:val="0419000F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</w:abstractNum>
  <w:abstractNum w:abstractNumId="2">
    <w:nsid w:val="216027C0"/>
    <w:multiLevelType w:val="hybridMultilevel"/>
    <w:tmpl w:val="FF029904"/>
    <w:lvl w:ilvl="0" w:tplc="C71272B2">
      <w:start w:val="1"/>
      <w:numFmt w:val="russianLower"/>
      <w:lvlText w:val="%1)"/>
      <w:lvlJc w:val="left"/>
      <w:pPr>
        <w:ind w:left="107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3DA2798"/>
    <w:multiLevelType w:val="hybridMultilevel"/>
    <w:tmpl w:val="6A3E23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37D0243"/>
    <w:multiLevelType w:val="hybridMultilevel"/>
    <w:tmpl w:val="51E8C73A"/>
    <w:lvl w:ilvl="0" w:tplc="875EB8D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55227C5A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A21A0C"/>
    <w:multiLevelType w:val="hybridMultilevel"/>
    <w:tmpl w:val="FB44E48A"/>
    <w:lvl w:ilvl="0" w:tplc="F9E6AFC2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>
    <w:nsid w:val="4D4F1DA6"/>
    <w:multiLevelType w:val="hybridMultilevel"/>
    <w:tmpl w:val="20A6E4D8"/>
    <w:lvl w:ilvl="0" w:tplc="009236E8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</w:rPr>
    </w:lvl>
    <w:lvl w:ilvl="1" w:tplc="875EB8D8">
      <w:start w:val="1"/>
      <w:numFmt w:val="decimal"/>
      <w:lvlText w:val="%2."/>
      <w:lvlJc w:val="left"/>
      <w:pPr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541621A3"/>
    <w:multiLevelType w:val="hybridMultilevel"/>
    <w:tmpl w:val="30E4E34A"/>
    <w:lvl w:ilvl="0" w:tplc="F9E6AFC2">
      <w:start w:val="1"/>
      <w:numFmt w:val="bullet"/>
      <w:lvlText w:val="-"/>
      <w:lvlJc w:val="left"/>
      <w:pPr>
        <w:ind w:left="1495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8">
    <w:nsid w:val="54587B61"/>
    <w:multiLevelType w:val="hybridMultilevel"/>
    <w:tmpl w:val="F1CE1610"/>
    <w:lvl w:ilvl="0" w:tplc="875EB8D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55227C5A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D421E4"/>
    <w:multiLevelType w:val="hybridMultilevel"/>
    <w:tmpl w:val="51E8C73A"/>
    <w:lvl w:ilvl="0" w:tplc="875EB8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5227C5A">
      <w:start w:val="1"/>
      <w:numFmt w:val="russianLower"/>
      <w:lvlText w:val="%2)"/>
      <w:lvlJc w:val="left"/>
      <w:pPr>
        <w:ind w:left="129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10">
    <w:nsid w:val="5E9C56C5"/>
    <w:multiLevelType w:val="hybridMultilevel"/>
    <w:tmpl w:val="1AE05F10"/>
    <w:lvl w:ilvl="0" w:tplc="F9E6AFC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E77CB0"/>
    <w:multiLevelType w:val="hybridMultilevel"/>
    <w:tmpl w:val="A5460BAE"/>
    <w:lvl w:ilvl="0" w:tplc="875EB8D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9E6AFC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sz w:val="28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17B"/>
    <w:rsid w:val="00184678"/>
    <w:rsid w:val="002333C4"/>
    <w:rsid w:val="00352E4E"/>
    <w:rsid w:val="003E0065"/>
    <w:rsid w:val="003E015F"/>
    <w:rsid w:val="004D127F"/>
    <w:rsid w:val="007E317B"/>
    <w:rsid w:val="0093003C"/>
    <w:rsid w:val="00A824C6"/>
    <w:rsid w:val="00CC01FB"/>
    <w:rsid w:val="00E31B58"/>
    <w:rsid w:val="00F10BFD"/>
    <w:rsid w:val="00F2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31B58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4D127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D127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31B58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4D127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D12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9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ofessor.rosnou.ru/sites/default/files/dopfiles/&#1042;&#1042;&#1045;&#1044;&#1045;&#1053;&#1057;&#1050;&#1040;&#1071;.%20&#1056;&#1059;&#1057;&#1057;&#1050;&#1048;&#1049;%20&#1071;&#1047;&#1067;&#1050;%20&#1048;%20&#1050;&#1059;&#1051;&#1068;&#1058;&#1059;&#1056;&#1040;%20&#1056;&#1045;&#1063;&#1048;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460</Words>
  <Characters>2626</Characters>
  <Application>Microsoft Office Word</Application>
  <DocSecurity>0</DocSecurity>
  <Lines>21</Lines>
  <Paragraphs>6</Paragraphs>
  <ScaleCrop>false</ScaleCrop>
  <Company/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12</cp:revision>
  <dcterms:created xsi:type="dcterms:W3CDTF">2020-03-22T05:57:00Z</dcterms:created>
  <dcterms:modified xsi:type="dcterms:W3CDTF">2020-10-12T07:57:00Z</dcterms:modified>
</cp:coreProperties>
</file>