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A3" w:rsidRDefault="00F34DA3" w:rsidP="00F34DA3">
      <w:pPr>
        <w:rPr>
          <w:sz w:val="24"/>
          <w:szCs w:val="24"/>
        </w:rPr>
      </w:pPr>
      <w:r w:rsidRPr="00EE33C1">
        <w:rPr>
          <w:sz w:val="24"/>
          <w:szCs w:val="24"/>
        </w:rPr>
        <w:t>Группа ТК</w:t>
      </w:r>
      <w:r w:rsidR="00EE33C1" w:rsidRPr="00EE33C1">
        <w:rPr>
          <w:sz w:val="24"/>
          <w:szCs w:val="24"/>
        </w:rPr>
        <w:t>М</w:t>
      </w:r>
      <w:r w:rsidRPr="00EE33C1">
        <w:rPr>
          <w:sz w:val="24"/>
          <w:szCs w:val="24"/>
        </w:rPr>
        <w:t xml:space="preserve"> 1</w:t>
      </w:r>
      <w:r w:rsidR="00EE33C1" w:rsidRPr="00EE33C1">
        <w:rPr>
          <w:sz w:val="24"/>
          <w:szCs w:val="24"/>
        </w:rPr>
        <w:t>9</w:t>
      </w:r>
    </w:p>
    <w:p w:rsidR="00EE33C1" w:rsidRPr="00EE33C1" w:rsidRDefault="00EE33C1" w:rsidP="00F34DA3">
      <w:pPr>
        <w:rPr>
          <w:sz w:val="24"/>
          <w:szCs w:val="24"/>
        </w:rPr>
      </w:pPr>
      <w:r>
        <w:rPr>
          <w:sz w:val="24"/>
          <w:szCs w:val="24"/>
        </w:rPr>
        <w:t>Методы математического моделирования устройств и систем</w:t>
      </w:r>
      <w:bookmarkStart w:id="0" w:name="_GoBack"/>
      <w:bookmarkEnd w:id="0"/>
    </w:p>
    <w:p w:rsidR="008E60D4" w:rsidRPr="00EE33C1" w:rsidRDefault="008E60D4" w:rsidP="00AD4A86">
      <w:pPr>
        <w:rPr>
          <w:sz w:val="24"/>
          <w:szCs w:val="24"/>
        </w:rPr>
      </w:pPr>
      <w:r w:rsidRPr="00EE33C1">
        <w:rPr>
          <w:sz w:val="24"/>
          <w:szCs w:val="24"/>
        </w:rPr>
        <w:t xml:space="preserve">Задание на </w:t>
      </w:r>
      <w:r w:rsidR="00EE33C1" w:rsidRPr="00EE33C1">
        <w:rPr>
          <w:sz w:val="24"/>
          <w:szCs w:val="24"/>
        </w:rPr>
        <w:t>22</w:t>
      </w:r>
      <w:r w:rsidRPr="00EE33C1">
        <w:rPr>
          <w:sz w:val="24"/>
          <w:szCs w:val="24"/>
        </w:rPr>
        <w:t>.10.2020 г.</w:t>
      </w:r>
    </w:p>
    <w:p w:rsidR="00EE33C1" w:rsidRPr="00EE33C1" w:rsidRDefault="00EE33C1" w:rsidP="00AD4A86">
      <w:pPr>
        <w:rPr>
          <w:sz w:val="24"/>
          <w:szCs w:val="24"/>
        </w:rPr>
      </w:pPr>
      <w:r w:rsidRPr="00EE33C1">
        <w:rPr>
          <w:sz w:val="24"/>
          <w:szCs w:val="24"/>
        </w:rPr>
        <w:t>Теоретическая часть</w:t>
      </w:r>
    </w:p>
    <w:p w:rsidR="00EE33C1" w:rsidRP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EE33C1">
        <w:rPr>
          <w:rFonts w:ascii="ArialMT" w:hAnsi="ArialMT" w:cs="ArialMT"/>
        </w:rPr>
        <w:t>Рассмотреть и</w:t>
      </w:r>
      <w:r w:rsidRPr="00EE33C1">
        <w:rPr>
          <w:rFonts w:ascii="ArialMT" w:hAnsi="ArialMT" w:cs="ArialMT"/>
        </w:rPr>
        <w:t>спользование моделей на различных уровнях иерархии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обработки данных от первичной обработки до поддержки принятия</w:t>
      </w:r>
    </w:p>
    <w:p w:rsidR="00EE33C1" w:rsidRDefault="00EE33C1" w:rsidP="00EE33C1">
      <w:pPr>
        <w:rPr>
          <w:rFonts w:ascii="ArialMT" w:hAnsi="ArialMT" w:cs="ArialMT"/>
        </w:rPr>
      </w:pPr>
      <w:r w:rsidRPr="00EE33C1">
        <w:rPr>
          <w:rFonts w:ascii="ArialMT" w:hAnsi="ArialMT" w:cs="ArialMT"/>
        </w:rPr>
        <w:t>решений</w:t>
      </w:r>
      <w:r>
        <w:rPr>
          <w:rFonts w:ascii="ArialMT" w:hAnsi="ArialMT" w:cs="ArialMT"/>
        </w:rPr>
        <w:t>.</w:t>
      </w:r>
    </w:p>
    <w:p w:rsidR="00EE33C1" w:rsidRDefault="00EE33C1" w:rsidP="00EE33C1">
      <w:pPr>
        <w:rPr>
          <w:rFonts w:ascii="ArialMT" w:hAnsi="ArialMT" w:cs="ArialMT"/>
        </w:rPr>
      </w:pPr>
      <w:r>
        <w:rPr>
          <w:rFonts w:ascii="ArialMT" w:hAnsi="ArialMT" w:cs="ArialMT"/>
        </w:rPr>
        <w:t>Практическая часть</w:t>
      </w:r>
    </w:p>
    <w:p w:rsidR="00EE33C1" w:rsidRDefault="00EE33C1" w:rsidP="00EE33C1">
      <w:pPr>
        <w:rPr>
          <w:rFonts w:ascii="ArialMT" w:hAnsi="ArialMT" w:cs="ArialMT"/>
        </w:rPr>
      </w:pPr>
    </w:p>
    <w:p w:rsidR="00EE33C1" w:rsidRDefault="00EE33C1" w:rsidP="00EE33C1">
      <w:pPr>
        <w:rPr>
          <w:rFonts w:ascii="ArialMT" w:hAnsi="ArialMT" w:cs="ArialMT"/>
        </w:rPr>
      </w:pPr>
      <w:r>
        <w:rPr>
          <w:rFonts w:ascii="ArialMT" w:hAnsi="ArialMT" w:cs="ArialMT"/>
        </w:rPr>
        <w:t>Разработать физическую модель явления, наблюдающегося при электромагнитном воздействии на молекулярные среды содержащие высокую концентрацию слабо связанных протонов. Произвести математическую оценку параметров модели. Сопоставить результаты численного расчета и моделирование с результатами эксперимента.</w:t>
      </w:r>
    </w:p>
    <w:p w:rsidR="00EE33C1" w:rsidRDefault="00EE33C1" w:rsidP="00EE33C1">
      <w:pPr>
        <w:rPr>
          <w:rFonts w:ascii="ArialMT" w:hAnsi="ArialMT" w:cs="ArialMT"/>
        </w:rPr>
      </w:pPr>
    </w:p>
    <w:p w:rsidR="00EE33C1" w:rsidRDefault="00EE33C1" w:rsidP="00EE33C1">
      <w:pPr>
        <w:rPr>
          <w:rFonts w:ascii="ArialMT" w:hAnsi="ArialMT" w:cs="ArialMT"/>
        </w:rPr>
      </w:pP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Учебно-методическое и информационное обеспечение дисциплины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 Основная литература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6.1.1. Печатные издания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Методы математического моделирования, автоматизация обработки наблюдений 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их </w:t>
      </w:r>
      <w:proofErr w:type="gramStart"/>
      <w:r>
        <w:rPr>
          <w:rFonts w:ascii="ArialMT" w:hAnsi="ArialMT" w:cs="ArialMT"/>
        </w:rPr>
        <w:t>применения :</w:t>
      </w:r>
      <w:proofErr w:type="gramEnd"/>
      <w:r>
        <w:rPr>
          <w:rFonts w:ascii="ArialMT" w:hAnsi="ArialMT" w:cs="ArialMT"/>
        </w:rPr>
        <w:t xml:space="preserve"> сб. / под ред. А.Н. Тихонова, А.А. Самарского.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Изд-во МГУ,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1986. - 280 с. - 3-10.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Кучерявый, Евгений Андреевич. Управление трафиком и качество обслуживания 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сети Интернет / Кучерявый Евгений Андреевич. - Санкт-</w:t>
      </w:r>
      <w:proofErr w:type="gramStart"/>
      <w:r>
        <w:rPr>
          <w:rFonts w:ascii="ArialMT" w:hAnsi="ArialMT" w:cs="ArialMT"/>
        </w:rPr>
        <w:t>Петербург :</w:t>
      </w:r>
      <w:proofErr w:type="gramEnd"/>
      <w:r>
        <w:rPr>
          <w:rFonts w:ascii="ArialMT" w:hAnsi="ArialMT" w:cs="ArialMT"/>
        </w:rPr>
        <w:t xml:space="preserve"> Наука и Техника,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2004. - 336</w:t>
      </w:r>
      <w:proofErr w:type="gramStart"/>
      <w:r>
        <w:rPr>
          <w:rFonts w:ascii="ArialMT" w:hAnsi="ArialMT" w:cs="ArialMT"/>
        </w:rPr>
        <w:t>с. :</w:t>
      </w:r>
      <w:proofErr w:type="gramEnd"/>
      <w:r>
        <w:rPr>
          <w:rFonts w:ascii="ArialMT" w:hAnsi="ArialMT" w:cs="ArialMT"/>
        </w:rPr>
        <w:t xml:space="preserve"> ил. - ISBN 5-94387-144-6 : 116-00.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Шелухин</w:t>
      </w:r>
      <w:proofErr w:type="spellEnd"/>
      <w:r>
        <w:rPr>
          <w:rFonts w:ascii="ArialMT" w:hAnsi="ArialMT" w:cs="ArialMT"/>
        </w:rPr>
        <w:t xml:space="preserve">, Олег Иванович. Фрактальные процессы в телекоммуникациях / </w:t>
      </w:r>
      <w:proofErr w:type="spellStart"/>
      <w:r>
        <w:rPr>
          <w:rFonts w:ascii="ArialMT" w:hAnsi="ArialMT" w:cs="ArialMT"/>
        </w:rPr>
        <w:t>Шелухин</w:t>
      </w:r>
      <w:proofErr w:type="spellEnd"/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Олег Иванович, </w:t>
      </w:r>
      <w:proofErr w:type="spellStart"/>
      <w:r>
        <w:rPr>
          <w:rFonts w:ascii="ArialMT" w:hAnsi="ArialMT" w:cs="ArialMT"/>
        </w:rPr>
        <w:t>Тенякшев</w:t>
      </w:r>
      <w:proofErr w:type="spellEnd"/>
      <w:r>
        <w:rPr>
          <w:rFonts w:ascii="ArialMT" w:hAnsi="ArialMT" w:cs="ArialMT"/>
        </w:rPr>
        <w:t xml:space="preserve"> Александр Михайлович, Осин Андрей Владимирович; под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ред. О.И. </w:t>
      </w:r>
      <w:proofErr w:type="spellStart"/>
      <w:r>
        <w:rPr>
          <w:rFonts w:ascii="ArialMT" w:hAnsi="ArialMT" w:cs="ArialMT"/>
        </w:rPr>
        <w:t>Шелухина</w:t>
      </w:r>
      <w:proofErr w:type="spellEnd"/>
      <w:r>
        <w:rPr>
          <w:rFonts w:ascii="ArialMT" w:hAnsi="ArialMT" w:cs="ArialMT"/>
        </w:rPr>
        <w:t xml:space="preserve">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Радиотехника, 2003. - 480</w:t>
      </w:r>
      <w:proofErr w:type="gramStart"/>
      <w:r>
        <w:rPr>
          <w:rFonts w:ascii="ArialMT" w:hAnsi="ArialMT" w:cs="ArialMT"/>
        </w:rPr>
        <w:t>с. :</w:t>
      </w:r>
      <w:proofErr w:type="gramEnd"/>
      <w:r>
        <w:rPr>
          <w:rFonts w:ascii="ArialMT" w:hAnsi="ArialMT" w:cs="ArialMT"/>
        </w:rPr>
        <w:t xml:space="preserve"> ил. - ISBN 5-93108-030-9 :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290-00.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6.1.2. Издания из ЭБС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Замятина, Оксана Михайловна. Вычислительные системы, сети 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телекоммуникации. Моделирование </w:t>
      </w:r>
      <w:proofErr w:type="gramStart"/>
      <w:r>
        <w:rPr>
          <w:rFonts w:ascii="ArialMT" w:hAnsi="ArialMT" w:cs="ArialMT"/>
        </w:rPr>
        <w:t>сетей :</w:t>
      </w:r>
      <w:proofErr w:type="gramEnd"/>
      <w:r>
        <w:rPr>
          <w:rFonts w:ascii="ArialMT" w:hAnsi="ArialMT" w:cs="ArialMT"/>
        </w:rPr>
        <w:t xml:space="preserve"> Учебное пособие / Замятина Оксана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Михайловна; Замятина О.М.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- 159. - (Университеты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России). - ISBN 978-5-534-00335-</w:t>
      </w:r>
      <w:proofErr w:type="gramStart"/>
      <w:r>
        <w:rPr>
          <w:rFonts w:ascii="ArialMT" w:hAnsi="ArialMT" w:cs="ArialMT"/>
        </w:rPr>
        <w:t>2 :</w:t>
      </w:r>
      <w:proofErr w:type="gramEnd"/>
      <w:r>
        <w:rPr>
          <w:rFonts w:ascii="ArialMT" w:hAnsi="ArialMT" w:cs="ArialMT"/>
        </w:rPr>
        <w:t xml:space="preserve"> 70.43. Ссылка на ресурс: https://www.biblioonline.</w:t>
      </w:r>
    </w:p>
    <w:p w:rsidR="00EE33C1" w:rsidRP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en-US"/>
        </w:rPr>
      </w:pPr>
      <w:proofErr w:type="spellStart"/>
      <w:r w:rsidRPr="00EE33C1">
        <w:rPr>
          <w:rFonts w:ascii="ArialMT" w:hAnsi="ArialMT" w:cs="ArialMT"/>
          <w:lang w:val="en-US"/>
        </w:rPr>
        <w:t>ru</w:t>
      </w:r>
      <w:proofErr w:type="spellEnd"/>
      <w:r w:rsidRPr="00EE33C1">
        <w:rPr>
          <w:rFonts w:ascii="ArialMT" w:hAnsi="ArialMT" w:cs="ArialMT"/>
          <w:lang w:val="en-US"/>
        </w:rPr>
        <w:t>/book/3A1BBC90-1F94-4581-A4A3-8181BD9032BC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Богатырев, Владимир Анатольевич. Информационные системы и технологии.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Теория </w:t>
      </w:r>
      <w:proofErr w:type="gramStart"/>
      <w:r>
        <w:rPr>
          <w:rFonts w:ascii="ArialMT" w:hAnsi="ArialMT" w:cs="ArialMT"/>
        </w:rPr>
        <w:t>надежности :</w:t>
      </w:r>
      <w:proofErr w:type="gramEnd"/>
      <w:r>
        <w:rPr>
          <w:rFonts w:ascii="ArialMT" w:hAnsi="ArialMT" w:cs="ArialMT"/>
        </w:rPr>
        <w:t xml:space="preserve"> Учебное пособие / Богатырев Владимир Анатольевич; Богатырев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В.А.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- 318. - (Бакалавр и магистр. Модуль.). - ISBN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978-5-534-00475-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123.67. Ссылка на ресурс: https://www.biblioonline.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ru</w:t>
      </w:r>
      <w:proofErr w:type="spellEnd"/>
      <w:r>
        <w:rPr>
          <w:rFonts w:ascii="ArialMT" w:hAnsi="ArialMT" w:cs="ArialMT"/>
        </w:rPr>
        <w:t>/</w:t>
      </w:r>
      <w:proofErr w:type="spellStart"/>
      <w:r>
        <w:rPr>
          <w:rFonts w:ascii="ArialMT" w:hAnsi="ArialMT" w:cs="ArialMT"/>
        </w:rPr>
        <w:t>book</w:t>
      </w:r>
      <w:proofErr w:type="spellEnd"/>
      <w:r>
        <w:rPr>
          <w:rFonts w:ascii="ArialMT" w:hAnsi="ArialMT" w:cs="ArialMT"/>
        </w:rPr>
        <w:t>/601E5D18-A5CB-4301-87C7-5A4D76899EEB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 Дополнительная литература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6.2.1. Печатные издания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Михеева, Елена Викторовна. Практикум по информационным технологиям 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профессиональной </w:t>
      </w:r>
      <w:proofErr w:type="gramStart"/>
      <w:r>
        <w:rPr>
          <w:rFonts w:ascii="ArialMT" w:hAnsi="ArialMT" w:cs="ArialMT"/>
        </w:rPr>
        <w:t>деятельности :</w:t>
      </w:r>
      <w:proofErr w:type="gramEnd"/>
      <w:r>
        <w:rPr>
          <w:rFonts w:ascii="ArialMT" w:hAnsi="ArialMT" w:cs="ArialMT"/>
        </w:rPr>
        <w:t xml:space="preserve"> учеб. пособие / Михеева Елена Викторовна. - 11-е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изд., </w:t>
      </w:r>
      <w:proofErr w:type="spellStart"/>
      <w:r>
        <w:rPr>
          <w:rFonts w:ascii="ArialMT" w:hAnsi="ArialMT" w:cs="ArialMT"/>
        </w:rPr>
        <w:t>испр</w:t>
      </w:r>
      <w:proofErr w:type="spellEnd"/>
      <w:r>
        <w:rPr>
          <w:rFonts w:ascii="ArialMT" w:hAnsi="ArialMT" w:cs="ArialMT"/>
        </w:rPr>
        <w:t xml:space="preserve">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Академия, 2012. - 256 с. - ISBN 978-5-7695-8744-</w:t>
      </w:r>
      <w:proofErr w:type="gramStart"/>
      <w:r>
        <w:rPr>
          <w:rFonts w:ascii="ArialMT" w:hAnsi="ArialMT" w:cs="ArialMT"/>
        </w:rPr>
        <w:t>3 :</w:t>
      </w:r>
      <w:proofErr w:type="gramEnd"/>
      <w:r>
        <w:rPr>
          <w:rFonts w:ascii="ArialMT" w:hAnsi="ArialMT" w:cs="ArialMT"/>
        </w:rPr>
        <w:t xml:space="preserve"> 464-75.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Мелехин</w:t>
      </w:r>
      <w:proofErr w:type="spellEnd"/>
      <w:r>
        <w:rPr>
          <w:rFonts w:ascii="ArialMT" w:hAnsi="ArialMT" w:cs="ArialMT"/>
        </w:rPr>
        <w:t xml:space="preserve">, Виктор Федорович. Вычислительные машины, системы и </w:t>
      </w:r>
      <w:proofErr w:type="gramStart"/>
      <w:r>
        <w:rPr>
          <w:rFonts w:ascii="ArialMT" w:hAnsi="ArialMT" w:cs="ArialMT"/>
        </w:rPr>
        <w:t>сети :</w:t>
      </w:r>
      <w:proofErr w:type="gramEnd"/>
      <w:r>
        <w:rPr>
          <w:rFonts w:ascii="ArialMT" w:hAnsi="ArialMT" w:cs="ArialMT"/>
        </w:rPr>
        <w:t xml:space="preserve"> учебник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lastRenderedPageBreak/>
        <w:t>Мелехин</w:t>
      </w:r>
      <w:proofErr w:type="spellEnd"/>
      <w:r>
        <w:rPr>
          <w:rFonts w:ascii="ArialMT" w:hAnsi="ArialMT" w:cs="ArialMT"/>
        </w:rPr>
        <w:t xml:space="preserve"> Виктор Федорович, Павловский Евгений Григорьевич. - 3-е изд., стер. 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 , 2010. - 560 с. - ISBN 978-5-7695-5840-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596-20.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Пескова</w:t>
      </w:r>
      <w:proofErr w:type="spellEnd"/>
      <w:r>
        <w:rPr>
          <w:rFonts w:ascii="ArialMT" w:hAnsi="ArialMT" w:cs="ArialMT"/>
        </w:rPr>
        <w:t xml:space="preserve">, Светлана Александровна. Сети и </w:t>
      </w:r>
      <w:proofErr w:type="gramStart"/>
      <w:r>
        <w:rPr>
          <w:rFonts w:ascii="ArialMT" w:hAnsi="ArialMT" w:cs="ArialMT"/>
        </w:rPr>
        <w:t>телекоммуникации :</w:t>
      </w:r>
      <w:proofErr w:type="gramEnd"/>
      <w:r>
        <w:rPr>
          <w:rFonts w:ascii="ArialMT" w:hAnsi="ArialMT" w:cs="ArialMT"/>
        </w:rPr>
        <w:t xml:space="preserve"> учеб. пособие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Пескова</w:t>
      </w:r>
      <w:proofErr w:type="spellEnd"/>
      <w:r>
        <w:rPr>
          <w:rFonts w:ascii="ArialMT" w:hAnsi="ArialMT" w:cs="ArialMT"/>
        </w:rPr>
        <w:t xml:space="preserve"> Светлана Александровна, Кузин Александр Владимирович, Волков Алексей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Николаевич. - 3-е изд., стер.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Академия, 2008. - 352с. - ISBN 978-5-7695-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5061-</w:t>
      </w:r>
      <w:proofErr w:type="gramStart"/>
      <w:r>
        <w:rPr>
          <w:rFonts w:ascii="ArialMT" w:hAnsi="ArialMT" w:cs="ArialMT"/>
        </w:rPr>
        <w:t>Х :</w:t>
      </w:r>
      <w:proofErr w:type="gramEnd"/>
      <w:r>
        <w:rPr>
          <w:rFonts w:ascii="ArialMT" w:hAnsi="ArialMT" w:cs="ArialMT"/>
        </w:rPr>
        <w:t xml:space="preserve"> 237-27.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6.2.2. Издания из ЭБС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Волкова, Виолетта Николаевна. Моделирование систем и </w:t>
      </w:r>
      <w:proofErr w:type="gramStart"/>
      <w:r>
        <w:rPr>
          <w:rFonts w:ascii="ArialMT" w:hAnsi="ArialMT" w:cs="ArialMT"/>
        </w:rPr>
        <w:t>процессов :</w:t>
      </w:r>
      <w:proofErr w:type="gramEnd"/>
      <w:r>
        <w:rPr>
          <w:rFonts w:ascii="ArialMT" w:hAnsi="ArialMT" w:cs="ArialMT"/>
        </w:rPr>
        <w:t xml:space="preserve"> Учебник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Волкова Виолетта Николаевна; Волкова В.Н. – Отв. ред., Козлов В.Н. – Отв. ред. – </w:t>
      </w:r>
      <w:proofErr w:type="gramStart"/>
      <w:r>
        <w:rPr>
          <w:rFonts w:ascii="ArialMT" w:hAnsi="ArialMT" w:cs="ArialMT"/>
        </w:rPr>
        <w:t>М. :</w:t>
      </w:r>
      <w:proofErr w:type="gramEnd"/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– 450. – (Бакалавр. Академический курс). – ISBN 978-5-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534-02422-</w:t>
      </w:r>
      <w:proofErr w:type="gramStart"/>
      <w:r>
        <w:rPr>
          <w:rFonts w:ascii="ArialMT" w:hAnsi="ArialMT" w:cs="ArialMT"/>
        </w:rPr>
        <w:t>7 :</w:t>
      </w:r>
      <w:proofErr w:type="gramEnd"/>
      <w:r>
        <w:rPr>
          <w:rFonts w:ascii="ArialMT" w:hAnsi="ArialMT" w:cs="ArialMT"/>
        </w:rPr>
        <w:t xml:space="preserve"> 167.08. Ссылка на ресурс: https://www.biblio-online.ru/book/E7D370B9-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3C64-4A0F-AF1B-F6BD0EEEBCD0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>, Наталия Леонидовна. Основы математической обработки информации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: Учебник и практикум /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 xml:space="preserve"> Наталия Леонидовна;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 xml:space="preserve"> Н.Л. – Отв. ред.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–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– 218. – (Бакалавр. Академический курс). – ISBN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978-5-534-01267-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90.09. Ссылка на ресурс: https://www.biblioonline.</w:t>
      </w:r>
    </w:p>
    <w:p w:rsidR="00EE33C1" w:rsidRPr="00EE33C1" w:rsidRDefault="00EE33C1" w:rsidP="00EE33C1">
      <w:pPr>
        <w:rPr>
          <w:lang w:val="en-US"/>
        </w:rPr>
      </w:pPr>
      <w:proofErr w:type="spellStart"/>
      <w:r w:rsidRPr="00EE33C1">
        <w:rPr>
          <w:rFonts w:ascii="ArialMT" w:hAnsi="ArialMT" w:cs="ArialMT"/>
          <w:lang w:val="en-US"/>
        </w:rPr>
        <w:t>ru</w:t>
      </w:r>
      <w:proofErr w:type="spellEnd"/>
      <w:r w:rsidRPr="00EE33C1">
        <w:rPr>
          <w:rFonts w:ascii="ArialMT" w:hAnsi="ArialMT" w:cs="ArialMT"/>
          <w:lang w:val="en-US"/>
        </w:rPr>
        <w:t>/book/75B7291C-A990-4128-8D78-D039AFEDA968</w:t>
      </w:r>
      <w:r w:rsidRPr="00EE33C1">
        <w:rPr>
          <w:rFonts w:ascii="Arial-BoldMT" w:hAnsi="Arial-BoldMT" w:cs="Arial-BoldMT"/>
          <w:sz w:val="20"/>
          <w:szCs w:val="20"/>
          <w:lang w:val="en-US"/>
        </w:rPr>
        <w:t>__</w:t>
      </w:r>
    </w:p>
    <w:sectPr w:rsidR="00EE33C1" w:rsidRPr="00EE33C1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56F32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F477A6"/>
    <w:multiLevelType w:val="hybridMultilevel"/>
    <w:tmpl w:val="2954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2"/>
  </w:num>
  <w:num w:numId="7">
    <w:abstractNumId w:val="14"/>
  </w:num>
  <w:num w:numId="8">
    <w:abstractNumId w:val="12"/>
  </w:num>
  <w:num w:numId="9">
    <w:abstractNumId w:val="8"/>
  </w:num>
  <w:num w:numId="10">
    <w:abstractNumId w:val="7"/>
  </w:num>
  <w:num w:numId="11">
    <w:abstractNumId w:val="13"/>
  </w:num>
  <w:num w:numId="12">
    <w:abstractNumId w:val="1"/>
  </w:num>
  <w:num w:numId="13">
    <w:abstractNumId w:val="11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287C94"/>
    <w:rsid w:val="00322149"/>
    <w:rsid w:val="003F258B"/>
    <w:rsid w:val="004340D8"/>
    <w:rsid w:val="0048057F"/>
    <w:rsid w:val="0049242E"/>
    <w:rsid w:val="0049418A"/>
    <w:rsid w:val="005060E6"/>
    <w:rsid w:val="00513DD6"/>
    <w:rsid w:val="00532E71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679C5"/>
    <w:rsid w:val="008A799B"/>
    <w:rsid w:val="008E60D4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B3BC5"/>
    <w:rsid w:val="00CF0DC4"/>
    <w:rsid w:val="00D11935"/>
    <w:rsid w:val="00DA669B"/>
    <w:rsid w:val="00E52408"/>
    <w:rsid w:val="00E6041F"/>
    <w:rsid w:val="00E843B6"/>
    <w:rsid w:val="00EB5E8A"/>
    <w:rsid w:val="00ED3276"/>
    <w:rsid w:val="00EE33C1"/>
    <w:rsid w:val="00F34DA3"/>
    <w:rsid w:val="00F66047"/>
    <w:rsid w:val="00F73662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ED3C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6</cp:revision>
  <cp:lastPrinted>2020-10-19T00:53:00Z</cp:lastPrinted>
  <dcterms:created xsi:type="dcterms:W3CDTF">2020-10-21T05:02:00Z</dcterms:created>
  <dcterms:modified xsi:type="dcterms:W3CDTF">2020-10-29T01:30:00Z</dcterms:modified>
</cp:coreProperties>
</file>