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2D" w:rsidRPr="00520436" w:rsidRDefault="00BA7C2D" w:rsidP="00520436">
      <w:pPr>
        <w:pStyle w:val="11"/>
        <w:keepNext/>
        <w:keepLines/>
        <w:shd w:val="clear" w:color="auto" w:fill="auto"/>
        <w:spacing w:before="0" w:after="0" w:line="276" w:lineRule="auto"/>
        <w:ind w:left="60" w:firstLine="664"/>
        <w:rPr>
          <w:b/>
          <w:i w:val="0"/>
          <w:sz w:val="28"/>
          <w:szCs w:val="28"/>
        </w:rPr>
      </w:pPr>
      <w:r w:rsidRPr="00520436">
        <w:rPr>
          <w:b/>
          <w:i w:val="0"/>
          <w:sz w:val="28"/>
          <w:szCs w:val="28"/>
        </w:rPr>
        <w:t>. Схемы обработки заготовок на станках токарной группы</w:t>
      </w:r>
    </w:p>
    <w:p w:rsidR="00BA7C2D" w:rsidRPr="00520436" w:rsidRDefault="00BA7C2D" w:rsidP="00520436">
      <w:pPr>
        <w:pStyle w:val="111"/>
        <w:shd w:val="clear" w:color="auto" w:fill="auto"/>
        <w:spacing w:before="0" w:line="276" w:lineRule="auto"/>
        <w:ind w:right="60" w:firstLine="724"/>
        <w:rPr>
          <w:rFonts w:ascii="Times New Roman" w:hAnsi="Times New Roman" w:cs="Times New Roman"/>
          <w:sz w:val="28"/>
          <w:szCs w:val="28"/>
        </w:rPr>
      </w:pPr>
      <w:r w:rsidRPr="00520436">
        <w:rPr>
          <w:rFonts w:ascii="Times New Roman" w:hAnsi="Times New Roman" w:cs="Times New Roman"/>
          <w:sz w:val="28"/>
          <w:szCs w:val="28"/>
        </w:rPr>
        <w:t>На токарных станках изготавливают, как правило, детали типа тел вращения, к которым относятся гладкие и ступенчатые валы, зубчатые колеса, втулки, крышки, шкивы (рис.9).</w:t>
      </w:r>
    </w:p>
    <w:p w:rsidR="00BA7C2D" w:rsidRPr="00520436" w:rsidRDefault="00BA7C2D" w:rsidP="00520436">
      <w:pPr>
        <w:pStyle w:val="111"/>
        <w:shd w:val="clear" w:color="auto" w:fill="auto"/>
        <w:spacing w:before="0" w:line="276" w:lineRule="auto"/>
        <w:ind w:right="60" w:firstLine="724"/>
        <w:rPr>
          <w:rFonts w:ascii="Times New Roman" w:hAnsi="Times New Roman" w:cs="Times New Roman"/>
          <w:sz w:val="28"/>
          <w:szCs w:val="28"/>
        </w:rPr>
      </w:pPr>
      <w:r w:rsidRPr="00520436">
        <w:rPr>
          <w:rFonts w:ascii="Times New Roman" w:hAnsi="Times New Roman" w:cs="Times New Roman"/>
          <w:sz w:val="28"/>
          <w:szCs w:val="28"/>
        </w:rPr>
        <w:t>Токарная обработка имеет несколько разновидностей: точение, растачивание, подрезание, разрезание.</w:t>
      </w:r>
    </w:p>
    <w:p w:rsidR="00BA7C2D" w:rsidRPr="00520436" w:rsidRDefault="00BA7C2D" w:rsidP="00520436">
      <w:pPr>
        <w:pStyle w:val="111"/>
        <w:shd w:val="clear" w:color="auto" w:fill="auto"/>
        <w:spacing w:before="0" w:line="276" w:lineRule="auto"/>
        <w:ind w:firstLine="724"/>
        <w:rPr>
          <w:rFonts w:ascii="Times New Roman" w:hAnsi="Times New Roman" w:cs="Times New Roman"/>
          <w:sz w:val="28"/>
          <w:szCs w:val="28"/>
        </w:rPr>
      </w:pPr>
      <w:r w:rsidRPr="00520436">
        <w:rPr>
          <w:rStyle w:val="112"/>
          <w:rFonts w:ascii="Times New Roman" w:hAnsi="Times New Roman" w:cs="Times New Roman"/>
          <w:i w:val="0"/>
          <w:sz w:val="28"/>
          <w:szCs w:val="28"/>
        </w:rPr>
        <w:t>Точение</w:t>
      </w:r>
      <w:r w:rsidRPr="00520436">
        <w:rPr>
          <w:rFonts w:ascii="Times New Roman" w:hAnsi="Times New Roman" w:cs="Times New Roman"/>
          <w:sz w:val="28"/>
          <w:szCs w:val="28"/>
        </w:rPr>
        <w:t xml:space="preserve"> — обработка наружных поверхностей заготовок.</w:t>
      </w:r>
    </w:p>
    <w:p w:rsidR="00BA7C2D" w:rsidRPr="00520436" w:rsidRDefault="00BA7C2D" w:rsidP="00520436">
      <w:pPr>
        <w:pStyle w:val="111"/>
        <w:shd w:val="clear" w:color="auto" w:fill="auto"/>
        <w:spacing w:before="0" w:line="276" w:lineRule="auto"/>
        <w:ind w:firstLine="724"/>
        <w:rPr>
          <w:rFonts w:ascii="Times New Roman" w:hAnsi="Times New Roman" w:cs="Times New Roman"/>
          <w:sz w:val="28"/>
          <w:szCs w:val="28"/>
        </w:rPr>
      </w:pPr>
      <w:r w:rsidRPr="00520436">
        <w:rPr>
          <w:rStyle w:val="112"/>
          <w:rFonts w:ascii="Times New Roman" w:hAnsi="Times New Roman" w:cs="Times New Roman"/>
          <w:i w:val="0"/>
          <w:sz w:val="28"/>
          <w:szCs w:val="28"/>
        </w:rPr>
        <w:t>Растачивание</w:t>
      </w:r>
      <w:r w:rsidRPr="00520436">
        <w:rPr>
          <w:rFonts w:ascii="Times New Roman" w:hAnsi="Times New Roman" w:cs="Times New Roman"/>
          <w:sz w:val="28"/>
          <w:szCs w:val="28"/>
        </w:rPr>
        <w:t xml:space="preserve"> — обработка внутренних поверхностей.</w:t>
      </w:r>
    </w:p>
    <w:p w:rsidR="00BA7C2D" w:rsidRPr="00520436" w:rsidRDefault="00BA7C2D" w:rsidP="00520436">
      <w:pPr>
        <w:pStyle w:val="111"/>
        <w:shd w:val="clear" w:color="auto" w:fill="auto"/>
        <w:spacing w:before="0" w:line="276" w:lineRule="auto"/>
        <w:ind w:firstLine="724"/>
        <w:rPr>
          <w:rFonts w:ascii="Times New Roman" w:hAnsi="Times New Roman" w:cs="Times New Roman"/>
          <w:sz w:val="28"/>
          <w:szCs w:val="28"/>
        </w:rPr>
      </w:pPr>
      <w:r w:rsidRPr="00520436">
        <w:rPr>
          <w:rStyle w:val="112"/>
          <w:rFonts w:ascii="Times New Roman" w:hAnsi="Times New Roman" w:cs="Times New Roman"/>
          <w:i w:val="0"/>
          <w:sz w:val="28"/>
          <w:szCs w:val="28"/>
        </w:rPr>
        <w:t>Подрезание</w:t>
      </w:r>
      <w:r w:rsidRPr="00520436">
        <w:rPr>
          <w:rFonts w:ascii="Times New Roman" w:hAnsi="Times New Roman" w:cs="Times New Roman"/>
          <w:sz w:val="28"/>
          <w:szCs w:val="28"/>
        </w:rPr>
        <w:t xml:space="preserve"> — обработка плоских (торцовых) поверхностей.</w:t>
      </w:r>
    </w:p>
    <w:p w:rsidR="00BA7C2D" w:rsidRPr="00520436" w:rsidRDefault="00BA7C2D" w:rsidP="00520436">
      <w:pPr>
        <w:pStyle w:val="111"/>
        <w:shd w:val="clear" w:color="auto" w:fill="auto"/>
        <w:spacing w:before="0" w:line="276" w:lineRule="auto"/>
        <w:ind w:firstLine="724"/>
        <w:rPr>
          <w:rFonts w:ascii="Times New Roman" w:hAnsi="Times New Roman" w:cs="Times New Roman"/>
          <w:sz w:val="28"/>
          <w:szCs w:val="28"/>
        </w:rPr>
      </w:pPr>
      <w:r w:rsidRPr="00520436">
        <w:rPr>
          <w:rStyle w:val="112"/>
          <w:rFonts w:ascii="Times New Roman" w:hAnsi="Times New Roman" w:cs="Times New Roman"/>
          <w:i w:val="0"/>
          <w:sz w:val="28"/>
          <w:szCs w:val="28"/>
        </w:rPr>
        <w:t>Разрезание —</w:t>
      </w:r>
      <w:r w:rsidRPr="00520436">
        <w:rPr>
          <w:rFonts w:ascii="Times New Roman" w:hAnsi="Times New Roman" w:cs="Times New Roman"/>
          <w:sz w:val="28"/>
          <w:szCs w:val="28"/>
        </w:rPr>
        <w:t xml:space="preserve"> разделение заготовки на части.</w:t>
      </w:r>
    </w:p>
    <w:p w:rsidR="00BA7C2D" w:rsidRPr="00520436" w:rsidRDefault="00BA7C2D" w:rsidP="00520436">
      <w:pPr>
        <w:pStyle w:val="111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520436">
        <w:rPr>
          <w:rFonts w:ascii="Times New Roman" w:hAnsi="Times New Roman" w:cs="Times New Roman"/>
          <w:sz w:val="28"/>
          <w:szCs w:val="28"/>
        </w:rPr>
        <w:t>Технологический метод формообразования поверхностей точе</w:t>
      </w:r>
      <w:r w:rsidRPr="00520436">
        <w:rPr>
          <w:rFonts w:ascii="Times New Roman" w:hAnsi="Times New Roman" w:cs="Times New Roman"/>
          <w:sz w:val="28"/>
          <w:szCs w:val="28"/>
        </w:rPr>
        <w:softHyphen/>
        <w:t>нием характеризуется вращательным движением заготовки</w:t>
      </w:r>
      <w:r w:rsidRPr="00520436">
        <w:rPr>
          <w:rStyle w:val="112"/>
          <w:rFonts w:ascii="Times New Roman" w:hAnsi="Times New Roman" w:cs="Times New Roman"/>
          <w:i w:val="0"/>
          <w:sz w:val="28"/>
          <w:szCs w:val="28"/>
        </w:rPr>
        <w:t xml:space="preserve"> V</w:t>
      </w:r>
      <w:r w:rsidRPr="00520436">
        <w:rPr>
          <w:rFonts w:ascii="Times New Roman" w:hAnsi="Times New Roman" w:cs="Times New Roman"/>
          <w:sz w:val="28"/>
          <w:szCs w:val="28"/>
        </w:rPr>
        <w:t xml:space="preserve"> (главное движение резания) и поступательным движением инструмен</w:t>
      </w:r>
      <w:r w:rsidRPr="00520436">
        <w:rPr>
          <w:rFonts w:ascii="Times New Roman" w:hAnsi="Times New Roman" w:cs="Times New Roman"/>
          <w:sz w:val="28"/>
          <w:szCs w:val="28"/>
        </w:rPr>
        <w:softHyphen/>
      </w:r>
      <w:r w:rsidRPr="00520436">
        <w:rPr>
          <w:rStyle w:val="112pt"/>
          <w:rFonts w:ascii="Times New Roman" w:hAnsi="Times New Roman" w:cs="Times New Roman"/>
          <w:sz w:val="28"/>
          <w:szCs w:val="28"/>
        </w:rPr>
        <w:t>та—</w:t>
      </w:r>
      <w:r w:rsidRPr="00520436">
        <w:rPr>
          <w:rFonts w:ascii="Times New Roman" w:hAnsi="Times New Roman" w:cs="Times New Roman"/>
          <w:sz w:val="28"/>
          <w:szCs w:val="28"/>
        </w:rPr>
        <w:t xml:space="preserve"> резца </w:t>
      </w:r>
      <w:r w:rsidRPr="0052043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20436">
        <w:rPr>
          <w:rFonts w:ascii="Times New Roman" w:hAnsi="Times New Roman" w:cs="Times New Roman"/>
          <w:sz w:val="28"/>
          <w:szCs w:val="28"/>
        </w:rPr>
        <w:t xml:space="preserve"> — движение подачи (рис.10). Движение подачи осуществляется параллельно оси вращения заготовки (продольное движение подачи</w:t>
      </w:r>
      <w:r w:rsidRPr="00520436">
        <w:rPr>
          <w:rStyle w:val="112"/>
          <w:rFonts w:ascii="Times New Roman" w:hAnsi="Times New Roman" w:cs="Times New Roman"/>
          <w:i w:val="0"/>
          <w:sz w:val="28"/>
          <w:szCs w:val="28"/>
        </w:rPr>
        <w:t>),</w:t>
      </w:r>
      <w:r w:rsidRPr="00520436">
        <w:rPr>
          <w:rFonts w:ascii="Times New Roman" w:hAnsi="Times New Roman" w:cs="Times New Roman"/>
          <w:sz w:val="28"/>
          <w:szCs w:val="28"/>
        </w:rPr>
        <w:t xml:space="preserve"> перпендикулярно оси вращения заготовки (поперечное движение подачи).</w:t>
      </w:r>
    </w:p>
    <w:p w:rsidR="00BA7C2D" w:rsidRPr="00520436" w:rsidRDefault="00BA7C2D" w:rsidP="00520436">
      <w:pPr>
        <w:pStyle w:val="111"/>
        <w:shd w:val="clear" w:color="auto" w:fill="auto"/>
        <w:spacing w:before="0" w:line="276" w:lineRule="auto"/>
        <w:ind w:right="60" w:firstLine="724"/>
        <w:rPr>
          <w:rFonts w:ascii="Times New Roman" w:hAnsi="Times New Roman" w:cs="Times New Roman"/>
          <w:sz w:val="28"/>
          <w:szCs w:val="28"/>
        </w:rPr>
      </w:pPr>
    </w:p>
    <w:p w:rsidR="00BA7C2D" w:rsidRPr="00520436" w:rsidRDefault="00BA7C2D" w:rsidP="00520436">
      <w:pPr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0436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2628900" cy="3743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C2D" w:rsidRPr="00520436" w:rsidRDefault="00BA7C2D" w:rsidP="00520436">
      <w:pPr>
        <w:pStyle w:val="60"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436">
        <w:rPr>
          <w:rFonts w:ascii="Times New Roman" w:hAnsi="Times New Roman" w:cs="Times New Roman"/>
          <w:sz w:val="28"/>
          <w:szCs w:val="28"/>
        </w:rPr>
        <w:t xml:space="preserve">Рис. 9. Типовые детали машин цилиндрической формы: </w:t>
      </w:r>
      <w:r w:rsidRPr="00520436">
        <w:rPr>
          <w:rStyle w:val="61"/>
          <w:rFonts w:ascii="Times New Roman" w:hAnsi="Times New Roman" w:cs="Times New Roman"/>
          <w:i w:val="0"/>
          <w:sz w:val="28"/>
          <w:szCs w:val="28"/>
        </w:rPr>
        <w:t>а</w:t>
      </w:r>
      <w:r w:rsidRPr="00520436">
        <w:rPr>
          <w:rFonts w:ascii="Times New Roman" w:hAnsi="Times New Roman" w:cs="Times New Roman"/>
          <w:sz w:val="28"/>
          <w:szCs w:val="28"/>
        </w:rPr>
        <w:t xml:space="preserve"> — ступенчатые валы,</w:t>
      </w:r>
      <w:r w:rsidRPr="00520436">
        <w:rPr>
          <w:rStyle w:val="61"/>
          <w:rFonts w:ascii="Times New Roman" w:hAnsi="Times New Roman" w:cs="Times New Roman"/>
          <w:i w:val="0"/>
          <w:sz w:val="28"/>
          <w:szCs w:val="28"/>
        </w:rPr>
        <w:t xml:space="preserve"> б</w:t>
      </w:r>
      <w:r w:rsidRPr="00520436">
        <w:rPr>
          <w:rFonts w:ascii="Times New Roman" w:hAnsi="Times New Roman" w:cs="Times New Roman"/>
          <w:sz w:val="28"/>
          <w:szCs w:val="28"/>
        </w:rPr>
        <w:t xml:space="preserve"> — зубчатое колесо,</w:t>
      </w:r>
      <w:r w:rsidRPr="00520436">
        <w:rPr>
          <w:rStyle w:val="61"/>
          <w:rFonts w:ascii="Times New Roman" w:hAnsi="Times New Roman" w:cs="Times New Roman"/>
          <w:i w:val="0"/>
          <w:sz w:val="28"/>
          <w:szCs w:val="28"/>
        </w:rPr>
        <w:t xml:space="preserve"> в</w:t>
      </w:r>
      <w:r w:rsidRPr="00520436">
        <w:rPr>
          <w:rFonts w:ascii="Times New Roman" w:hAnsi="Times New Roman" w:cs="Times New Roman"/>
          <w:sz w:val="28"/>
          <w:szCs w:val="28"/>
        </w:rPr>
        <w:t xml:space="preserve"> — втулка,</w:t>
      </w:r>
      <w:r w:rsidRPr="00520436">
        <w:rPr>
          <w:rStyle w:val="61"/>
          <w:rFonts w:ascii="Times New Roman" w:hAnsi="Times New Roman" w:cs="Times New Roman"/>
          <w:i w:val="0"/>
          <w:sz w:val="28"/>
          <w:szCs w:val="28"/>
        </w:rPr>
        <w:t xml:space="preserve"> г</w:t>
      </w:r>
      <w:r w:rsidRPr="00520436">
        <w:rPr>
          <w:rFonts w:ascii="Times New Roman" w:hAnsi="Times New Roman" w:cs="Times New Roman"/>
          <w:sz w:val="28"/>
          <w:szCs w:val="28"/>
        </w:rPr>
        <w:t xml:space="preserve"> — крышка,</w:t>
      </w:r>
      <w:r w:rsidRPr="00520436">
        <w:rPr>
          <w:rStyle w:val="61"/>
          <w:rFonts w:ascii="Times New Roman" w:hAnsi="Times New Roman" w:cs="Times New Roman"/>
          <w:i w:val="0"/>
          <w:sz w:val="28"/>
          <w:szCs w:val="28"/>
        </w:rPr>
        <w:t xml:space="preserve"> д</w:t>
      </w:r>
      <w:r w:rsidRPr="00520436">
        <w:rPr>
          <w:rFonts w:ascii="Times New Roman" w:hAnsi="Times New Roman" w:cs="Times New Roman"/>
          <w:sz w:val="28"/>
          <w:szCs w:val="28"/>
        </w:rPr>
        <w:t xml:space="preserve"> — шкив.</w:t>
      </w:r>
    </w:p>
    <w:p w:rsidR="00BA7C2D" w:rsidRPr="00520436" w:rsidRDefault="00BA7C2D" w:rsidP="00520436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BA7C2D" w:rsidRPr="00520436" w:rsidRDefault="00BA7C2D" w:rsidP="00520436">
      <w:pPr>
        <w:pStyle w:val="111"/>
        <w:shd w:val="clear" w:color="auto" w:fill="auto"/>
        <w:spacing w:before="0" w:line="276" w:lineRule="auto"/>
        <w:ind w:left="20" w:right="20" w:firstLine="320"/>
        <w:rPr>
          <w:rFonts w:ascii="Times New Roman" w:hAnsi="Times New Roman" w:cs="Times New Roman"/>
          <w:sz w:val="28"/>
          <w:szCs w:val="28"/>
        </w:rPr>
      </w:pPr>
      <w:r w:rsidRPr="00520436">
        <w:rPr>
          <w:rFonts w:ascii="Times New Roman" w:hAnsi="Times New Roman" w:cs="Times New Roman"/>
          <w:sz w:val="28"/>
          <w:szCs w:val="28"/>
        </w:rPr>
        <w:t xml:space="preserve">Схемы основных видов обработки поверхностей, показанные на рис. 10, являются типовыми, так как их можно реализовать на универсальных токарных станках, полуавтоматах, автоматах и станках с ЧПУ. Обработка </w:t>
      </w:r>
      <w:r w:rsidRPr="00520436">
        <w:rPr>
          <w:rFonts w:ascii="Times New Roman" w:hAnsi="Times New Roman" w:cs="Times New Roman"/>
          <w:sz w:val="28"/>
          <w:szCs w:val="28"/>
        </w:rPr>
        <w:lastRenderedPageBreak/>
        <w:t>поверхностей осуществляется с про</w:t>
      </w:r>
      <w:r w:rsidRPr="00520436">
        <w:rPr>
          <w:rFonts w:ascii="Times New Roman" w:hAnsi="Times New Roman" w:cs="Times New Roman"/>
          <w:sz w:val="28"/>
          <w:szCs w:val="28"/>
        </w:rPr>
        <w:softHyphen/>
        <w:t>дольным или поперечным движением подачи (рис. 10, а).</w:t>
      </w:r>
    </w:p>
    <w:p w:rsidR="00BA7C2D" w:rsidRDefault="00BA7C2D" w:rsidP="00520436">
      <w:pPr>
        <w:pStyle w:val="111"/>
        <w:shd w:val="clear" w:color="auto" w:fill="auto"/>
        <w:spacing w:before="0" w:line="276" w:lineRule="auto"/>
        <w:ind w:left="20" w:right="20" w:firstLine="320"/>
        <w:rPr>
          <w:rStyle w:val="10"/>
          <w:sz w:val="28"/>
          <w:szCs w:val="28"/>
        </w:rPr>
      </w:pPr>
      <w:r w:rsidRPr="00520436">
        <w:rPr>
          <w:rFonts w:ascii="Times New Roman" w:hAnsi="Times New Roman" w:cs="Times New Roman"/>
          <w:sz w:val="28"/>
          <w:szCs w:val="28"/>
        </w:rPr>
        <w:t>Формообразование поверхностей при обработке с продольным движением подачи осуществляется по методу</w:t>
      </w:r>
      <w:r w:rsidRPr="00520436">
        <w:rPr>
          <w:rStyle w:val="112"/>
          <w:rFonts w:ascii="Times New Roman" w:hAnsi="Times New Roman" w:cs="Times New Roman"/>
          <w:i w:val="0"/>
          <w:sz w:val="28"/>
          <w:szCs w:val="28"/>
        </w:rPr>
        <w:t xml:space="preserve"> следов,</w:t>
      </w:r>
      <w:r w:rsidRPr="00520436">
        <w:rPr>
          <w:rFonts w:ascii="Times New Roman" w:hAnsi="Times New Roman" w:cs="Times New Roman"/>
          <w:sz w:val="28"/>
          <w:szCs w:val="28"/>
        </w:rPr>
        <w:t xml:space="preserve"> при обработке с поперечным движением подачи — в основном по методу</w:t>
      </w:r>
      <w:r w:rsidRPr="00520436">
        <w:rPr>
          <w:rStyle w:val="10"/>
          <w:sz w:val="28"/>
          <w:szCs w:val="28"/>
        </w:rPr>
        <w:t xml:space="preserve"> копиро</w:t>
      </w:r>
      <w:r w:rsidRPr="00520436">
        <w:rPr>
          <w:rStyle w:val="10"/>
          <w:sz w:val="28"/>
          <w:szCs w:val="28"/>
        </w:rPr>
        <w:softHyphen/>
        <w:t>вания.</w:t>
      </w:r>
    </w:p>
    <w:p w:rsidR="00520436" w:rsidRPr="00520436" w:rsidRDefault="00520436" w:rsidP="00520436">
      <w:pPr>
        <w:pStyle w:val="111"/>
        <w:shd w:val="clear" w:color="auto" w:fill="auto"/>
        <w:spacing w:before="0" w:line="276" w:lineRule="auto"/>
        <w:ind w:left="20" w:right="20" w:firstLine="320"/>
        <w:rPr>
          <w:rFonts w:ascii="Times New Roman" w:hAnsi="Times New Roman" w:cs="Times New Roman"/>
          <w:sz w:val="28"/>
          <w:szCs w:val="28"/>
        </w:rPr>
      </w:pPr>
    </w:p>
    <w:p w:rsidR="00BA7C2D" w:rsidRPr="00520436" w:rsidRDefault="00BA7C2D" w:rsidP="00520436">
      <w:pPr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0436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4648200" cy="6448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C2D" w:rsidRPr="00520436" w:rsidRDefault="00BA7C2D" w:rsidP="00520436">
      <w:pPr>
        <w:pStyle w:val="60"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436">
        <w:rPr>
          <w:rFonts w:ascii="Times New Roman" w:hAnsi="Times New Roman" w:cs="Times New Roman"/>
          <w:sz w:val="28"/>
          <w:szCs w:val="28"/>
        </w:rPr>
        <w:t>Рис. 10. Схемы обработки поверхностей на токарно-винторезном станке</w:t>
      </w:r>
    </w:p>
    <w:p w:rsidR="00BA7C2D" w:rsidRPr="00520436" w:rsidRDefault="00BA7C2D" w:rsidP="00520436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BA7C2D" w:rsidRPr="00520436" w:rsidRDefault="00BA7C2D" w:rsidP="00520436">
      <w:pPr>
        <w:pStyle w:val="111"/>
        <w:shd w:val="clear" w:color="auto" w:fill="auto"/>
        <w:spacing w:before="0" w:line="276" w:lineRule="auto"/>
        <w:ind w:right="20" w:firstLine="724"/>
        <w:rPr>
          <w:rFonts w:ascii="Times New Roman" w:hAnsi="Times New Roman" w:cs="Times New Roman"/>
          <w:sz w:val="28"/>
          <w:szCs w:val="28"/>
        </w:rPr>
      </w:pPr>
      <w:r w:rsidRPr="00520436">
        <w:rPr>
          <w:rFonts w:ascii="Times New Roman" w:hAnsi="Times New Roman" w:cs="Times New Roman"/>
          <w:sz w:val="28"/>
          <w:szCs w:val="28"/>
        </w:rPr>
        <w:t xml:space="preserve">Перемещения инструментов в направлениях движения подачи зависят от типа станка и управление ими осуществляется вручную (на универсальных </w:t>
      </w:r>
      <w:r w:rsidRPr="00520436">
        <w:rPr>
          <w:rFonts w:ascii="Times New Roman" w:hAnsi="Times New Roman" w:cs="Times New Roman"/>
          <w:sz w:val="28"/>
          <w:szCs w:val="28"/>
        </w:rPr>
        <w:lastRenderedPageBreak/>
        <w:t>станках) от кулачков и копиров (на полуав</w:t>
      </w:r>
      <w:r w:rsidRPr="00520436">
        <w:rPr>
          <w:rFonts w:ascii="Times New Roman" w:hAnsi="Times New Roman" w:cs="Times New Roman"/>
          <w:sz w:val="28"/>
          <w:szCs w:val="28"/>
        </w:rPr>
        <w:softHyphen/>
        <w:t>томатах и автоматах) или по управляющим командам программы системы ЧПУ станка.</w:t>
      </w:r>
    </w:p>
    <w:p w:rsidR="00BA7C2D" w:rsidRPr="00520436" w:rsidRDefault="00BA7C2D" w:rsidP="00520436">
      <w:pPr>
        <w:pStyle w:val="111"/>
        <w:shd w:val="clear" w:color="auto" w:fill="auto"/>
        <w:spacing w:before="0" w:line="276" w:lineRule="auto"/>
        <w:ind w:left="40" w:right="40" w:firstLine="684"/>
        <w:rPr>
          <w:rFonts w:ascii="Times New Roman" w:hAnsi="Times New Roman" w:cs="Times New Roman"/>
          <w:sz w:val="28"/>
          <w:szCs w:val="28"/>
        </w:rPr>
      </w:pPr>
      <w:r w:rsidRPr="00520436">
        <w:rPr>
          <w:rFonts w:ascii="Times New Roman" w:hAnsi="Times New Roman" w:cs="Times New Roman"/>
          <w:sz w:val="28"/>
          <w:szCs w:val="28"/>
        </w:rPr>
        <w:t>Наружные цилиндрические поверхности обтачивают прямыми или упорными проходными резцами (рис. 10,</w:t>
      </w:r>
      <w:r w:rsidRPr="00520436">
        <w:rPr>
          <w:rStyle w:val="112"/>
          <w:rFonts w:ascii="Times New Roman" w:hAnsi="Times New Roman" w:cs="Times New Roman"/>
          <w:i w:val="0"/>
          <w:sz w:val="28"/>
          <w:szCs w:val="28"/>
        </w:rPr>
        <w:t xml:space="preserve"> а, б).</w:t>
      </w:r>
      <w:r w:rsidRPr="00520436">
        <w:rPr>
          <w:rFonts w:ascii="Times New Roman" w:hAnsi="Times New Roman" w:cs="Times New Roman"/>
          <w:sz w:val="28"/>
          <w:szCs w:val="28"/>
        </w:rPr>
        <w:t xml:space="preserve"> Заготовки гладких валов обрабатывают, устанавливая их в центрах. Заготов</w:t>
      </w:r>
      <w:r w:rsidRPr="00520436">
        <w:rPr>
          <w:rFonts w:ascii="Times New Roman" w:hAnsi="Times New Roman" w:cs="Times New Roman"/>
          <w:sz w:val="28"/>
          <w:szCs w:val="28"/>
        </w:rPr>
        <w:softHyphen/>
        <w:t>ки ступенчатых валов обтачивают по схемам деления припуска на части или по схемам деления длины заготовки на части. Наружные я внутренние резьбы (рис. 10,</w:t>
      </w:r>
      <w:r w:rsidRPr="00520436">
        <w:rPr>
          <w:rStyle w:val="112"/>
          <w:rFonts w:ascii="Times New Roman" w:hAnsi="Times New Roman" w:cs="Times New Roman"/>
          <w:i w:val="0"/>
          <w:sz w:val="28"/>
          <w:szCs w:val="28"/>
        </w:rPr>
        <w:t xml:space="preserve"> в)</w:t>
      </w:r>
      <w:r w:rsidRPr="00520436">
        <w:rPr>
          <w:rFonts w:ascii="Times New Roman" w:hAnsi="Times New Roman" w:cs="Times New Roman"/>
          <w:sz w:val="28"/>
          <w:szCs w:val="28"/>
        </w:rPr>
        <w:t xml:space="preserve"> нарезают резьбовыми резцами, форма режущих кромок которых определяет профиль нарезаемых </w:t>
      </w:r>
      <w:proofErr w:type="spellStart"/>
      <w:r w:rsidRPr="00520436">
        <w:rPr>
          <w:rFonts w:ascii="Times New Roman" w:hAnsi="Times New Roman" w:cs="Times New Roman"/>
          <w:sz w:val="28"/>
          <w:szCs w:val="28"/>
        </w:rPr>
        <w:t>резьб</w:t>
      </w:r>
      <w:proofErr w:type="spellEnd"/>
      <w:r w:rsidRPr="00520436">
        <w:rPr>
          <w:rFonts w:ascii="Times New Roman" w:hAnsi="Times New Roman" w:cs="Times New Roman"/>
          <w:sz w:val="28"/>
          <w:szCs w:val="28"/>
        </w:rPr>
        <w:t>.</w:t>
      </w:r>
    </w:p>
    <w:p w:rsidR="00BA7C2D" w:rsidRPr="00520436" w:rsidRDefault="00BA7C2D" w:rsidP="00520436">
      <w:pPr>
        <w:pStyle w:val="111"/>
        <w:shd w:val="clear" w:color="auto" w:fill="auto"/>
        <w:spacing w:before="0" w:line="276" w:lineRule="auto"/>
        <w:ind w:left="40" w:right="40" w:firstLine="684"/>
        <w:rPr>
          <w:rFonts w:ascii="Times New Roman" w:hAnsi="Times New Roman" w:cs="Times New Roman"/>
          <w:sz w:val="28"/>
          <w:szCs w:val="28"/>
        </w:rPr>
      </w:pPr>
      <w:r w:rsidRPr="00520436">
        <w:rPr>
          <w:rFonts w:ascii="Times New Roman" w:hAnsi="Times New Roman" w:cs="Times New Roman"/>
          <w:sz w:val="28"/>
          <w:szCs w:val="28"/>
        </w:rPr>
        <w:t>Точение длинных пологих конусов производят, сме</w:t>
      </w:r>
      <w:r w:rsidRPr="00520436">
        <w:rPr>
          <w:rFonts w:ascii="Times New Roman" w:hAnsi="Times New Roman" w:cs="Times New Roman"/>
          <w:sz w:val="28"/>
          <w:szCs w:val="28"/>
        </w:rPr>
        <w:softHyphen/>
        <w:t>щая в поперечном направлении корпус задней бабки относительно ее основания (рис. 10,</w:t>
      </w:r>
      <w:r w:rsidRPr="00520436">
        <w:rPr>
          <w:rStyle w:val="112"/>
          <w:rFonts w:ascii="Times New Roman" w:hAnsi="Times New Roman" w:cs="Times New Roman"/>
          <w:i w:val="0"/>
          <w:sz w:val="28"/>
          <w:szCs w:val="28"/>
        </w:rPr>
        <w:t xml:space="preserve"> г, ж)</w:t>
      </w:r>
      <w:r w:rsidRPr="00520436">
        <w:rPr>
          <w:rFonts w:ascii="Times New Roman" w:hAnsi="Times New Roman" w:cs="Times New Roman"/>
          <w:sz w:val="28"/>
          <w:szCs w:val="28"/>
        </w:rPr>
        <w:t xml:space="preserve"> или используя специальное приспо</w:t>
      </w:r>
      <w:r w:rsidRPr="00520436">
        <w:rPr>
          <w:rFonts w:ascii="Times New Roman" w:hAnsi="Times New Roman" w:cs="Times New Roman"/>
          <w:sz w:val="28"/>
          <w:szCs w:val="28"/>
        </w:rPr>
        <w:softHyphen/>
        <w:t>собление — конусную линейку. При обработке конических поверх</w:t>
      </w:r>
      <w:r w:rsidRPr="00520436">
        <w:rPr>
          <w:rFonts w:ascii="Times New Roman" w:hAnsi="Times New Roman" w:cs="Times New Roman"/>
          <w:sz w:val="28"/>
          <w:szCs w:val="28"/>
        </w:rPr>
        <w:softHyphen/>
        <w:t>ностей на станках с ЧПУ продольное и поперечное движения по</w:t>
      </w:r>
      <w:r w:rsidRPr="00520436">
        <w:rPr>
          <w:rFonts w:ascii="Times New Roman" w:hAnsi="Times New Roman" w:cs="Times New Roman"/>
          <w:sz w:val="28"/>
          <w:szCs w:val="28"/>
        </w:rPr>
        <w:softHyphen/>
        <w:t>дачи суммируются автоматически.</w:t>
      </w:r>
    </w:p>
    <w:p w:rsidR="00BA7C2D" w:rsidRPr="00520436" w:rsidRDefault="00BA7C2D" w:rsidP="00520436">
      <w:pPr>
        <w:pStyle w:val="111"/>
        <w:shd w:val="clear" w:color="auto" w:fill="auto"/>
        <w:spacing w:before="0" w:line="276" w:lineRule="auto"/>
        <w:ind w:left="40" w:right="40" w:firstLine="684"/>
        <w:rPr>
          <w:rFonts w:ascii="Times New Roman" w:hAnsi="Times New Roman" w:cs="Times New Roman"/>
          <w:sz w:val="28"/>
          <w:szCs w:val="28"/>
        </w:rPr>
      </w:pPr>
      <w:r w:rsidRPr="00520436">
        <w:rPr>
          <w:rFonts w:ascii="Times New Roman" w:hAnsi="Times New Roman" w:cs="Times New Roman"/>
          <w:sz w:val="28"/>
          <w:szCs w:val="28"/>
        </w:rPr>
        <w:t>Сквозные отверстия на токарно-винторезных станках растачива</w:t>
      </w:r>
      <w:r w:rsidRPr="00520436">
        <w:rPr>
          <w:rFonts w:ascii="Times New Roman" w:hAnsi="Times New Roman" w:cs="Times New Roman"/>
          <w:sz w:val="28"/>
          <w:szCs w:val="28"/>
        </w:rPr>
        <w:softHyphen/>
        <w:t>ют проходными расточными прямыми резцами (рис. 11.10,</w:t>
      </w:r>
      <w:r w:rsidRPr="00520436">
        <w:rPr>
          <w:rStyle w:val="112"/>
          <w:rFonts w:ascii="Times New Roman" w:hAnsi="Times New Roman" w:cs="Times New Roman"/>
          <w:i w:val="0"/>
          <w:sz w:val="28"/>
          <w:szCs w:val="28"/>
        </w:rPr>
        <w:t xml:space="preserve"> д), </w:t>
      </w:r>
      <w:r w:rsidRPr="00520436">
        <w:rPr>
          <w:rFonts w:ascii="Times New Roman" w:hAnsi="Times New Roman" w:cs="Times New Roman"/>
          <w:sz w:val="28"/>
          <w:szCs w:val="28"/>
        </w:rPr>
        <w:t>а глухие — упорными (рис. 11.10, ё).</w:t>
      </w:r>
    </w:p>
    <w:p w:rsidR="00BA7C2D" w:rsidRPr="00520436" w:rsidRDefault="00BA7C2D" w:rsidP="00520436">
      <w:pPr>
        <w:pStyle w:val="111"/>
        <w:shd w:val="clear" w:color="auto" w:fill="auto"/>
        <w:spacing w:before="0" w:line="276" w:lineRule="auto"/>
        <w:ind w:left="40" w:right="40" w:firstLine="684"/>
        <w:rPr>
          <w:rFonts w:ascii="Times New Roman" w:hAnsi="Times New Roman" w:cs="Times New Roman"/>
          <w:sz w:val="28"/>
          <w:szCs w:val="28"/>
        </w:rPr>
      </w:pPr>
      <w:r w:rsidRPr="00520436">
        <w:rPr>
          <w:rFonts w:ascii="Times New Roman" w:hAnsi="Times New Roman" w:cs="Times New Roman"/>
          <w:sz w:val="28"/>
          <w:szCs w:val="28"/>
        </w:rPr>
        <w:t>С поперечным движением подачи на токарно-винторезных стан</w:t>
      </w:r>
      <w:r w:rsidRPr="00520436">
        <w:rPr>
          <w:rFonts w:ascii="Times New Roman" w:hAnsi="Times New Roman" w:cs="Times New Roman"/>
          <w:sz w:val="28"/>
          <w:szCs w:val="28"/>
        </w:rPr>
        <w:softHyphen/>
        <w:t>ках обтачивают кольцевые канавки (рис. 10,</w:t>
      </w:r>
      <w:r w:rsidRPr="00520436">
        <w:rPr>
          <w:rStyle w:val="112"/>
          <w:rFonts w:ascii="Times New Roman" w:hAnsi="Times New Roman" w:cs="Times New Roman"/>
          <w:i w:val="0"/>
          <w:sz w:val="28"/>
          <w:szCs w:val="28"/>
        </w:rPr>
        <w:t xml:space="preserve"> з)</w:t>
      </w:r>
      <w:r w:rsidRPr="00520436">
        <w:rPr>
          <w:rFonts w:ascii="Times New Roman" w:hAnsi="Times New Roman" w:cs="Times New Roman"/>
          <w:sz w:val="28"/>
          <w:szCs w:val="28"/>
        </w:rPr>
        <w:t xml:space="preserve"> отрезными и про</w:t>
      </w:r>
      <w:r w:rsidRPr="00520436">
        <w:rPr>
          <w:rFonts w:ascii="Times New Roman" w:hAnsi="Times New Roman" w:cs="Times New Roman"/>
          <w:sz w:val="28"/>
          <w:szCs w:val="28"/>
        </w:rPr>
        <w:softHyphen/>
        <w:t>резными резцами.</w:t>
      </w:r>
    </w:p>
    <w:p w:rsidR="00BA7C2D" w:rsidRPr="00520436" w:rsidRDefault="00BA7C2D" w:rsidP="00520436">
      <w:pPr>
        <w:pStyle w:val="111"/>
        <w:shd w:val="clear" w:color="auto" w:fill="auto"/>
        <w:spacing w:before="0" w:line="276" w:lineRule="auto"/>
        <w:ind w:left="40" w:right="40" w:firstLine="684"/>
        <w:rPr>
          <w:rFonts w:ascii="Times New Roman" w:hAnsi="Times New Roman" w:cs="Times New Roman"/>
          <w:sz w:val="28"/>
          <w:szCs w:val="28"/>
        </w:rPr>
      </w:pPr>
      <w:r w:rsidRPr="00520436">
        <w:rPr>
          <w:rFonts w:ascii="Times New Roman" w:hAnsi="Times New Roman" w:cs="Times New Roman"/>
          <w:sz w:val="28"/>
          <w:szCs w:val="28"/>
        </w:rPr>
        <w:t>Фасонные поверхности (галтели) обрабатывают фасонными стержневыми резцами (рис. 10,</w:t>
      </w:r>
      <w:r w:rsidRPr="00520436">
        <w:rPr>
          <w:rStyle w:val="112"/>
          <w:rFonts w:ascii="Times New Roman" w:hAnsi="Times New Roman" w:cs="Times New Roman"/>
          <w:i w:val="0"/>
          <w:sz w:val="28"/>
          <w:szCs w:val="28"/>
        </w:rPr>
        <w:t xml:space="preserve"> и).</w:t>
      </w:r>
    </w:p>
    <w:p w:rsidR="00BA7C2D" w:rsidRPr="00520436" w:rsidRDefault="00BA7C2D" w:rsidP="00520436">
      <w:pPr>
        <w:pStyle w:val="111"/>
        <w:shd w:val="clear" w:color="auto" w:fill="auto"/>
        <w:spacing w:before="0" w:line="276" w:lineRule="auto"/>
        <w:ind w:left="40" w:right="40" w:firstLine="684"/>
        <w:rPr>
          <w:rFonts w:ascii="Times New Roman" w:hAnsi="Times New Roman" w:cs="Times New Roman"/>
          <w:sz w:val="28"/>
          <w:szCs w:val="28"/>
        </w:rPr>
      </w:pPr>
      <w:r w:rsidRPr="00520436">
        <w:rPr>
          <w:rFonts w:ascii="Times New Roman" w:hAnsi="Times New Roman" w:cs="Times New Roman"/>
          <w:sz w:val="28"/>
          <w:szCs w:val="28"/>
        </w:rPr>
        <w:t>Короткие конические поверхности (фаски) получают широкими резцами, у которых главный угол в плане равен половине угла при вершине конической поверхност</w:t>
      </w:r>
      <w:bookmarkStart w:id="0" w:name="_GoBack"/>
      <w:bookmarkEnd w:id="0"/>
      <w:r w:rsidRPr="00520436">
        <w:rPr>
          <w:rFonts w:ascii="Times New Roman" w:hAnsi="Times New Roman" w:cs="Times New Roman"/>
          <w:sz w:val="28"/>
          <w:szCs w:val="28"/>
        </w:rPr>
        <w:t>и (рис. 10, к).</w:t>
      </w:r>
    </w:p>
    <w:p w:rsidR="00BA7C2D" w:rsidRPr="00520436" w:rsidRDefault="00BA7C2D" w:rsidP="00520436">
      <w:pPr>
        <w:pStyle w:val="111"/>
        <w:shd w:val="clear" w:color="auto" w:fill="auto"/>
        <w:spacing w:before="0" w:line="276" w:lineRule="auto"/>
        <w:ind w:left="40" w:right="40" w:firstLine="684"/>
        <w:rPr>
          <w:rFonts w:ascii="Times New Roman" w:hAnsi="Times New Roman" w:cs="Times New Roman"/>
          <w:sz w:val="28"/>
          <w:szCs w:val="28"/>
        </w:rPr>
      </w:pPr>
      <w:r w:rsidRPr="00520436">
        <w:rPr>
          <w:rFonts w:ascii="Times New Roman" w:hAnsi="Times New Roman" w:cs="Times New Roman"/>
          <w:sz w:val="28"/>
          <w:szCs w:val="28"/>
        </w:rPr>
        <w:t>Детали от заготовки отрезают отрезными резцами с наклонной режущей кромкой, что обеспечивает получение торца у готовой детали без остаточного заусенца (рис. 10,</w:t>
      </w:r>
      <w:r w:rsidRPr="00520436">
        <w:rPr>
          <w:rStyle w:val="112"/>
          <w:rFonts w:ascii="Times New Roman" w:hAnsi="Times New Roman" w:cs="Times New Roman"/>
          <w:i w:val="0"/>
          <w:sz w:val="28"/>
          <w:szCs w:val="28"/>
        </w:rPr>
        <w:t xml:space="preserve"> л).</w:t>
      </w:r>
      <w:r w:rsidRPr="00520436">
        <w:rPr>
          <w:rFonts w:ascii="Times New Roman" w:hAnsi="Times New Roman" w:cs="Times New Roman"/>
          <w:sz w:val="28"/>
          <w:szCs w:val="28"/>
        </w:rPr>
        <w:t xml:space="preserve"> Подрезание торцов выполняют специальными подрезными резцами (рис. 10,</w:t>
      </w:r>
      <w:r w:rsidRPr="00520436">
        <w:rPr>
          <w:rStyle w:val="112"/>
          <w:rFonts w:ascii="Times New Roman" w:hAnsi="Times New Roman" w:cs="Times New Roman"/>
          <w:i w:val="0"/>
          <w:sz w:val="28"/>
          <w:szCs w:val="28"/>
        </w:rPr>
        <w:t xml:space="preserve"> н).</w:t>
      </w:r>
    </w:p>
    <w:p w:rsidR="00BA7C2D" w:rsidRPr="00520436" w:rsidRDefault="00BA7C2D" w:rsidP="00520436">
      <w:pPr>
        <w:pStyle w:val="111"/>
        <w:shd w:val="clear" w:color="auto" w:fill="auto"/>
        <w:spacing w:before="0" w:line="276" w:lineRule="auto"/>
        <w:ind w:left="40" w:right="40" w:firstLine="684"/>
        <w:rPr>
          <w:rFonts w:ascii="Times New Roman" w:hAnsi="Times New Roman" w:cs="Times New Roman"/>
          <w:sz w:val="28"/>
          <w:szCs w:val="28"/>
        </w:rPr>
      </w:pPr>
      <w:r w:rsidRPr="00520436">
        <w:rPr>
          <w:rFonts w:ascii="Times New Roman" w:hAnsi="Times New Roman" w:cs="Times New Roman"/>
          <w:sz w:val="28"/>
          <w:szCs w:val="28"/>
        </w:rPr>
        <w:t>На токарно-винторезных станках отверстия обрабатывают свер</w:t>
      </w:r>
      <w:r w:rsidRPr="00520436">
        <w:rPr>
          <w:rFonts w:ascii="Times New Roman" w:hAnsi="Times New Roman" w:cs="Times New Roman"/>
          <w:sz w:val="28"/>
          <w:szCs w:val="28"/>
        </w:rPr>
        <w:softHyphen/>
        <w:t>лами, зенкерами и развертками.</w:t>
      </w:r>
      <w:r w:rsidRPr="00520436">
        <w:rPr>
          <w:rStyle w:val="a3"/>
          <w:b w:val="0"/>
          <w:sz w:val="28"/>
          <w:szCs w:val="28"/>
        </w:rPr>
        <w:t xml:space="preserve"> В</w:t>
      </w:r>
      <w:r w:rsidRPr="00520436">
        <w:rPr>
          <w:rFonts w:ascii="Times New Roman" w:hAnsi="Times New Roman" w:cs="Times New Roman"/>
          <w:sz w:val="28"/>
          <w:szCs w:val="28"/>
        </w:rPr>
        <w:t xml:space="preserve"> этом случае обработку ведут с продольным движением подачи режущего инструмента (рис. </w:t>
      </w:r>
      <w:r w:rsidRPr="00520436">
        <w:rPr>
          <w:rStyle w:val="10pt"/>
          <w:b w:val="0"/>
          <w:i w:val="0"/>
          <w:sz w:val="28"/>
          <w:szCs w:val="28"/>
        </w:rPr>
        <w:t>10,</w:t>
      </w:r>
      <w:r w:rsidRPr="00520436">
        <w:rPr>
          <w:rStyle w:val="112"/>
          <w:rFonts w:ascii="Times New Roman" w:hAnsi="Times New Roman" w:cs="Times New Roman"/>
          <w:i w:val="0"/>
          <w:sz w:val="28"/>
          <w:szCs w:val="28"/>
        </w:rPr>
        <w:t xml:space="preserve"> м).</w:t>
      </w:r>
    </w:p>
    <w:p w:rsidR="00BA7C2D" w:rsidRPr="00520436" w:rsidRDefault="00BA7C2D" w:rsidP="00520436">
      <w:pPr>
        <w:pStyle w:val="111"/>
        <w:shd w:val="clear" w:color="auto" w:fill="auto"/>
        <w:spacing w:before="0" w:line="276" w:lineRule="auto"/>
        <w:ind w:left="40" w:right="40" w:firstLine="684"/>
        <w:rPr>
          <w:rFonts w:ascii="Times New Roman" w:hAnsi="Times New Roman" w:cs="Times New Roman"/>
          <w:sz w:val="28"/>
          <w:szCs w:val="28"/>
        </w:rPr>
      </w:pPr>
      <w:r w:rsidRPr="00520436">
        <w:rPr>
          <w:rFonts w:ascii="Times New Roman" w:hAnsi="Times New Roman" w:cs="Times New Roman"/>
          <w:sz w:val="28"/>
          <w:szCs w:val="28"/>
        </w:rPr>
        <w:t>Обтачивание наружных и растачивание внутренних конических поверхностей средней длины с любым углом конуса при вершине производят с наклонным движением подачи резцов, при повороте верхнего суппорта (рис.10,</w:t>
      </w:r>
      <w:r w:rsidRPr="00520436">
        <w:rPr>
          <w:rStyle w:val="112"/>
          <w:rFonts w:ascii="Times New Roman" w:hAnsi="Times New Roman" w:cs="Times New Roman"/>
          <w:i w:val="0"/>
          <w:sz w:val="28"/>
          <w:szCs w:val="28"/>
        </w:rPr>
        <w:t xml:space="preserve"> о).</w:t>
      </w:r>
    </w:p>
    <w:p w:rsidR="007F38C2" w:rsidRPr="00520436" w:rsidRDefault="007F38C2" w:rsidP="00520436">
      <w:pPr>
        <w:spacing w:line="276" w:lineRule="auto"/>
        <w:rPr>
          <w:rFonts w:ascii="Times New Roman" w:hAnsi="Times New Roman" w:cs="Times New Roman"/>
        </w:rPr>
      </w:pPr>
    </w:p>
    <w:sectPr w:rsidR="007F38C2" w:rsidRPr="0052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2D"/>
    <w:rsid w:val="00520436"/>
    <w:rsid w:val="007F38C2"/>
    <w:rsid w:val="00BA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34F6"/>
  <w15:chartTrackingRefBased/>
  <w15:docId w15:val="{EA6CB6AA-8AE2-4B1A-B0DF-54FD39CD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C2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aliases w:val="Интервал 0 pt,Основной текст (11) + Полужирный"/>
    <w:basedOn w:val="a0"/>
    <w:rsid w:val="00BA7C2D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0pt">
    <w:name w:val="Основной текст + 10 pt"/>
    <w:aliases w:val="Полужирный,Курсив,Основной текст (11) + 8,5 pt2"/>
    <w:basedOn w:val="a0"/>
    <w:rsid w:val="00BA7C2D"/>
    <w:rPr>
      <w:rFonts w:ascii="Times New Roman" w:hAnsi="Times New Roman" w:cs="Times New Roman"/>
      <w:b/>
      <w:bCs/>
      <w:i/>
      <w:iCs/>
      <w:spacing w:val="0"/>
      <w:sz w:val="20"/>
      <w:szCs w:val="20"/>
    </w:rPr>
  </w:style>
  <w:style w:type="character" w:customStyle="1" w:styleId="10">
    <w:name w:val="Основной текст + 10"/>
    <w:aliases w:val="5 pt,Интервал 0 pt2,Основной текст (11) + 10,Основной текст (6) + Полужирный,Не курсив1"/>
    <w:basedOn w:val="a0"/>
    <w:rsid w:val="00BA7C2D"/>
    <w:rPr>
      <w:rFonts w:ascii="Times New Roman" w:hAnsi="Times New Roman" w:cs="Times New Roman"/>
      <w:spacing w:val="-10"/>
      <w:sz w:val="21"/>
      <w:szCs w:val="21"/>
    </w:rPr>
  </w:style>
  <w:style w:type="character" w:customStyle="1" w:styleId="1">
    <w:name w:val="Заголовок №1_"/>
    <w:basedOn w:val="a0"/>
    <w:link w:val="11"/>
    <w:rsid w:val="00BA7C2D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11">
    <w:name w:val="Заголовок №1"/>
    <w:basedOn w:val="a"/>
    <w:link w:val="1"/>
    <w:rsid w:val="00BA7C2D"/>
    <w:pPr>
      <w:shd w:val="clear" w:color="auto" w:fill="FFFFFF"/>
      <w:spacing w:before="120" w:after="240" w:line="240" w:lineRule="atLeast"/>
      <w:outlineLvl w:val="0"/>
    </w:pPr>
    <w:rPr>
      <w:rFonts w:ascii="Times New Roman" w:eastAsiaTheme="minorHAnsi" w:hAnsi="Times New Roman" w:cs="Times New Roman"/>
      <w:i/>
      <w:iCs/>
      <w:color w:val="auto"/>
      <w:sz w:val="22"/>
      <w:szCs w:val="22"/>
      <w:lang w:eastAsia="en-US"/>
    </w:rPr>
  </w:style>
  <w:style w:type="character" w:customStyle="1" w:styleId="6">
    <w:name w:val="Подпись к картинке (6)_"/>
    <w:basedOn w:val="a0"/>
    <w:link w:val="60"/>
    <w:rsid w:val="00BA7C2D"/>
    <w:rPr>
      <w:sz w:val="16"/>
      <w:szCs w:val="16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A7C2D"/>
    <w:rPr>
      <w:shd w:val="clear" w:color="auto" w:fill="FFFFFF"/>
    </w:rPr>
  </w:style>
  <w:style w:type="character" w:customStyle="1" w:styleId="112">
    <w:name w:val="Основной текст (11) + Курсив"/>
    <w:basedOn w:val="110"/>
    <w:rsid w:val="00BA7C2D"/>
    <w:rPr>
      <w:i/>
      <w:iCs/>
      <w:shd w:val="clear" w:color="auto" w:fill="FFFFFF"/>
    </w:rPr>
  </w:style>
  <w:style w:type="character" w:customStyle="1" w:styleId="61">
    <w:name w:val="Подпись к картинке (6) + Курсив"/>
    <w:basedOn w:val="6"/>
    <w:rsid w:val="00BA7C2D"/>
    <w:rPr>
      <w:i/>
      <w:iCs/>
      <w:sz w:val="16"/>
      <w:szCs w:val="16"/>
      <w:shd w:val="clear" w:color="auto" w:fill="FFFFFF"/>
    </w:rPr>
  </w:style>
  <w:style w:type="character" w:customStyle="1" w:styleId="112pt">
    <w:name w:val="Основной текст (11) + Интервал 2 pt"/>
    <w:basedOn w:val="110"/>
    <w:rsid w:val="00BA7C2D"/>
    <w:rPr>
      <w:spacing w:val="40"/>
      <w:shd w:val="clear" w:color="auto" w:fill="FFFFFF"/>
    </w:rPr>
  </w:style>
  <w:style w:type="paragraph" w:customStyle="1" w:styleId="60">
    <w:name w:val="Подпись к картинке (6)"/>
    <w:basedOn w:val="a"/>
    <w:link w:val="6"/>
    <w:rsid w:val="00BA7C2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paragraph" w:customStyle="1" w:styleId="111">
    <w:name w:val="Основной текст (11)"/>
    <w:basedOn w:val="a"/>
    <w:link w:val="110"/>
    <w:rsid w:val="00BA7C2D"/>
    <w:pPr>
      <w:shd w:val="clear" w:color="auto" w:fill="FFFFFF"/>
      <w:spacing w:before="240" w:line="221" w:lineRule="exac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2020-10-14T23:14:00Z</dcterms:created>
  <dcterms:modified xsi:type="dcterms:W3CDTF">2020-10-14T23:16:00Z</dcterms:modified>
</cp:coreProperties>
</file>